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516F2" w14:textId="21C63AC1" w:rsidR="0090053F" w:rsidRPr="00E76831" w:rsidRDefault="00E76831">
      <w:pPr>
        <w:spacing w:before="19"/>
        <w:ind w:left="120"/>
        <w:rPr>
          <w:sz w:val="40"/>
          <w:lang w:val="ru-RU"/>
        </w:rPr>
      </w:pPr>
      <w:bookmarkStart w:id="0" w:name="_Hlk141444207"/>
      <w:bookmarkEnd w:id="0"/>
      <w:r>
        <w:rPr>
          <w:sz w:val="40"/>
          <w:lang w:val="ru-RU"/>
        </w:rPr>
        <w:t>Полугодовой</w:t>
      </w:r>
      <w:r w:rsidRPr="00B03D69">
        <w:rPr>
          <w:sz w:val="40"/>
          <w:lang w:val="ru-RU"/>
        </w:rPr>
        <w:t xml:space="preserve"> </w:t>
      </w:r>
      <w:r>
        <w:rPr>
          <w:sz w:val="40"/>
          <w:lang w:val="ru-RU"/>
        </w:rPr>
        <w:t>отчет</w:t>
      </w:r>
      <w:r w:rsidRPr="00B03D69">
        <w:rPr>
          <w:sz w:val="40"/>
          <w:lang w:val="ru-RU"/>
        </w:rPr>
        <w:t xml:space="preserve"> </w:t>
      </w:r>
      <w:r>
        <w:rPr>
          <w:sz w:val="40"/>
          <w:lang w:val="ru-RU"/>
        </w:rPr>
        <w:t>по</w:t>
      </w:r>
      <w:r w:rsidRPr="00B03D69">
        <w:rPr>
          <w:sz w:val="40"/>
          <w:lang w:val="ru-RU"/>
        </w:rPr>
        <w:t xml:space="preserve"> </w:t>
      </w:r>
      <w:r>
        <w:rPr>
          <w:sz w:val="40"/>
          <w:lang w:val="ru-RU"/>
        </w:rPr>
        <w:t>мониторингу</w:t>
      </w:r>
      <w:r w:rsidRPr="00B03D69">
        <w:rPr>
          <w:sz w:val="40"/>
          <w:lang w:val="ru-RU"/>
        </w:rPr>
        <w:t xml:space="preserve"> </w:t>
      </w:r>
      <w:r>
        <w:rPr>
          <w:sz w:val="40"/>
          <w:lang w:val="ru-RU"/>
        </w:rPr>
        <w:t>окружающей среды</w:t>
      </w:r>
    </w:p>
    <w:p w14:paraId="7FBE0AE5" w14:textId="77777777" w:rsidR="0090053F" w:rsidRPr="00E76831" w:rsidRDefault="0090053F">
      <w:pPr>
        <w:rPr>
          <w:sz w:val="20"/>
          <w:lang w:val="ru-RU"/>
        </w:rPr>
      </w:pPr>
    </w:p>
    <w:p w14:paraId="38B4E0E3" w14:textId="44473C23" w:rsidR="0090053F" w:rsidRPr="00E76831" w:rsidRDefault="008C1082">
      <w:pPr>
        <w:rPr>
          <w:sz w:val="14"/>
          <w:lang w:val="ru-RU"/>
        </w:rPr>
      </w:pPr>
      <w:r>
        <w:rPr>
          <w:noProof/>
        </w:rPr>
        <mc:AlternateContent>
          <mc:Choice Requires="wps">
            <w:drawing>
              <wp:anchor distT="0" distB="0" distL="0" distR="0" simplePos="0" relativeHeight="251659264" behindDoc="1" locked="0" layoutInCell="1" allowOverlap="1" wp14:anchorId="3AB85A7E" wp14:editId="2D7A34C5">
                <wp:simplePos x="0" y="0"/>
                <wp:positionH relativeFrom="page">
                  <wp:posOffset>914400</wp:posOffset>
                </wp:positionH>
                <wp:positionV relativeFrom="paragraph">
                  <wp:posOffset>130810</wp:posOffset>
                </wp:positionV>
                <wp:extent cx="5674360" cy="1270"/>
                <wp:effectExtent l="0" t="0" r="0" b="0"/>
                <wp:wrapTopAndBottom/>
                <wp:docPr id="1"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1270"/>
                        </a:xfrm>
                        <a:custGeom>
                          <a:avLst/>
                          <a:gdLst>
                            <a:gd name="T0" fmla="+- 0 1440 1440"/>
                            <a:gd name="T1" fmla="*/ T0 w 8936"/>
                            <a:gd name="T2" fmla="+- 0 10376 1440"/>
                            <a:gd name="T3" fmla="*/ T2 w 8936"/>
                          </a:gdLst>
                          <a:ahLst/>
                          <a:cxnLst>
                            <a:cxn ang="0">
                              <a:pos x="T1" y="0"/>
                            </a:cxn>
                            <a:cxn ang="0">
                              <a:pos x="T3" y="0"/>
                            </a:cxn>
                          </a:cxnLst>
                          <a:rect l="0" t="0" r="r" b="b"/>
                          <a:pathLst>
                            <a:path w="8936">
                              <a:moveTo>
                                <a:pt x="0" y="0"/>
                              </a:moveTo>
                              <a:lnTo>
                                <a:pt x="8936"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4A3E1" id="Freeform 28" o:spid="_x0000_s1026" style="position:absolute;margin-left:1in;margin-top:10.3pt;width:446.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Z4jgIAAH8FAAAOAAAAZHJzL2Uyb0RvYy54bWysVNtu2zAMfR+wfxD0uKGxc2nSGnWKoV2H&#10;Ad0FaPYBiizHxmRRk5Q43dePou3Uy7CXYX4QSJM6PLyIN7fHRrODcr4Gk/PpJOVMGQlFbXY5/7Z5&#10;uLjizAdhCqHBqJw/K89v169f3bQ2UzOoQBfKMQQxPmttzqsQbJYkXlaqEX4CVhk0luAaEVB1u6Rw&#10;okX0RiezNF0mLbjCOpDKe/x73xn5mvDLUsnwpSy9CkznHLkFOh2d23gm6xuR7ZywVS17GuIfWDSi&#10;Nhj0BHUvgmB7V/8B1dTSgYcyTCQ0CZRlLRXlgNlM07NsniphFeWCxfH2VCb//2Dl58OT/eoidW8f&#10;QX73WJGktT47WaLi0Ydt209QYA/FPgAleyxdE29iGuxINX0+1VQdA5P483K5WsyXWHqJtulsRSVP&#10;RDbclXsfPiggHHF49KHrSIES1bNgRjQYdIMQZaOxOW8vWMqmi0V39B08uU0HtzcJ26SsZVfX8+W5&#10;02xw6rDS+WpJiOd+88Evgs1GYJjAbqAoqoG1PJqeNkpMxCeQUqEs+FigDZIbKoQI6BRT/Isvxj73&#10;7e70IRzO9vlUO85wqrddGlaEyCyGiCJrc061iD8aOKgNkCmctQ6DvFi1GXvR9TGrzow3YgCcm06g&#10;oJHrqLUGHmqtqbfaRCorHHeqjQddF9EY2Xi3295pxw4ivlf6YjII9pubg70pCKxSonjfy0HUupPR&#10;X2NtaY7j6MZ14LMtFM84xg66LYBbC4UK3E/OWtwAOfc/9sIpzvRHg0/sOs4YrgxSFperGSpubNmO&#10;LcJIhMp54Nj4KN6Fbs3srat3FUaaUroG3uHzKes458SvY9Ur+Mop234jxTUy1snrZW+ufwEAAP//&#10;AwBQSwMEFAAGAAgAAAAhANw5+LjfAAAACgEAAA8AAABkcnMvZG93bnJldi54bWxMj0FPwzAMhe9I&#10;/IfISFwQSxjTqErTCZCQ4MgYGtyyxrRljVM12dry6+ee4OZnPz1/L1sNrhFH7ELtScPNTIFAKryt&#10;qdSweX++TkCEaMiaxhNqGDHAKj8/y0xqfU9veFzHUnAIhdRoqGJsUylDUaEzYeZbJL59+86ZyLIr&#10;pe1Mz+GukXOlltKZmvhDZVp8qrDYrw9Ow8vjz2fy+1Grngq5H79et1fjZqv15cXwcA8i4hD/zDDh&#10;MzrkzLTzB7JBNKwXC+4SNczVEsRkULd3PO2mTQIyz+T/CvkJAAD//wMAUEsBAi0AFAAGAAgAAAAh&#10;ALaDOJL+AAAA4QEAABMAAAAAAAAAAAAAAAAAAAAAAFtDb250ZW50X1R5cGVzXS54bWxQSwECLQAU&#10;AAYACAAAACEAOP0h/9YAAACUAQAACwAAAAAAAAAAAAAAAAAvAQAAX3JlbHMvLnJlbHNQSwECLQAU&#10;AAYACAAAACEAz7Z2eI4CAAB/BQAADgAAAAAAAAAAAAAAAAAuAgAAZHJzL2Uyb0RvYy54bWxQSwEC&#10;LQAUAAYACAAAACEA3Dn4uN8AAAAKAQAADwAAAAAAAAAAAAAAAADoBAAAZHJzL2Rvd25yZXYueG1s&#10;UEsFBgAAAAAEAAQA8wAAAPQFAAAAAA==&#10;" path="m,l8936,e" filled="f" strokeweight=".19472mm">
                <v:path arrowok="t" o:connecttype="custom" o:connectlocs="0,0;5674360,0" o:connectangles="0,0"/>
                <w10:wrap type="topAndBottom" anchorx="page"/>
              </v:shape>
            </w:pict>
          </mc:Fallback>
        </mc:AlternateContent>
      </w:r>
    </w:p>
    <w:p w14:paraId="0E243B4F" w14:textId="77777777" w:rsidR="0090053F" w:rsidRPr="00E76831" w:rsidRDefault="0090053F">
      <w:pPr>
        <w:rPr>
          <w:sz w:val="20"/>
          <w:lang w:val="ru-RU"/>
        </w:rPr>
      </w:pPr>
    </w:p>
    <w:p w14:paraId="1F040D2F" w14:textId="77777777" w:rsidR="0090053F" w:rsidRPr="00E76831" w:rsidRDefault="0090053F">
      <w:pPr>
        <w:rPr>
          <w:sz w:val="20"/>
          <w:lang w:val="ru-RU"/>
        </w:rPr>
      </w:pPr>
    </w:p>
    <w:p w14:paraId="797A827C" w14:textId="77777777" w:rsidR="0090053F" w:rsidRPr="00E76831" w:rsidRDefault="0090053F">
      <w:pPr>
        <w:rPr>
          <w:sz w:val="20"/>
          <w:lang w:val="ru-RU"/>
        </w:rPr>
      </w:pPr>
    </w:p>
    <w:p w14:paraId="6BECDB03" w14:textId="243AEBF1" w:rsidR="0090053F" w:rsidRPr="00E76831" w:rsidRDefault="00E76831" w:rsidP="00E76831">
      <w:pPr>
        <w:spacing w:before="65"/>
        <w:ind w:left="120" w:right="6481"/>
        <w:rPr>
          <w:lang w:val="ru-RU"/>
        </w:rPr>
      </w:pPr>
      <w:r>
        <w:rPr>
          <w:lang w:val="ru-RU"/>
        </w:rPr>
        <w:t>Номер</w:t>
      </w:r>
      <w:r w:rsidRPr="00E76831">
        <w:rPr>
          <w:lang w:val="ru-RU"/>
        </w:rPr>
        <w:t xml:space="preserve"> </w:t>
      </w:r>
      <w:r>
        <w:rPr>
          <w:lang w:val="ru-RU"/>
        </w:rPr>
        <w:t>Проекта</w:t>
      </w:r>
      <w:r w:rsidR="00933904" w:rsidRPr="00E76831">
        <w:rPr>
          <w:lang w:val="ru-RU"/>
        </w:rPr>
        <w:t xml:space="preserve">: </w:t>
      </w:r>
      <w:r w:rsidR="00933904">
        <w:t>KGZ</w:t>
      </w:r>
      <w:r w:rsidR="00933904" w:rsidRPr="00E76831">
        <w:rPr>
          <w:lang w:val="ru-RU"/>
        </w:rPr>
        <w:t xml:space="preserve"> 49240 </w:t>
      </w:r>
      <w:bookmarkStart w:id="1" w:name="_Hlk157349820"/>
      <w:r>
        <w:rPr>
          <w:lang w:val="ru-RU"/>
        </w:rPr>
        <w:t>июль – декабрь</w:t>
      </w:r>
      <w:r w:rsidR="00010897" w:rsidRPr="00E76831">
        <w:rPr>
          <w:lang w:val="ru-RU"/>
        </w:rPr>
        <w:t xml:space="preserve"> 2023</w:t>
      </w:r>
      <w:bookmarkEnd w:id="1"/>
      <w:r>
        <w:rPr>
          <w:lang w:val="ru-RU"/>
        </w:rPr>
        <w:t xml:space="preserve"> года</w:t>
      </w:r>
    </w:p>
    <w:p w14:paraId="789AE79D" w14:textId="4A6B5522" w:rsidR="0090053F" w:rsidRPr="00E76831" w:rsidRDefault="0090053F">
      <w:pPr>
        <w:rPr>
          <w:lang w:val="ru-RU"/>
        </w:rPr>
      </w:pPr>
    </w:p>
    <w:p w14:paraId="69B47708" w14:textId="77777777" w:rsidR="0090053F" w:rsidRPr="00E76831" w:rsidRDefault="0090053F">
      <w:pPr>
        <w:rPr>
          <w:lang w:val="ru-RU"/>
        </w:rPr>
      </w:pPr>
    </w:p>
    <w:p w14:paraId="4B4757A1" w14:textId="77777777" w:rsidR="0090053F" w:rsidRPr="00E76831" w:rsidRDefault="0090053F">
      <w:pPr>
        <w:spacing w:before="10"/>
        <w:rPr>
          <w:sz w:val="21"/>
          <w:lang w:val="ru-RU"/>
        </w:rPr>
      </w:pPr>
    </w:p>
    <w:p w14:paraId="0AF9A0A5" w14:textId="24378EA3" w:rsidR="0090053F" w:rsidRPr="00E76831" w:rsidRDefault="00E76831">
      <w:pPr>
        <w:ind w:left="120" w:right="944"/>
        <w:rPr>
          <w:sz w:val="40"/>
          <w:lang w:val="ru-RU"/>
        </w:rPr>
      </w:pPr>
      <w:r>
        <w:rPr>
          <w:sz w:val="40"/>
          <w:lang w:val="ru-RU"/>
        </w:rPr>
        <w:t>Кыргызская</w:t>
      </w:r>
      <w:r w:rsidRPr="00E76831">
        <w:rPr>
          <w:sz w:val="40"/>
          <w:lang w:val="ru-RU"/>
        </w:rPr>
        <w:t xml:space="preserve"> </w:t>
      </w:r>
      <w:r>
        <w:rPr>
          <w:sz w:val="40"/>
          <w:lang w:val="ru-RU"/>
        </w:rPr>
        <w:t>Республика</w:t>
      </w:r>
      <w:r w:rsidR="00933904" w:rsidRPr="00E76831">
        <w:rPr>
          <w:sz w:val="40"/>
          <w:lang w:val="ru-RU"/>
        </w:rPr>
        <w:t xml:space="preserve">: </w:t>
      </w:r>
      <w:r>
        <w:rPr>
          <w:sz w:val="40"/>
          <w:lang w:val="ru-RU"/>
        </w:rPr>
        <w:t>Проект</w:t>
      </w:r>
      <w:r w:rsidRPr="004D7D76">
        <w:rPr>
          <w:sz w:val="40"/>
          <w:lang w:val="ru-RU"/>
        </w:rPr>
        <w:t xml:space="preserve"> </w:t>
      </w:r>
      <w:r>
        <w:rPr>
          <w:sz w:val="40"/>
          <w:lang w:val="ru-RU"/>
        </w:rPr>
        <w:t>модернизации Уч-Курганской ГЭС</w:t>
      </w:r>
    </w:p>
    <w:p w14:paraId="259495A9" w14:textId="7B3B1886" w:rsidR="0090053F" w:rsidRPr="00E76831" w:rsidRDefault="00933904">
      <w:pPr>
        <w:spacing w:before="1"/>
        <w:ind w:left="120"/>
        <w:rPr>
          <w:sz w:val="32"/>
          <w:lang w:val="ru-RU"/>
        </w:rPr>
      </w:pPr>
      <w:r w:rsidRPr="00E76831">
        <w:rPr>
          <w:sz w:val="32"/>
          <w:lang w:val="ru-RU"/>
        </w:rPr>
        <w:t>(</w:t>
      </w:r>
      <w:r w:rsidR="00E76831">
        <w:rPr>
          <w:sz w:val="32"/>
          <w:lang w:val="ru-RU"/>
        </w:rPr>
        <w:t>Финансируется</w:t>
      </w:r>
      <w:r w:rsidR="00E76831" w:rsidRPr="004D7D76">
        <w:rPr>
          <w:sz w:val="32"/>
          <w:lang w:val="ru-RU"/>
        </w:rPr>
        <w:t xml:space="preserve"> </w:t>
      </w:r>
      <w:r w:rsidR="00E76831">
        <w:rPr>
          <w:sz w:val="32"/>
          <w:lang w:val="ru-RU"/>
        </w:rPr>
        <w:t>за</w:t>
      </w:r>
      <w:r w:rsidR="00E76831" w:rsidRPr="004D7D76">
        <w:rPr>
          <w:sz w:val="32"/>
          <w:lang w:val="ru-RU"/>
        </w:rPr>
        <w:t xml:space="preserve"> </w:t>
      </w:r>
      <w:r w:rsidR="00E76831">
        <w:rPr>
          <w:sz w:val="32"/>
          <w:lang w:val="ru-RU"/>
        </w:rPr>
        <w:t>счет</w:t>
      </w:r>
      <w:r w:rsidR="00E76831" w:rsidRPr="004D7D76">
        <w:rPr>
          <w:sz w:val="32"/>
          <w:lang w:val="ru-RU"/>
        </w:rPr>
        <w:t xml:space="preserve"> </w:t>
      </w:r>
      <w:r w:rsidR="00E76831">
        <w:rPr>
          <w:sz w:val="32"/>
          <w:lang w:val="ru-RU"/>
        </w:rPr>
        <w:t>Кредита</w:t>
      </w:r>
      <w:r w:rsidR="00E76831" w:rsidRPr="004D7D76">
        <w:rPr>
          <w:sz w:val="32"/>
          <w:lang w:val="ru-RU"/>
        </w:rPr>
        <w:t xml:space="preserve"> 3778-</w:t>
      </w:r>
      <w:r w:rsidR="00E76831">
        <w:rPr>
          <w:sz w:val="32"/>
        </w:rPr>
        <w:t>KGZ</w:t>
      </w:r>
      <w:r w:rsidR="00E76831" w:rsidRPr="004D7D76">
        <w:rPr>
          <w:sz w:val="32"/>
          <w:lang w:val="ru-RU"/>
        </w:rPr>
        <w:t xml:space="preserve"> (</w:t>
      </w:r>
      <w:r w:rsidR="00E76831">
        <w:rPr>
          <w:sz w:val="32"/>
        </w:rPr>
        <w:t>COL</w:t>
      </w:r>
      <w:r w:rsidR="00E76831" w:rsidRPr="004D7D76">
        <w:rPr>
          <w:sz w:val="32"/>
          <w:lang w:val="ru-RU"/>
        </w:rPr>
        <w:t>)/</w:t>
      </w:r>
      <w:r w:rsidR="00E76831">
        <w:rPr>
          <w:sz w:val="32"/>
          <w:lang w:val="ru-RU"/>
        </w:rPr>
        <w:t>Грант</w:t>
      </w:r>
      <w:r w:rsidR="00E76831" w:rsidRPr="004D7D76">
        <w:rPr>
          <w:sz w:val="32"/>
          <w:lang w:val="ru-RU"/>
        </w:rPr>
        <w:t xml:space="preserve"> 0643-</w:t>
      </w:r>
      <w:r w:rsidR="00E76831">
        <w:rPr>
          <w:sz w:val="32"/>
        </w:rPr>
        <w:t>KGZ</w:t>
      </w:r>
      <w:r w:rsidR="00E76831" w:rsidRPr="004D7D76">
        <w:rPr>
          <w:sz w:val="32"/>
          <w:lang w:val="ru-RU"/>
        </w:rPr>
        <w:t xml:space="preserve"> (</w:t>
      </w:r>
      <w:r w:rsidR="00E76831">
        <w:rPr>
          <w:sz w:val="32"/>
        </w:rPr>
        <w:t>SF</w:t>
      </w:r>
      <w:r w:rsidR="00E76831" w:rsidRPr="004D7D76">
        <w:rPr>
          <w:sz w:val="32"/>
          <w:lang w:val="ru-RU"/>
        </w:rPr>
        <w:t>)</w:t>
      </w:r>
      <w:r w:rsidRPr="00E76831">
        <w:rPr>
          <w:sz w:val="32"/>
          <w:lang w:val="ru-RU"/>
        </w:rPr>
        <w:t>)</w:t>
      </w:r>
    </w:p>
    <w:p w14:paraId="503E4551" w14:textId="77777777" w:rsidR="0090053F" w:rsidRPr="00E76831" w:rsidRDefault="0090053F">
      <w:pPr>
        <w:rPr>
          <w:sz w:val="32"/>
          <w:lang w:val="ru-RU"/>
        </w:rPr>
      </w:pPr>
    </w:p>
    <w:p w14:paraId="7FF614DB" w14:textId="77777777" w:rsidR="0090053F" w:rsidRPr="00E76831" w:rsidRDefault="0090053F">
      <w:pPr>
        <w:rPr>
          <w:sz w:val="32"/>
          <w:lang w:val="ru-RU"/>
        </w:rPr>
      </w:pPr>
    </w:p>
    <w:p w14:paraId="1E8B0CFF" w14:textId="77777777" w:rsidR="0090053F" w:rsidRPr="00E76831" w:rsidRDefault="0090053F">
      <w:pPr>
        <w:rPr>
          <w:sz w:val="32"/>
          <w:lang w:val="ru-RU"/>
        </w:rPr>
      </w:pPr>
    </w:p>
    <w:p w14:paraId="577E5ACB" w14:textId="77777777" w:rsidR="0090053F" w:rsidRPr="00E76831" w:rsidRDefault="0090053F">
      <w:pPr>
        <w:rPr>
          <w:sz w:val="32"/>
          <w:lang w:val="ru-RU"/>
        </w:rPr>
      </w:pPr>
    </w:p>
    <w:p w14:paraId="256DF484" w14:textId="77777777" w:rsidR="0090053F" w:rsidRPr="00E76831" w:rsidRDefault="0090053F">
      <w:pPr>
        <w:rPr>
          <w:sz w:val="32"/>
          <w:lang w:val="ru-RU"/>
        </w:rPr>
      </w:pPr>
    </w:p>
    <w:p w14:paraId="064A2C78" w14:textId="77777777" w:rsidR="0090053F" w:rsidRPr="00E76831" w:rsidRDefault="0090053F">
      <w:pPr>
        <w:rPr>
          <w:sz w:val="32"/>
          <w:lang w:val="ru-RU"/>
        </w:rPr>
      </w:pPr>
    </w:p>
    <w:p w14:paraId="6698BA21" w14:textId="77777777" w:rsidR="0090053F" w:rsidRPr="00E76831" w:rsidRDefault="0090053F">
      <w:pPr>
        <w:rPr>
          <w:sz w:val="32"/>
          <w:lang w:val="ru-RU"/>
        </w:rPr>
      </w:pPr>
    </w:p>
    <w:p w14:paraId="0C296938" w14:textId="77777777" w:rsidR="0090053F" w:rsidRPr="00E76831" w:rsidRDefault="0090053F">
      <w:pPr>
        <w:rPr>
          <w:sz w:val="32"/>
          <w:lang w:val="ru-RU"/>
        </w:rPr>
      </w:pPr>
    </w:p>
    <w:p w14:paraId="2BB64C08" w14:textId="77777777" w:rsidR="0090053F" w:rsidRPr="00E76831" w:rsidRDefault="0090053F">
      <w:pPr>
        <w:rPr>
          <w:sz w:val="32"/>
          <w:lang w:val="ru-RU"/>
        </w:rPr>
      </w:pPr>
    </w:p>
    <w:p w14:paraId="0B8F9BB6" w14:textId="77777777" w:rsidR="0090053F" w:rsidRPr="00E76831" w:rsidRDefault="0090053F">
      <w:pPr>
        <w:rPr>
          <w:sz w:val="32"/>
          <w:lang w:val="ru-RU"/>
        </w:rPr>
      </w:pPr>
    </w:p>
    <w:p w14:paraId="1F554F90" w14:textId="77777777" w:rsidR="0090053F" w:rsidRPr="00E76831" w:rsidRDefault="0090053F">
      <w:pPr>
        <w:spacing w:before="1"/>
        <w:rPr>
          <w:sz w:val="32"/>
          <w:lang w:val="ru-RU"/>
        </w:rPr>
      </w:pPr>
    </w:p>
    <w:p w14:paraId="26DA14DD" w14:textId="1FAAD718" w:rsidR="0090053F" w:rsidRPr="00E76831" w:rsidRDefault="00E76831">
      <w:pPr>
        <w:spacing w:line="355" w:lineRule="auto"/>
        <w:ind w:left="120"/>
        <w:rPr>
          <w:lang w:val="ru-RU"/>
        </w:rPr>
      </w:pPr>
      <w:r w:rsidRPr="000D3FC0">
        <w:rPr>
          <w:lang w:val="ru-RU"/>
        </w:rPr>
        <w:t xml:space="preserve">Подготовлено Консорциумом </w:t>
      </w:r>
      <w:r>
        <w:t>EDF</w:t>
      </w:r>
      <w:r w:rsidRPr="000D3FC0">
        <w:rPr>
          <w:lang w:val="ru-RU"/>
        </w:rPr>
        <w:t>-</w:t>
      </w:r>
      <w:r>
        <w:t>Egis</w:t>
      </w:r>
      <w:r w:rsidRPr="000D3FC0">
        <w:rPr>
          <w:lang w:val="ru-RU"/>
        </w:rPr>
        <w:t xml:space="preserve"> для Азиатского банка развития.</w:t>
      </w:r>
    </w:p>
    <w:p w14:paraId="175F3C0D" w14:textId="77777777" w:rsidR="0090053F" w:rsidRPr="00E76831" w:rsidRDefault="0090053F">
      <w:pPr>
        <w:spacing w:before="8"/>
        <w:rPr>
          <w:sz w:val="21"/>
          <w:lang w:val="ru-RU"/>
        </w:rPr>
      </w:pPr>
    </w:p>
    <w:p w14:paraId="3B8F896D" w14:textId="561E1AD0" w:rsidR="0090053F" w:rsidRPr="00E76831" w:rsidRDefault="00E76831" w:rsidP="00073FB1">
      <w:pPr>
        <w:ind w:left="120" w:right="417"/>
        <w:jc w:val="both"/>
        <w:rPr>
          <w:lang w:val="ru-RU"/>
        </w:rPr>
      </w:pPr>
      <w:r w:rsidRPr="000D3FC0">
        <w:rPr>
          <w:lang w:val="ru-RU"/>
        </w:rPr>
        <w:t xml:space="preserve">Данный отчет </w:t>
      </w:r>
      <w:r>
        <w:rPr>
          <w:lang w:val="ru-RU"/>
        </w:rPr>
        <w:t>по мониторингу окружающей среды</w:t>
      </w:r>
      <w:r w:rsidRPr="000D3FC0">
        <w:rPr>
          <w:lang w:val="ru-RU"/>
        </w:rPr>
        <w:t xml:space="preserve"> является документом заемщика. Мнения, выраженные в настоящем документе, не обязательно отражают точку зрения Совета директоров, руководства или сотрудников АБР и могут носить предварительный характер.</w:t>
      </w:r>
    </w:p>
    <w:p w14:paraId="0C97F81D" w14:textId="77777777" w:rsidR="0090053F" w:rsidRPr="00CA4F60" w:rsidRDefault="0090053F" w:rsidP="00073FB1">
      <w:pPr>
        <w:spacing w:before="1"/>
        <w:jc w:val="both"/>
        <w:rPr>
          <w:lang w:val="ru-RU"/>
        </w:rPr>
      </w:pPr>
    </w:p>
    <w:p w14:paraId="3D161806" w14:textId="76C6BA28" w:rsidR="0090053F" w:rsidRPr="00ED4F8A" w:rsidRDefault="00ED4F8A" w:rsidP="00073FB1">
      <w:pPr>
        <w:ind w:left="120" w:right="190"/>
        <w:jc w:val="both"/>
        <w:rPr>
          <w:lang w:val="ru-RU"/>
        </w:rPr>
      </w:pPr>
      <w:r w:rsidRPr="000D3FC0">
        <w:rPr>
          <w:lang w:val="ru-RU"/>
        </w:rPr>
        <w:t>При</w:t>
      </w:r>
      <w:r w:rsidRPr="00ED4F8A">
        <w:rPr>
          <w:lang w:val="ru-RU"/>
        </w:rPr>
        <w:t xml:space="preserve"> </w:t>
      </w:r>
      <w:r w:rsidRPr="000D3FC0">
        <w:rPr>
          <w:lang w:val="ru-RU"/>
        </w:rPr>
        <w:t>подготовке</w:t>
      </w:r>
      <w:r w:rsidRPr="00ED4F8A">
        <w:rPr>
          <w:lang w:val="ru-RU"/>
        </w:rPr>
        <w:t xml:space="preserve"> </w:t>
      </w:r>
      <w:r w:rsidRPr="000D3FC0">
        <w:rPr>
          <w:lang w:val="ru-RU"/>
        </w:rPr>
        <w:t>какой</w:t>
      </w:r>
      <w:r w:rsidRPr="00ED4F8A">
        <w:rPr>
          <w:lang w:val="ru-RU"/>
        </w:rPr>
        <w:t>-</w:t>
      </w:r>
      <w:r w:rsidRPr="000D3FC0">
        <w:rPr>
          <w:lang w:val="ru-RU"/>
        </w:rPr>
        <w:t>либо</w:t>
      </w:r>
      <w:r w:rsidRPr="00ED4F8A">
        <w:rPr>
          <w:lang w:val="ru-RU"/>
        </w:rPr>
        <w:t xml:space="preserve"> </w:t>
      </w:r>
      <w:r w:rsidRPr="000D3FC0">
        <w:rPr>
          <w:lang w:val="ru-RU"/>
        </w:rPr>
        <w:t>страновой</w:t>
      </w:r>
      <w:r w:rsidRPr="00ED4F8A">
        <w:rPr>
          <w:lang w:val="ru-RU"/>
        </w:rPr>
        <w:t xml:space="preserve"> </w:t>
      </w:r>
      <w:r w:rsidRPr="000D3FC0">
        <w:rPr>
          <w:lang w:val="ru-RU"/>
        </w:rPr>
        <w:t>программы</w:t>
      </w:r>
      <w:r w:rsidRPr="00ED4F8A">
        <w:rPr>
          <w:lang w:val="ru-RU"/>
        </w:rPr>
        <w:t xml:space="preserve"> </w:t>
      </w:r>
      <w:r w:rsidRPr="000D3FC0">
        <w:rPr>
          <w:lang w:val="ru-RU"/>
        </w:rPr>
        <w:t>или</w:t>
      </w:r>
      <w:r w:rsidRPr="00ED4F8A">
        <w:rPr>
          <w:lang w:val="ru-RU"/>
        </w:rPr>
        <w:t xml:space="preserve"> </w:t>
      </w:r>
      <w:r w:rsidRPr="000D3FC0">
        <w:rPr>
          <w:lang w:val="ru-RU"/>
        </w:rPr>
        <w:t>стратегии</w:t>
      </w:r>
      <w:r w:rsidRPr="00ED4F8A">
        <w:rPr>
          <w:lang w:val="ru-RU"/>
        </w:rPr>
        <w:t xml:space="preserve">, </w:t>
      </w:r>
      <w:r w:rsidRPr="000D3FC0">
        <w:rPr>
          <w:lang w:val="ru-RU"/>
        </w:rPr>
        <w:t>финансировании</w:t>
      </w:r>
      <w:r w:rsidRPr="00ED4F8A">
        <w:rPr>
          <w:lang w:val="ru-RU"/>
        </w:rPr>
        <w:t xml:space="preserve"> </w:t>
      </w:r>
      <w:r w:rsidRPr="000D3FC0">
        <w:rPr>
          <w:lang w:val="ru-RU"/>
        </w:rPr>
        <w:t>какого</w:t>
      </w:r>
      <w:r w:rsidRPr="00ED4F8A">
        <w:rPr>
          <w:lang w:val="ru-RU"/>
        </w:rPr>
        <w:t>-</w:t>
      </w:r>
      <w:r w:rsidRPr="000D3FC0">
        <w:rPr>
          <w:lang w:val="ru-RU"/>
        </w:rPr>
        <w:t>либо</w:t>
      </w:r>
      <w:r w:rsidRPr="00ED4F8A">
        <w:rPr>
          <w:lang w:val="ru-RU"/>
        </w:rPr>
        <w:t xml:space="preserve"> </w:t>
      </w:r>
      <w:r w:rsidRPr="000D3FC0">
        <w:rPr>
          <w:lang w:val="ru-RU"/>
        </w:rPr>
        <w:t>проекта</w:t>
      </w:r>
      <w:r w:rsidRPr="00ED4F8A">
        <w:rPr>
          <w:lang w:val="ru-RU"/>
        </w:rPr>
        <w:t xml:space="preserve"> </w:t>
      </w:r>
      <w:r w:rsidRPr="000D3FC0">
        <w:rPr>
          <w:lang w:val="ru-RU"/>
        </w:rPr>
        <w:t>или</w:t>
      </w:r>
      <w:r w:rsidRPr="00ED4F8A">
        <w:rPr>
          <w:lang w:val="ru-RU"/>
        </w:rPr>
        <w:t xml:space="preserve"> </w:t>
      </w:r>
      <w:r w:rsidRPr="000D3FC0">
        <w:rPr>
          <w:lang w:val="ru-RU"/>
        </w:rPr>
        <w:t>при</w:t>
      </w:r>
      <w:r w:rsidRPr="00ED4F8A">
        <w:rPr>
          <w:lang w:val="ru-RU"/>
        </w:rPr>
        <w:t xml:space="preserve"> </w:t>
      </w:r>
      <w:r w:rsidRPr="000D3FC0">
        <w:rPr>
          <w:lang w:val="ru-RU"/>
        </w:rPr>
        <w:t>указании</w:t>
      </w:r>
      <w:r w:rsidRPr="00ED4F8A">
        <w:rPr>
          <w:lang w:val="ru-RU"/>
        </w:rPr>
        <w:t>/</w:t>
      </w:r>
      <w:r w:rsidRPr="000D3FC0">
        <w:rPr>
          <w:lang w:val="ru-RU"/>
        </w:rPr>
        <w:t>упоминании</w:t>
      </w:r>
      <w:r w:rsidRPr="00ED4F8A">
        <w:rPr>
          <w:lang w:val="ru-RU"/>
        </w:rPr>
        <w:t xml:space="preserve"> </w:t>
      </w:r>
      <w:r w:rsidRPr="000D3FC0">
        <w:rPr>
          <w:lang w:val="ru-RU"/>
        </w:rPr>
        <w:t>конкретной</w:t>
      </w:r>
      <w:r w:rsidRPr="00ED4F8A">
        <w:rPr>
          <w:lang w:val="ru-RU"/>
        </w:rPr>
        <w:t xml:space="preserve"> </w:t>
      </w:r>
      <w:r w:rsidRPr="000D3FC0">
        <w:rPr>
          <w:lang w:val="ru-RU"/>
        </w:rPr>
        <w:t>территории</w:t>
      </w:r>
      <w:r w:rsidRPr="00ED4F8A">
        <w:rPr>
          <w:lang w:val="ru-RU"/>
        </w:rPr>
        <w:t xml:space="preserve"> </w:t>
      </w:r>
      <w:r w:rsidRPr="000D3FC0">
        <w:rPr>
          <w:lang w:val="ru-RU"/>
        </w:rPr>
        <w:t>или</w:t>
      </w:r>
      <w:r w:rsidRPr="00ED4F8A">
        <w:rPr>
          <w:lang w:val="ru-RU"/>
        </w:rPr>
        <w:t xml:space="preserve"> </w:t>
      </w:r>
      <w:r w:rsidRPr="000D3FC0">
        <w:rPr>
          <w:lang w:val="ru-RU"/>
        </w:rPr>
        <w:t>географического</w:t>
      </w:r>
      <w:r w:rsidRPr="00ED4F8A">
        <w:rPr>
          <w:lang w:val="ru-RU"/>
        </w:rPr>
        <w:t xml:space="preserve"> </w:t>
      </w:r>
      <w:r w:rsidRPr="000D3FC0">
        <w:rPr>
          <w:lang w:val="ru-RU"/>
        </w:rPr>
        <w:t>района</w:t>
      </w:r>
      <w:r w:rsidRPr="00ED4F8A">
        <w:rPr>
          <w:lang w:val="ru-RU"/>
        </w:rPr>
        <w:t xml:space="preserve"> </w:t>
      </w:r>
      <w:r w:rsidRPr="000D3FC0">
        <w:rPr>
          <w:lang w:val="ru-RU"/>
        </w:rPr>
        <w:t>в</w:t>
      </w:r>
      <w:r w:rsidRPr="00ED4F8A">
        <w:rPr>
          <w:lang w:val="ru-RU"/>
        </w:rPr>
        <w:t xml:space="preserve"> </w:t>
      </w:r>
      <w:r w:rsidRPr="000D3FC0">
        <w:rPr>
          <w:lang w:val="ru-RU"/>
        </w:rPr>
        <w:t>настоящем</w:t>
      </w:r>
      <w:r w:rsidRPr="00ED4F8A">
        <w:rPr>
          <w:lang w:val="ru-RU"/>
        </w:rPr>
        <w:t xml:space="preserve"> </w:t>
      </w:r>
      <w:r w:rsidRPr="000D3FC0">
        <w:rPr>
          <w:lang w:val="ru-RU"/>
        </w:rPr>
        <w:t>документе</w:t>
      </w:r>
      <w:r w:rsidRPr="00ED4F8A">
        <w:rPr>
          <w:lang w:val="ru-RU"/>
        </w:rPr>
        <w:t xml:space="preserve"> </w:t>
      </w:r>
      <w:r w:rsidRPr="000D3FC0">
        <w:rPr>
          <w:lang w:val="ru-RU"/>
        </w:rPr>
        <w:t>Азиатский</w:t>
      </w:r>
      <w:r w:rsidRPr="00ED4F8A">
        <w:rPr>
          <w:lang w:val="ru-RU"/>
        </w:rPr>
        <w:t xml:space="preserve"> </w:t>
      </w:r>
      <w:r w:rsidRPr="000D3FC0">
        <w:rPr>
          <w:lang w:val="ru-RU"/>
        </w:rPr>
        <w:t>банк</w:t>
      </w:r>
      <w:r w:rsidRPr="00ED4F8A">
        <w:rPr>
          <w:lang w:val="ru-RU"/>
        </w:rPr>
        <w:t xml:space="preserve"> </w:t>
      </w:r>
      <w:r w:rsidRPr="000D3FC0">
        <w:rPr>
          <w:lang w:val="ru-RU"/>
        </w:rPr>
        <w:t>развития</w:t>
      </w:r>
      <w:r w:rsidRPr="00ED4F8A">
        <w:rPr>
          <w:lang w:val="ru-RU"/>
        </w:rPr>
        <w:t xml:space="preserve"> </w:t>
      </w:r>
      <w:r w:rsidRPr="000D3FC0">
        <w:rPr>
          <w:lang w:val="ru-RU"/>
        </w:rPr>
        <w:t>не</w:t>
      </w:r>
      <w:r w:rsidRPr="00ED4F8A">
        <w:rPr>
          <w:lang w:val="ru-RU"/>
        </w:rPr>
        <w:t xml:space="preserve"> </w:t>
      </w:r>
      <w:r w:rsidRPr="000D3FC0">
        <w:rPr>
          <w:lang w:val="ru-RU"/>
        </w:rPr>
        <w:t>намерен</w:t>
      </w:r>
      <w:r w:rsidRPr="00ED4F8A">
        <w:rPr>
          <w:lang w:val="ru-RU"/>
        </w:rPr>
        <w:t xml:space="preserve"> </w:t>
      </w:r>
      <w:r w:rsidRPr="000D3FC0">
        <w:rPr>
          <w:lang w:val="ru-RU"/>
        </w:rPr>
        <w:t>выносить</w:t>
      </w:r>
      <w:r w:rsidRPr="00ED4F8A">
        <w:rPr>
          <w:lang w:val="ru-RU"/>
        </w:rPr>
        <w:t xml:space="preserve"> </w:t>
      </w:r>
      <w:r w:rsidRPr="000D3FC0">
        <w:rPr>
          <w:lang w:val="ru-RU"/>
        </w:rPr>
        <w:t>никаких</w:t>
      </w:r>
      <w:r w:rsidRPr="00ED4F8A">
        <w:rPr>
          <w:lang w:val="ru-RU"/>
        </w:rPr>
        <w:t xml:space="preserve"> </w:t>
      </w:r>
      <w:r w:rsidRPr="000D3FC0">
        <w:rPr>
          <w:lang w:val="ru-RU"/>
        </w:rPr>
        <w:t>суждений</w:t>
      </w:r>
      <w:r w:rsidRPr="00ED4F8A">
        <w:rPr>
          <w:lang w:val="ru-RU"/>
        </w:rPr>
        <w:t xml:space="preserve"> </w:t>
      </w:r>
      <w:r w:rsidRPr="000D3FC0">
        <w:rPr>
          <w:lang w:val="ru-RU"/>
        </w:rPr>
        <w:t>относительно</w:t>
      </w:r>
      <w:r w:rsidRPr="00ED4F8A">
        <w:rPr>
          <w:lang w:val="ru-RU"/>
        </w:rPr>
        <w:t xml:space="preserve"> </w:t>
      </w:r>
      <w:r w:rsidRPr="000D3FC0">
        <w:rPr>
          <w:lang w:val="ru-RU"/>
        </w:rPr>
        <w:t>правового</w:t>
      </w:r>
      <w:r w:rsidRPr="00ED4F8A">
        <w:rPr>
          <w:lang w:val="ru-RU"/>
        </w:rPr>
        <w:t xml:space="preserve"> </w:t>
      </w:r>
      <w:r w:rsidRPr="000D3FC0">
        <w:rPr>
          <w:lang w:val="ru-RU"/>
        </w:rPr>
        <w:t>или</w:t>
      </w:r>
      <w:r w:rsidRPr="00ED4F8A">
        <w:rPr>
          <w:lang w:val="ru-RU"/>
        </w:rPr>
        <w:t xml:space="preserve"> </w:t>
      </w:r>
      <w:r w:rsidRPr="000D3FC0">
        <w:rPr>
          <w:lang w:val="ru-RU"/>
        </w:rPr>
        <w:t>иного</w:t>
      </w:r>
      <w:r w:rsidRPr="00ED4F8A">
        <w:rPr>
          <w:lang w:val="ru-RU"/>
        </w:rPr>
        <w:t xml:space="preserve"> </w:t>
      </w:r>
      <w:r w:rsidRPr="000D3FC0">
        <w:rPr>
          <w:lang w:val="ru-RU"/>
        </w:rPr>
        <w:t>статуса</w:t>
      </w:r>
      <w:r w:rsidRPr="00ED4F8A">
        <w:rPr>
          <w:lang w:val="ru-RU"/>
        </w:rPr>
        <w:t xml:space="preserve"> </w:t>
      </w:r>
      <w:r w:rsidRPr="000D3FC0">
        <w:rPr>
          <w:lang w:val="ru-RU"/>
        </w:rPr>
        <w:t>любой</w:t>
      </w:r>
      <w:r w:rsidRPr="00ED4F8A">
        <w:rPr>
          <w:lang w:val="ru-RU"/>
        </w:rPr>
        <w:t xml:space="preserve"> </w:t>
      </w:r>
      <w:r w:rsidRPr="000D3FC0">
        <w:rPr>
          <w:lang w:val="ru-RU"/>
        </w:rPr>
        <w:t>территории</w:t>
      </w:r>
      <w:r w:rsidRPr="00ED4F8A">
        <w:rPr>
          <w:lang w:val="ru-RU"/>
        </w:rPr>
        <w:t xml:space="preserve"> </w:t>
      </w:r>
      <w:r w:rsidRPr="000D3FC0">
        <w:rPr>
          <w:lang w:val="ru-RU"/>
        </w:rPr>
        <w:t>или</w:t>
      </w:r>
      <w:r w:rsidRPr="00ED4F8A">
        <w:rPr>
          <w:lang w:val="ru-RU"/>
        </w:rPr>
        <w:t xml:space="preserve"> </w:t>
      </w:r>
      <w:r w:rsidRPr="000D3FC0">
        <w:rPr>
          <w:lang w:val="ru-RU"/>
        </w:rPr>
        <w:t>местности</w:t>
      </w:r>
      <w:r w:rsidRPr="00ED4F8A">
        <w:rPr>
          <w:lang w:val="ru-RU"/>
        </w:rPr>
        <w:t>.</w:t>
      </w:r>
    </w:p>
    <w:p w14:paraId="13A46D75" w14:textId="77777777" w:rsidR="0090053F" w:rsidRPr="00CA4F60" w:rsidRDefault="0090053F">
      <w:pPr>
        <w:rPr>
          <w:lang w:val="ru-RU"/>
        </w:rPr>
        <w:sectPr w:rsidR="0090053F" w:rsidRPr="00CA4F60" w:rsidSect="001602B4">
          <w:pgSz w:w="12240" w:h="15840"/>
          <w:pgMar w:top="700" w:right="1320" w:bottom="280" w:left="1320" w:header="720" w:footer="720" w:gutter="0"/>
          <w:cols w:space="720"/>
        </w:sectPr>
      </w:pPr>
    </w:p>
    <w:p w14:paraId="2607DBBA" w14:textId="77777777" w:rsidR="0090053F" w:rsidRPr="00CA4F60" w:rsidRDefault="0090053F">
      <w:pPr>
        <w:spacing w:before="1" w:after="1"/>
        <w:rPr>
          <w:sz w:val="20"/>
          <w:lang w:val="ru-RU"/>
        </w:rPr>
      </w:pPr>
    </w:p>
    <w:p w14:paraId="16852738" w14:textId="74F8C7F0" w:rsidR="0090053F" w:rsidRPr="00CA4F60" w:rsidRDefault="0090053F">
      <w:pPr>
        <w:spacing w:line="20" w:lineRule="exact"/>
        <w:ind w:left="154"/>
        <w:rPr>
          <w:sz w:val="2"/>
          <w:lang w:val="ru-RU"/>
        </w:rPr>
      </w:pPr>
    </w:p>
    <w:p w14:paraId="0D3E4F1C" w14:textId="77777777" w:rsidR="0090053F" w:rsidRPr="00CA4F60" w:rsidRDefault="0090053F">
      <w:pPr>
        <w:rPr>
          <w:sz w:val="20"/>
          <w:lang w:val="ru-RU"/>
        </w:rPr>
      </w:pPr>
    </w:p>
    <w:p w14:paraId="2A6DAEC1" w14:textId="77777777" w:rsidR="0090053F" w:rsidRPr="00CA4F60" w:rsidRDefault="0090053F">
      <w:pPr>
        <w:rPr>
          <w:sz w:val="20"/>
          <w:lang w:val="ru-RU"/>
        </w:rPr>
      </w:pPr>
    </w:p>
    <w:p w14:paraId="4CD5E3D3" w14:textId="74A7E9AC" w:rsidR="0090053F" w:rsidRPr="00626000" w:rsidRDefault="00626000">
      <w:pPr>
        <w:spacing w:before="253"/>
        <w:ind w:left="160"/>
        <w:rPr>
          <w:rFonts w:ascii="Arial Black"/>
          <w:sz w:val="28"/>
          <w:lang w:val="ru-RU"/>
        </w:rPr>
      </w:pPr>
      <w:r w:rsidRPr="00626000">
        <w:rPr>
          <w:rFonts w:ascii="Arial Black" w:hAnsi="Arial Black"/>
          <w:sz w:val="28"/>
          <w:lang w:val="ru-RU"/>
        </w:rPr>
        <w:t>Содержание</w:t>
      </w:r>
    </w:p>
    <w:p w14:paraId="4491FAF5" w14:textId="77777777" w:rsidR="0090053F" w:rsidRDefault="0090053F">
      <w:pPr>
        <w:rPr>
          <w:rFonts w:ascii="Arial Black"/>
          <w:sz w:val="28"/>
        </w:rPr>
        <w:sectPr w:rsidR="0090053F" w:rsidSect="001602B4">
          <w:headerReference w:type="default" r:id="rId8"/>
          <w:footerReference w:type="even" r:id="rId9"/>
          <w:footerReference w:type="default" r:id="rId10"/>
          <w:footerReference w:type="first" r:id="rId11"/>
          <w:pgSz w:w="11910" w:h="16840"/>
          <w:pgMar w:top="1160" w:right="1280" w:bottom="2091" w:left="1280" w:header="741" w:footer="0" w:gutter="0"/>
          <w:cols w:space="720"/>
        </w:sectPr>
      </w:pPr>
    </w:p>
    <w:sdt>
      <w:sdtPr>
        <w:id w:val="-507829396"/>
        <w:docPartObj>
          <w:docPartGallery w:val="Table of Contents"/>
          <w:docPartUnique/>
        </w:docPartObj>
      </w:sdtPr>
      <w:sdtContent>
        <w:p w14:paraId="2F5552A9" w14:textId="434807EA" w:rsidR="0090053F" w:rsidRPr="00415C79" w:rsidRDefault="00000000">
          <w:pPr>
            <w:pStyle w:val="10"/>
            <w:numPr>
              <w:ilvl w:val="0"/>
              <w:numId w:val="7"/>
            </w:numPr>
            <w:tabs>
              <w:tab w:val="left" w:pos="599"/>
              <w:tab w:val="left" w:pos="600"/>
              <w:tab w:val="right" w:leader="dot" w:pos="9178"/>
            </w:tabs>
            <w:spacing w:before="192"/>
            <w:rPr>
              <w:b w:val="0"/>
              <w:bCs w:val="0"/>
              <w:sz w:val="20"/>
              <w:szCs w:val="20"/>
            </w:rPr>
          </w:pPr>
          <w:hyperlink w:anchor="_bookmark0" w:history="1">
            <w:r w:rsidR="0005683F">
              <w:rPr>
                <w:b w:val="0"/>
                <w:bCs w:val="0"/>
                <w:sz w:val="20"/>
                <w:szCs w:val="20"/>
                <w:lang w:val="ru-RU"/>
              </w:rPr>
              <w:t>ВСТУПЛЕНИЕ</w:t>
            </w:r>
            <w:r w:rsidR="00933904" w:rsidRPr="00415C79">
              <w:rPr>
                <w:b w:val="0"/>
                <w:bCs w:val="0"/>
                <w:sz w:val="20"/>
                <w:szCs w:val="20"/>
              </w:rPr>
              <w:tab/>
            </w:r>
            <w:r w:rsidR="00415C79">
              <w:rPr>
                <w:b w:val="0"/>
                <w:bCs w:val="0"/>
                <w:sz w:val="20"/>
                <w:szCs w:val="20"/>
              </w:rPr>
              <w:t>5</w:t>
            </w:r>
          </w:hyperlink>
        </w:p>
        <w:p w14:paraId="7750E612" w14:textId="17DF0AB2" w:rsidR="0090053F" w:rsidRPr="00415C79" w:rsidRDefault="00000000">
          <w:pPr>
            <w:pStyle w:val="10"/>
            <w:numPr>
              <w:ilvl w:val="1"/>
              <w:numId w:val="7"/>
            </w:numPr>
            <w:tabs>
              <w:tab w:val="left" w:pos="1012"/>
              <w:tab w:val="left" w:pos="1013"/>
              <w:tab w:val="right" w:leader="dot" w:pos="9178"/>
            </w:tabs>
            <w:spacing w:before="141"/>
            <w:ind w:hanging="853"/>
            <w:rPr>
              <w:b w:val="0"/>
              <w:bCs w:val="0"/>
              <w:sz w:val="20"/>
              <w:szCs w:val="20"/>
            </w:rPr>
          </w:pPr>
          <w:hyperlink w:anchor="_bookmark1" w:history="1">
            <w:r w:rsidR="0005683F">
              <w:rPr>
                <w:b w:val="0"/>
                <w:bCs w:val="0"/>
                <w:sz w:val="20"/>
                <w:szCs w:val="20"/>
                <w:lang w:val="ru-RU"/>
              </w:rPr>
              <w:t>Преамбула</w:t>
            </w:r>
            <w:r w:rsidR="00933904" w:rsidRPr="00415C79">
              <w:rPr>
                <w:b w:val="0"/>
                <w:bCs w:val="0"/>
                <w:sz w:val="20"/>
                <w:szCs w:val="20"/>
              </w:rPr>
              <w:tab/>
            </w:r>
            <w:r w:rsidR="00415C79">
              <w:rPr>
                <w:b w:val="0"/>
                <w:bCs w:val="0"/>
                <w:sz w:val="20"/>
                <w:szCs w:val="20"/>
              </w:rPr>
              <w:t>5</w:t>
            </w:r>
          </w:hyperlink>
        </w:p>
        <w:p w14:paraId="75974815" w14:textId="698DA9C6" w:rsidR="0090053F" w:rsidRPr="00415C79" w:rsidRDefault="00000000">
          <w:pPr>
            <w:pStyle w:val="10"/>
            <w:numPr>
              <w:ilvl w:val="1"/>
              <w:numId w:val="7"/>
            </w:numPr>
            <w:tabs>
              <w:tab w:val="left" w:pos="1012"/>
              <w:tab w:val="left" w:pos="1013"/>
              <w:tab w:val="right" w:leader="dot" w:pos="9178"/>
            </w:tabs>
            <w:ind w:hanging="853"/>
            <w:rPr>
              <w:b w:val="0"/>
              <w:bCs w:val="0"/>
              <w:sz w:val="20"/>
              <w:szCs w:val="20"/>
            </w:rPr>
          </w:pPr>
          <w:hyperlink w:anchor="_bookmark2" w:history="1">
            <w:r w:rsidR="0005683F">
              <w:rPr>
                <w:b w:val="0"/>
                <w:bCs w:val="0"/>
                <w:sz w:val="20"/>
                <w:szCs w:val="20"/>
                <w:lang w:val="ru-RU"/>
              </w:rPr>
              <w:t>Основная информация</w:t>
            </w:r>
            <w:r w:rsidR="00933904" w:rsidRPr="00415C79">
              <w:rPr>
                <w:b w:val="0"/>
                <w:bCs w:val="0"/>
                <w:sz w:val="20"/>
                <w:szCs w:val="20"/>
              </w:rPr>
              <w:tab/>
            </w:r>
            <w:r w:rsidR="00415C79">
              <w:rPr>
                <w:b w:val="0"/>
                <w:bCs w:val="0"/>
                <w:sz w:val="20"/>
                <w:szCs w:val="20"/>
              </w:rPr>
              <w:t>5</w:t>
            </w:r>
          </w:hyperlink>
        </w:p>
        <w:p w14:paraId="47B53E19" w14:textId="08C50440" w:rsidR="0090053F" w:rsidRPr="008812FF" w:rsidRDefault="00000000">
          <w:pPr>
            <w:pStyle w:val="10"/>
            <w:numPr>
              <w:ilvl w:val="0"/>
              <w:numId w:val="7"/>
            </w:numPr>
            <w:tabs>
              <w:tab w:val="left" w:pos="599"/>
              <w:tab w:val="left" w:pos="600"/>
              <w:tab w:val="right" w:leader="dot" w:pos="9178"/>
            </w:tabs>
            <w:spacing w:before="99"/>
            <w:rPr>
              <w:b w:val="0"/>
              <w:bCs w:val="0"/>
              <w:sz w:val="20"/>
              <w:szCs w:val="20"/>
              <w:lang w:val="ru-RU"/>
            </w:rPr>
          </w:pPr>
          <w:hyperlink w:anchor="_bookmark3" w:history="1">
            <w:r w:rsidR="008812FF">
              <w:rPr>
                <w:b w:val="0"/>
                <w:bCs w:val="0"/>
                <w:sz w:val="20"/>
                <w:szCs w:val="20"/>
                <w:lang w:val="ru-RU"/>
              </w:rPr>
              <w:t>ОПИСАНИЕ</w:t>
            </w:r>
            <w:r w:rsidR="008812FF" w:rsidRPr="008812FF">
              <w:rPr>
                <w:b w:val="0"/>
                <w:bCs w:val="0"/>
                <w:sz w:val="20"/>
                <w:szCs w:val="20"/>
                <w:lang w:val="ru-RU"/>
              </w:rPr>
              <w:t xml:space="preserve"> </w:t>
            </w:r>
            <w:r w:rsidR="008812FF">
              <w:rPr>
                <w:b w:val="0"/>
                <w:bCs w:val="0"/>
                <w:sz w:val="20"/>
                <w:szCs w:val="20"/>
                <w:lang w:val="ru-RU"/>
              </w:rPr>
              <w:t>ПРОЕКТА</w:t>
            </w:r>
            <w:r w:rsidR="008812FF" w:rsidRPr="008812FF">
              <w:rPr>
                <w:b w:val="0"/>
                <w:bCs w:val="0"/>
                <w:sz w:val="20"/>
                <w:szCs w:val="20"/>
                <w:lang w:val="ru-RU"/>
              </w:rPr>
              <w:t xml:space="preserve"> </w:t>
            </w:r>
            <w:r w:rsidR="008812FF">
              <w:rPr>
                <w:b w:val="0"/>
                <w:bCs w:val="0"/>
                <w:sz w:val="20"/>
                <w:szCs w:val="20"/>
                <w:lang w:val="ru-RU"/>
              </w:rPr>
              <w:t>И</w:t>
            </w:r>
            <w:r w:rsidR="008812FF" w:rsidRPr="008812FF">
              <w:rPr>
                <w:b w:val="0"/>
                <w:bCs w:val="0"/>
                <w:sz w:val="20"/>
                <w:szCs w:val="20"/>
                <w:lang w:val="ru-RU"/>
              </w:rPr>
              <w:t xml:space="preserve"> </w:t>
            </w:r>
            <w:r w:rsidR="008812FF">
              <w:rPr>
                <w:b w:val="0"/>
                <w:bCs w:val="0"/>
                <w:sz w:val="20"/>
                <w:szCs w:val="20"/>
                <w:lang w:val="ru-RU"/>
              </w:rPr>
              <w:t>ТЕКУЩАЯ</w:t>
            </w:r>
            <w:r w:rsidR="008812FF" w:rsidRPr="008812FF">
              <w:rPr>
                <w:b w:val="0"/>
                <w:bCs w:val="0"/>
                <w:sz w:val="20"/>
                <w:szCs w:val="20"/>
                <w:lang w:val="ru-RU"/>
              </w:rPr>
              <w:t xml:space="preserve"> </w:t>
            </w:r>
            <w:r w:rsidR="008812FF">
              <w:rPr>
                <w:b w:val="0"/>
                <w:bCs w:val="0"/>
                <w:sz w:val="20"/>
                <w:szCs w:val="20"/>
                <w:lang w:val="ru-RU"/>
              </w:rPr>
              <w:t>ДЕЯТЕЛЬНОСТЬ</w:t>
            </w:r>
            <w:r w:rsidR="00933904" w:rsidRPr="008812FF">
              <w:rPr>
                <w:b w:val="0"/>
                <w:bCs w:val="0"/>
                <w:sz w:val="20"/>
                <w:szCs w:val="20"/>
                <w:lang w:val="ru-RU"/>
              </w:rPr>
              <w:tab/>
            </w:r>
            <w:r w:rsidR="00415C79" w:rsidRPr="008812FF">
              <w:rPr>
                <w:b w:val="0"/>
                <w:bCs w:val="0"/>
                <w:sz w:val="20"/>
                <w:szCs w:val="20"/>
                <w:lang w:val="ru-RU"/>
              </w:rPr>
              <w:t>6</w:t>
            </w:r>
          </w:hyperlink>
        </w:p>
        <w:p w14:paraId="0F1C114A" w14:textId="7421110E" w:rsidR="0090053F" w:rsidRPr="00415C79" w:rsidRDefault="00000000">
          <w:pPr>
            <w:pStyle w:val="10"/>
            <w:numPr>
              <w:ilvl w:val="1"/>
              <w:numId w:val="7"/>
            </w:numPr>
            <w:tabs>
              <w:tab w:val="left" w:pos="1012"/>
              <w:tab w:val="left" w:pos="1013"/>
              <w:tab w:val="right" w:leader="dot" w:pos="9178"/>
            </w:tabs>
            <w:spacing w:before="141"/>
            <w:ind w:hanging="853"/>
            <w:rPr>
              <w:b w:val="0"/>
              <w:bCs w:val="0"/>
              <w:sz w:val="20"/>
              <w:szCs w:val="20"/>
            </w:rPr>
          </w:pPr>
          <w:hyperlink w:anchor="_bookmark4" w:history="1">
            <w:r w:rsidR="00BE3590">
              <w:rPr>
                <w:b w:val="0"/>
                <w:bCs w:val="0"/>
                <w:sz w:val="20"/>
                <w:szCs w:val="20"/>
                <w:lang w:val="ru-RU"/>
              </w:rPr>
              <w:t>Описание Проекта</w:t>
            </w:r>
            <w:r w:rsidR="00933904" w:rsidRPr="00415C79">
              <w:rPr>
                <w:b w:val="0"/>
                <w:bCs w:val="0"/>
                <w:sz w:val="20"/>
                <w:szCs w:val="20"/>
              </w:rPr>
              <w:tab/>
            </w:r>
            <w:r w:rsidR="00415C79">
              <w:rPr>
                <w:b w:val="0"/>
                <w:bCs w:val="0"/>
                <w:sz w:val="20"/>
                <w:szCs w:val="20"/>
              </w:rPr>
              <w:t>6</w:t>
            </w:r>
          </w:hyperlink>
        </w:p>
        <w:p w14:paraId="42CFECF2" w14:textId="65582CE9" w:rsidR="0090053F" w:rsidRPr="00415C79" w:rsidRDefault="00000000">
          <w:pPr>
            <w:pStyle w:val="10"/>
            <w:numPr>
              <w:ilvl w:val="1"/>
              <w:numId w:val="7"/>
            </w:numPr>
            <w:tabs>
              <w:tab w:val="left" w:pos="1012"/>
              <w:tab w:val="left" w:pos="1013"/>
              <w:tab w:val="right" w:leader="dot" w:pos="9181"/>
            </w:tabs>
            <w:ind w:hanging="853"/>
            <w:rPr>
              <w:b w:val="0"/>
              <w:bCs w:val="0"/>
              <w:sz w:val="20"/>
              <w:szCs w:val="20"/>
            </w:rPr>
          </w:pPr>
          <w:hyperlink w:anchor="_bookmark5" w:history="1">
            <w:bookmarkStart w:id="2" w:name="_Ref139978460"/>
            <w:r w:rsidR="00BE3590">
              <w:rPr>
                <w:b w:val="0"/>
                <w:bCs w:val="0"/>
                <w:sz w:val="20"/>
                <w:szCs w:val="20"/>
                <w:lang w:val="ru-RU"/>
              </w:rPr>
              <w:t>Проектные</w:t>
            </w:r>
            <w:r w:rsidR="00BE3590" w:rsidRPr="00BE3590">
              <w:rPr>
                <w:b w:val="0"/>
                <w:bCs w:val="0"/>
                <w:sz w:val="20"/>
                <w:szCs w:val="20"/>
              </w:rPr>
              <w:t xml:space="preserve"> </w:t>
            </w:r>
            <w:r w:rsidR="00BE3590">
              <w:rPr>
                <w:b w:val="0"/>
                <w:bCs w:val="0"/>
                <w:sz w:val="20"/>
                <w:szCs w:val="20"/>
                <w:lang w:val="ru-RU"/>
              </w:rPr>
              <w:t>контракты</w:t>
            </w:r>
            <w:r w:rsidR="00BE3590" w:rsidRPr="00BE3590">
              <w:rPr>
                <w:b w:val="0"/>
                <w:bCs w:val="0"/>
                <w:sz w:val="20"/>
                <w:szCs w:val="20"/>
              </w:rPr>
              <w:t xml:space="preserve"> </w:t>
            </w:r>
            <w:r w:rsidR="00BE3590">
              <w:rPr>
                <w:b w:val="0"/>
                <w:bCs w:val="0"/>
                <w:sz w:val="20"/>
                <w:szCs w:val="20"/>
                <w:lang w:val="ru-RU"/>
              </w:rPr>
              <w:t>и</w:t>
            </w:r>
            <w:r w:rsidR="00BE3590" w:rsidRPr="00BE3590">
              <w:rPr>
                <w:b w:val="0"/>
                <w:bCs w:val="0"/>
                <w:sz w:val="20"/>
                <w:szCs w:val="20"/>
              </w:rPr>
              <w:t xml:space="preserve"> </w:t>
            </w:r>
            <w:r w:rsidR="00BE3590">
              <w:rPr>
                <w:b w:val="0"/>
                <w:bCs w:val="0"/>
                <w:sz w:val="20"/>
                <w:szCs w:val="20"/>
                <w:lang w:val="ru-RU"/>
              </w:rPr>
              <w:t>управление</w:t>
            </w:r>
            <w:r w:rsidR="00933904" w:rsidRPr="00415C79">
              <w:rPr>
                <w:b w:val="0"/>
                <w:bCs w:val="0"/>
                <w:sz w:val="20"/>
                <w:szCs w:val="20"/>
              </w:rPr>
              <w:tab/>
            </w:r>
            <w:bookmarkEnd w:id="2"/>
            <w:r w:rsidR="00BE3590">
              <w:rPr>
                <w:b w:val="0"/>
                <w:bCs w:val="0"/>
                <w:sz w:val="20"/>
                <w:szCs w:val="20"/>
                <w:lang w:val="ru-RU"/>
              </w:rPr>
              <w:t>9</w:t>
            </w:r>
          </w:hyperlink>
        </w:p>
        <w:p w14:paraId="3DC1C812" w14:textId="7BEC7C87" w:rsidR="0090053F" w:rsidRPr="006F7C64" w:rsidRDefault="00000000">
          <w:pPr>
            <w:pStyle w:val="10"/>
            <w:numPr>
              <w:ilvl w:val="1"/>
              <w:numId w:val="7"/>
            </w:numPr>
            <w:tabs>
              <w:tab w:val="left" w:pos="1012"/>
              <w:tab w:val="left" w:pos="1013"/>
              <w:tab w:val="right" w:leader="dot" w:pos="9181"/>
            </w:tabs>
            <w:spacing w:before="102"/>
            <w:ind w:hanging="853"/>
            <w:rPr>
              <w:b w:val="0"/>
              <w:bCs w:val="0"/>
              <w:sz w:val="20"/>
              <w:szCs w:val="20"/>
              <w:lang w:val="ru-RU"/>
            </w:rPr>
          </w:pPr>
          <w:hyperlink w:anchor="_bookmark6" w:history="1">
            <w:r w:rsidR="00BE3590" w:rsidRPr="00BE3590">
              <w:rPr>
                <w:b w:val="0"/>
                <w:bCs w:val="0"/>
                <w:sz w:val="20"/>
                <w:szCs w:val="20"/>
                <w:lang w:val="ru-RU"/>
              </w:rPr>
              <w:t>Деятельность по проекту за текущий отчетный период</w:t>
            </w:r>
            <w:r w:rsidR="00933904" w:rsidRPr="006F7C64">
              <w:rPr>
                <w:b w:val="0"/>
                <w:bCs w:val="0"/>
                <w:sz w:val="20"/>
                <w:szCs w:val="20"/>
                <w:lang w:val="ru-RU"/>
              </w:rPr>
              <w:tab/>
              <w:t>1</w:t>
            </w:r>
            <w:r w:rsidR="00BE3590">
              <w:rPr>
                <w:b w:val="0"/>
                <w:bCs w:val="0"/>
                <w:sz w:val="20"/>
                <w:szCs w:val="20"/>
                <w:lang w:val="ru-RU"/>
              </w:rPr>
              <w:t>2</w:t>
            </w:r>
          </w:hyperlink>
        </w:p>
        <w:p w14:paraId="4E25314E" w14:textId="759DCFF2" w:rsidR="0090053F" w:rsidRPr="006F7C64" w:rsidRDefault="00000000">
          <w:pPr>
            <w:pStyle w:val="10"/>
            <w:numPr>
              <w:ilvl w:val="1"/>
              <w:numId w:val="7"/>
            </w:numPr>
            <w:tabs>
              <w:tab w:val="left" w:pos="1012"/>
              <w:tab w:val="left" w:pos="1013"/>
              <w:tab w:val="right" w:leader="dot" w:pos="9181"/>
            </w:tabs>
            <w:spacing w:before="98"/>
            <w:ind w:hanging="853"/>
            <w:rPr>
              <w:b w:val="0"/>
              <w:bCs w:val="0"/>
              <w:sz w:val="20"/>
              <w:szCs w:val="20"/>
              <w:lang w:val="ru-RU"/>
            </w:rPr>
          </w:pPr>
          <w:hyperlink w:anchor="_bookmark7" w:history="1">
            <w:r w:rsidR="006F7C64" w:rsidRPr="006F7C64">
              <w:rPr>
                <w:b w:val="0"/>
                <w:bCs w:val="0"/>
                <w:sz w:val="20"/>
                <w:szCs w:val="20"/>
                <w:lang w:val="ru-RU"/>
              </w:rPr>
              <w:t>Описание изменений к техническому проекту</w:t>
            </w:r>
            <w:r w:rsidR="00933904" w:rsidRPr="006F7C64">
              <w:rPr>
                <w:b w:val="0"/>
                <w:bCs w:val="0"/>
                <w:sz w:val="20"/>
                <w:szCs w:val="20"/>
                <w:lang w:val="ru-RU"/>
              </w:rPr>
              <w:tab/>
              <w:t>1</w:t>
            </w:r>
          </w:hyperlink>
          <w:r w:rsidR="006F7C64">
            <w:rPr>
              <w:b w:val="0"/>
              <w:bCs w:val="0"/>
              <w:sz w:val="20"/>
              <w:szCs w:val="20"/>
              <w:lang w:val="ru-RU"/>
            </w:rPr>
            <w:t>3</w:t>
          </w:r>
        </w:p>
        <w:p w14:paraId="03E16437" w14:textId="2EC447E7" w:rsidR="0090053F" w:rsidRPr="002E637A" w:rsidRDefault="00000000">
          <w:pPr>
            <w:pStyle w:val="10"/>
            <w:numPr>
              <w:ilvl w:val="1"/>
              <w:numId w:val="7"/>
            </w:numPr>
            <w:tabs>
              <w:tab w:val="left" w:pos="1012"/>
              <w:tab w:val="left" w:pos="1013"/>
              <w:tab w:val="right" w:leader="dot" w:pos="9181"/>
            </w:tabs>
            <w:ind w:hanging="853"/>
            <w:rPr>
              <w:b w:val="0"/>
              <w:bCs w:val="0"/>
              <w:sz w:val="20"/>
              <w:szCs w:val="20"/>
              <w:lang w:val="ru-RU"/>
            </w:rPr>
          </w:pPr>
          <w:hyperlink w:anchor="_bookmark8" w:history="1">
            <w:r w:rsidR="002E637A" w:rsidRPr="002E637A">
              <w:rPr>
                <w:b w:val="0"/>
                <w:bCs w:val="0"/>
                <w:sz w:val="20"/>
                <w:szCs w:val="20"/>
                <w:lang w:val="ru-RU"/>
              </w:rPr>
              <w:t>Описание изменений к согласованным методам строительства</w:t>
            </w:r>
            <w:r w:rsidR="00933904" w:rsidRPr="002E637A">
              <w:rPr>
                <w:b w:val="0"/>
                <w:bCs w:val="0"/>
                <w:sz w:val="20"/>
                <w:szCs w:val="20"/>
                <w:lang w:val="ru-RU"/>
              </w:rPr>
              <w:tab/>
              <w:t>1</w:t>
            </w:r>
            <w:r w:rsidR="002E637A">
              <w:rPr>
                <w:b w:val="0"/>
                <w:bCs w:val="0"/>
                <w:sz w:val="20"/>
                <w:szCs w:val="20"/>
                <w:lang w:val="ru-RU"/>
              </w:rPr>
              <w:t>3</w:t>
            </w:r>
          </w:hyperlink>
        </w:p>
        <w:p w14:paraId="78CE5483" w14:textId="1742CD92" w:rsidR="0090053F" w:rsidRPr="002E637A" w:rsidRDefault="00000000">
          <w:pPr>
            <w:pStyle w:val="10"/>
            <w:numPr>
              <w:ilvl w:val="0"/>
              <w:numId w:val="7"/>
            </w:numPr>
            <w:tabs>
              <w:tab w:val="left" w:pos="599"/>
              <w:tab w:val="left" w:pos="600"/>
              <w:tab w:val="right" w:leader="dot" w:pos="9181"/>
            </w:tabs>
            <w:rPr>
              <w:b w:val="0"/>
              <w:bCs w:val="0"/>
              <w:sz w:val="20"/>
              <w:szCs w:val="20"/>
              <w:lang w:val="ru-RU"/>
            </w:rPr>
          </w:pPr>
          <w:hyperlink w:anchor="_bookmark9" w:history="1">
            <w:r w:rsidR="002E637A" w:rsidRPr="002E637A">
              <w:rPr>
                <w:b w:val="0"/>
                <w:bCs w:val="0"/>
                <w:sz w:val="20"/>
                <w:szCs w:val="20"/>
                <w:lang w:val="ru-RU"/>
              </w:rPr>
              <w:t>МЕРОПРИЯТИЯ ПО ЗАЩИТЕ ОКРУЖАЮЩЕЙ СРЕДЫ</w:t>
            </w:r>
            <w:r w:rsidR="00933904" w:rsidRPr="002E637A">
              <w:rPr>
                <w:b w:val="0"/>
                <w:bCs w:val="0"/>
                <w:sz w:val="20"/>
                <w:szCs w:val="20"/>
                <w:lang w:val="ru-RU"/>
              </w:rPr>
              <w:tab/>
              <w:t>1</w:t>
            </w:r>
            <w:r w:rsidR="002E637A">
              <w:rPr>
                <w:b w:val="0"/>
                <w:bCs w:val="0"/>
                <w:sz w:val="20"/>
                <w:szCs w:val="20"/>
                <w:lang w:val="ru-RU"/>
              </w:rPr>
              <w:t>4</w:t>
            </w:r>
          </w:hyperlink>
        </w:p>
        <w:p w14:paraId="1E8D312F" w14:textId="219E46CF" w:rsidR="0090053F" w:rsidRPr="002E637A" w:rsidRDefault="00000000">
          <w:pPr>
            <w:pStyle w:val="10"/>
            <w:numPr>
              <w:ilvl w:val="1"/>
              <w:numId w:val="7"/>
            </w:numPr>
            <w:tabs>
              <w:tab w:val="left" w:pos="1012"/>
              <w:tab w:val="left" w:pos="1013"/>
              <w:tab w:val="right" w:leader="dot" w:pos="9181"/>
            </w:tabs>
            <w:spacing w:before="141"/>
            <w:ind w:hanging="853"/>
            <w:rPr>
              <w:b w:val="0"/>
              <w:bCs w:val="0"/>
              <w:sz w:val="20"/>
              <w:szCs w:val="20"/>
              <w:lang w:val="ru-RU"/>
            </w:rPr>
          </w:pPr>
          <w:hyperlink w:anchor="_bookmark10" w:history="1">
            <w:r w:rsidR="002E637A" w:rsidRPr="002E637A">
              <w:rPr>
                <w:b w:val="0"/>
                <w:bCs w:val="0"/>
                <w:sz w:val="20"/>
                <w:szCs w:val="20"/>
                <w:lang w:val="ru-RU"/>
              </w:rPr>
              <w:t>Общее описание мероприятий по охране окружающей среды</w:t>
            </w:r>
            <w:r w:rsidR="00933904" w:rsidRPr="002E637A">
              <w:rPr>
                <w:b w:val="0"/>
                <w:bCs w:val="0"/>
                <w:sz w:val="20"/>
                <w:szCs w:val="20"/>
                <w:lang w:val="ru-RU"/>
              </w:rPr>
              <w:tab/>
              <w:t>1</w:t>
            </w:r>
            <w:r w:rsidR="002E637A">
              <w:rPr>
                <w:b w:val="0"/>
                <w:bCs w:val="0"/>
                <w:sz w:val="20"/>
                <w:szCs w:val="20"/>
                <w:lang w:val="ru-RU"/>
              </w:rPr>
              <w:t>4</w:t>
            </w:r>
          </w:hyperlink>
        </w:p>
        <w:p w14:paraId="29A49AD6" w14:textId="4E9EB195" w:rsidR="0090053F" w:rsidRPr="00415C79" w:rsidRDefault="00000000">
          <w:pPr>
            <w:pStyle w:val="10"/>
            <w:numPr>
              <w:ilvl w:val="1"/>
              <w:numId w:val="7"/>
            </w:numPr>
            <w:tabs>
              <w:tab w:val="left" w:pos="1012"/>
              <w:tab w:val="left" w:pos="1013"/>
              <w:tab w:val="right" w:leader="dot" w:pos="9181"/>
            </w:tabs>
            <w:spacing w:before="99"/>
            <w:ind w:hanging="853"/>
            <w:rPr>
              <w:b w:val="0"/>
              <w:bCs w:val="0"/>
              <w:sz w:val="20"/>
              <w:szCs w:val="20"/>
            </w:rPr>
          </w:pPr>
          <w:hyperlink w:anchor="_bookmark11" w:history="1">
            <w:r w:rsidR="002E637A">
              <w:rPr>
                <w:b w:val="0"/>
                <w:bCs w:val="0"/>
                <w:sz w:val="20"/>
                <w:szCs w:val="20"/>
                <w:lang w:val="ru-RU"/>
              </w:rPr>
              <w:t>Аудиты объекта</w:t>
            </w:r>
            <w:r w:rsidR="00933904" w:rsidRPr="00415C79">
              <w:rPr>
                <w:b w:val="0"/>
                <w:bCs w:val="0"/>
                <w:sz w:val="20"/>
                <w:szCs w:val="20"/>
              </w:rPr>
              <w:tab/>
              <w:t>1</w:t>
            </w:r>
            <w:r w:rsidR="002E637A">
              <w:rPr>
                <w:b w:val="0"/>
                <w:bCs w:val="0"/>
                <w:sz w:val="20"/>
                <w:szCs w:val="20"/>
                <w:lang w:val="ru-RU"/>
              </w:rPr>
              <w:t>4</w:t>
            </w:r>
          </w:hyperlink>
        </w:p>
        <w:p w14:paraId="2AD4D783" w14:textId="3CF49FD2" w:rsidR="0090053F" w:rsidRPr="002E637A" w:rsidRDefault="00000000">
          <w:pPr>
            <w:pStyle w:val="10"/>
            <w:numPr>
              <w:ilvl w:val="1"/>
              <w:numId w:val="7"/>
            </w:numPr>
            <w:tabs>
              <w:tab w:val="left" w:pos="1012"/>
              <w:tab w:val="left" w:pos="1013"/>
              <w:tab w:val="right" w:leader="dot" w:pos="9181"/>
            </w:tabs>
            <w:ind w:hanging="853"/>
            <w:rPr>
              <w:b w:val="0"/>
              <w:bCs w:val="0"/>
              <w:sz w:val="20"/>
              <w:szCs w:val="20"/>
              <w:lang w:val="ru-RU"/>
            </w:rPr>
          </w:pPr>
          <w:hyperlink w:anchor="_bookmark12" w:history="1">
            <w:r w:rsidR="002E637A" w:rsidRPr="002E637A">
              <w:rPr>
                <w:b w:val="0"/>
                <w:bCs w:val="0"/>
                <w:sz w:val="20"/>
                <w:szCs w:val="20"/>
                <w:lang w:val="ru-RU"/>
              </w:rPr>
              <w:t>Отслеживание проблем (на основе уведомлений о несоответствии)</w:t>
            </w:r>
            <w:r w:rsidR="00933904" w:rsidRPr="002E637A">
              <w:rPr>
                <w:b w:val="0"/>
                <w:bCs w:val="0"/>
                <w:sz w:val="20"/>
                <w:szCs w:val="20"/>
                <w:lang w:val="ru-RU"/>
              </w:rPr>
              <w:tab/>
              <w:t>1</w:t>
            </w:r>
            <w:r w:rsidR="002E637A">
              <w:rPr>
                <w:b w:val="0"/>
                <w:bCs w:val="0"/>
                <w:sz w:val="20"/>
                <w:szCs w:val="20"/>
                <w:lang w:val="ru-RU"/>
              </w:rPr>
              <w:t>5</w:t>
            </w:r>
          </w:hyperlink>
        </w:p>
        <w:p w14:paraId="425C9947" w14:textId="2B172B49" w:rsidR="0090053F" w:rsidRPr="00415C79" w:rsidRDefault="00000000" w:rsidP="002E637A">
          <w:pPr>
            <w:pStyle w:val="10"/>
            <w:numPr>
              <w:ilvl w:val="1"/>
              <w:numId w:val="7"/>
            </w:numPr>
            <w:tabs>
              <w:tab w:val="left" w:pos="993"/>
              <w:tab w:val="right" w:leader="dot" w:pos="9181"/>
            </w:tabs>
            <w:spacing w:before="100"/>
            <w:ind w:left="993" w:hanging="853"/>
            <w:rPr>
              <w:b w:val="0"/>
              <w:bCs w:val="0"/>
              <w:sz w:val="20"/>
              <w:szCs w:val="20"/>
            </w:rPr>
          </w:pPr>
          <w:hyperlink w:anchor="_bookmark13" w:history="1">
            <w:r w:rsidR="002E637A">
              <w:rPr>
                <w:b w:val="0"/>
                <w:bCs w:val="0"/>
                <w:sz w:val="20"/>
                <w:szCs w:val="20"/>
                <w:lang w:val="ru-RU"/>
              </w:rPr>
              <w:t>Тенденции</w:t>
            </w:r>
            <w:r w:rsidR="00933904" w:rsidRPr="00415C79">
              <w:rPr>
                <w:b w:val="0"/>
                <w:bCs w:val="0"/>
                <w:sz w:val="20"/>
                <w:szCs w:val="20"/>
              </w:rPr>
              <w:tab/>
              <w:t>1</w:t>
            </w:r>
            <w:r w:rsidR="002E637A">
              <w:rPr>
                <w:b w:val="0"/>
                <w:bCs w:val="0"/>
                <w:sz w:val="20"/>
                <w:szCs w:val="20"/>
                <w:lang w:val="ru-RU"/>
              </w:rPr>
              <w:t>5</w:t>
            </w:r>
          </w:hyperlink>
        </w:p>
        <w:p w14:paraId="757106B7" w14:textId="57E9C6ED" w:rsidR="0090053F" w:rsidRPr="002E637A" w:rsidRDefault="00000000">
          <w:pPr>
            <w:pStyle w:val="10"/>
            <w:numPr>
              <w:ilvl w:val="1"/>
              <w:numId w:val="7"/>
            </w:numPr>
            <w:tabs>
              <w:tab w:val="left" w:pos="1012"/>
              <w:tab w:val="left" w:pos="1013"/>
              <w:tab w:val="right" w:leader="dot" w:pos="9181"/>
            </w:tabs>
            <w:spacing w:before="99"/>
            <w:ind w:hanging="853"/>
            <w:rPr>
              <w:b w:val="0"/>
              <w:bCs w:val="0"/>
              <w:sz w:val="20"/>
              <w:szCs w:val="20"/>
              <w:lang w:val="ru-RU"/>
            </w:rPr>
          </w:pPr>
          <w:hyperlink w:anchor="_bookmark14" w:history="1">
            <w:r w:rsidR="002E637A" w:rsidRPr="002E637A">
              <w:rPr>
                <w:b w:val="0"/>
                <w:bCs w:val="0"/>
                <w:sz w:val="20"/>
                <w:szCs w:val="20"/>
                <w:lang w:val="ru-RU"/>
              </w:rPr>
              <w:t>Непредвиденные воздействия на окружающую среду или риски</w:t>
            </w:r>
            <w:r w:rsidR="00933904" w:rsidRPr="002E637A">
              <w:rPr>
                <w:b w:val="0"/>
                <w:bCs w:val="0"/>
                <w:sz w:val="20"/>
                <w:szCs w:val="20"/>
                <w:lang w:val="ru-RU"/>
              </w:rPr>
              <w:tab/>
              <w:t>1</w:t>
            </w:r>
            <w:r w:rsidR="002E637A">
              <w:rPr>
                <w:b w:val="0"/>
                <w:bCs w:val="0"/>
                <w:sz w:val="20"/>
                <w:szCs w:val="20"/>
                <w:lang w:val="ru-RU"/>
              </w:rPr>
              <w:t>5</w:t>
            </w:r>
          </w:hyperlink>
        </w:p>
        <w:p w14:paraId="0C1B9717" w14:textId="46906AC4" w:rsidR="0090053F" w:rsidRPr="002E637A" w:rsidRDefault="00000000" w:rsidP="002E637A">
          <w:pPr>
            <w:pStyle w:val="10"/>
            <w:numPr>
              <w:ilvl w:val="0"/>
              <w:numId w:val="7"/>
            </w:numPr>
            <w:tabs>
              <w:tab w:val="left" w:pos="851"/>
              <w:tab w:val="right" w:leader="dot" w:pos="9181"/>
            </w:tabs>
            <w:rPr>
              <w:b w:val="0"/>
              <w:bCs w:val="0"/>
              <w:sz w:val="20"/>
              <w:szCs w:val="20"/>
              <w:lang w:val="ru-RU"/>
            </w:rPr>
          </w:pPr>
          <w:hyperlink w:anchor="_bookmark15" w:history="1">
            <w:r w:rsidR="002E637A" w:rsidRPr="002E637A">
              <w:rPr>
                <w:b w:val="0"/>
                <w:bCs w:val="0"/>
                <w:sz w:val="20"/>
                <w:szCs w:val="20"/>
                <w:lang w:val="ru-RU"/>
              </w:rPr>
              <w:t>РЕЗУЛЬТАТЫ ЭКОЛОГИЧЕСКОГО МОНИТОРИНГА</w:t>
            </w:r>
            <w:r w:rsidR="00933904" w:rsidRPr="002E637A">
              <w:rPr>
                <w:b w:val="0"/>
                <w:bCs w:val="0"/>
                <w:sz w:val="20"/>
                <w:szCs w:val="20"/>
                <w:lang w:val="ru-RU"/>
              </w:rPr>
              <w:tab/>
              <w:t>1</w:t>
            </w:r>
            <w:r w:rsidR="002E637A">
              <w:rPr>
                <w:b w:val="0"/>
                <w:bCs w:val="0"/>
                <w:sz w:val="20"/>
                <w:szCs w:val="20"/>
                <w:lang w:val="ru-RU"/>
              </w:rPr>
              <w:t>6</w:t>
            </w:r>
          </w:hyperlink>
        </w:p>
        <w:p w14:paraId="19800388" w14:textId="56163DAF" w:rsidR="0090053F" w:rsidRPr="002E637A" w:rsidRDefault="00000000">
          <w:pPr>
            <w:pStyle w:val="10"/>
            <w:numPr>
              <w:ilvl w:val="1"/>
              <w:numId w:val="7"/>
            </w:numPr>
            <w:tabs>
              <w:tab w:val="left" w:pos="1012"/>
              <w:tab w:val="left" w:pos="1013"/>
              <w:tab w:val="right" w:leader="dot" w:pos="9181"/>
            </w:tabs>
            <w:spacing w:before="142"/>
            <w:ind w:hanging="853"/>
            <w:rPr>
              <w:b w:val="0"/>
              <w:bCs w:val="0"/>
              <w:sz w:val="20"/>
              <w:szCs w:val="20"/>
              <w:lang w:val="ru-RU"/>
            </w:rPr>
          </w:pPr>
          <w:hyperlink w:anchor="_bookmark16" w:history="1">
            <w:r w:rsidR="002E637A" w:rsidRPr="002E637A">
              <w:rPr>
                <w:b w:val="0"/>
                <w:bCs w:val="0"/>
                <w:sz w:val="20"/>
                <w:szCs w:val="20"/>
                <w:lang w:val="ru-RU"/>
              </w:rPr>
              <w:t>Обзор мониторинга, проведенного в течение текущего периода</w:t>
            </w:r>
            <w:r w:rsidR="00933904" w:rsidRPr="002E637A">
              <w:rPr>
                <w:b w:val="0"/>
                <w:bCs w:val="0"/>
                <w:sz w:val="20"/>
                <w:szCs w:val="20"/>
                <w:lang w:val="ru-RU"/>
              </w:rPr>
              <w:tab/>
              <w:t>1</w:t>
            </w:r>
            <w:r w:rsidR="002E637A">
              <w:rPr>
                <w:b w:val="0"/>
                <w:bCs w:val="0"/>
                <w:sz w:val="20"/>
                <w:szCs w:val="20"/>
                <w:lang w:val="ru-RU"/>
              </w:rPr>
              <w:t>6</w:t>
            </w:r>
          </w:hyperlink>
        </w:p>
        <w:p w14:paraId="5F143865" w14:textId="1E73E6BF" w:rsidR="0090053F" w:rsidRPr="00415C79" w:rsidRDefault="00000000">
          <w:pPr>
            <w:pStyle w:val="10"/>
            <w:numPr>
              <w:ilvl w:val="1"/>
              <w:numId w:val="7"/>
            </w:numPr>
            <w:tabs>
              <w:tab w:val="left" w:pos="1012"/>
              <w:tab w:val="left" w:pos="1013"/>
              <w:tab w:val="right" w:leader="dot" w:pos="9181"/>
            </w:tabs>
            <w:spacing w:before="100"/>
            <w:ind w:hanging="853"/>
            <w:rPr>
              <w:b w:val="0"/>
              <w:bCs w:val="0"/>
              <w:sz w:val="20"/>
              <w:szCs w:val="20"/>
            </w:rPr>
          </w:pPr>
          <w:hyperlink w:anchor="_bookmark17" w:history="1">
            <w:r w:rsidR="002E637A">
              <w:rPr>
                <w:b w:val="0"/>
                <w:bCs w:val="0"/>
                <w:sz w:val="20"/>
                <w:szCs w:val="20"/>
                <w:lang w:val="ru-RU"/>
              </w:rPr>
              <w:t>Тенденции</w:t>
            </w:r>
            <w:r w:rsidR="00933904" w:rsidRPr="00415C79">
              <w:rPr>
                <w:b w:val="0"/>
                <w:bCs w:val="0"/>
                <w:sz w:val="20"/>
                <w:szCs w:val="20"/>
              </w:rPr>
              <w:tab/>
              <w:t>1</w:t>
            </w:r>
            <w:r w:rsidR="002E637A">
              <w:rPr>
                <w:b w:val="0"/>
                <w:bCs w:val="0"/>
                <w:sz w:val="20"/>
                <w:szCs w:val="20"/>
                <w:lang w:val="ru-RU"/>
              </w:rPr>
              <w:t>6</w:t>
            </w:r>
          </w:hyperlink>
        </w:p>
        <w:p w14:paraId="25C4592E" w14:textId="5EADB6F7" w:rsidR="0090053F" w:rsidRPr="002E637A" w:rsidRDefault="002E637A">
          <w:pPr>
            <w:pStyle w:val="10"/>
            <w:numPr>
              <w:ilvl w:val="1"/>
              <w:numId w:val="7"/>
            </w:numPr>
            <w:tabs>
              <w:tab w:val="left" w:pos="1012"/>
              <w:tab w:val="left" w:pos="1013"/>
              <w:tab w:val="right" w:leader="dot" w:pos="9181"/>
            </w:tabs>
            <w:spacing w:before="99"/>
            <w:ind w:hanging="853"/>
            <w:rPr>
              <w:b w:val="0"/>
              <w:bCs w:val="0"/>
              <w:sz w:val="20"/>
              <w:szCs w:val="20"/>
              <w:lang w:val="ru-RU"/>
            </w:rPr>
          </w:pPr>
          <w:r w:rsidRPr="002E637A">
            <w:rPr>
              <w:b w:val="0"/>
              <w:bCs w:val="0"/>
              <w:sz w:val="20"/>
              <w:szCs w:val="20"/>
              <w:lang w:val="ru-RU"/>
            </w:rPr>
            <w:t>Резюме результатов мониторинга</w:t>
          </w:r>
          <w:hyperlink w:anchor="_bookmark18" w:history="1">
            <w:r w:rsidR="00933904" w:rsidRPr="002E637A">
              <w:rPr>
                <w:b w:val="0"/>
                <w:bCs w:val="0"/>
                <w:sz w:val="20"/>
                <w:szCs w:val="20"/>
                <w:lang w:val="ru-RU"/>
              </w:rPr>
              <w:tab/>
              <w:t>1</w:t>
            </w:r>
            <w:r>
              <w:rPr>
                <w:b w:val="0"/>
                <w:bCs w:val="0"/>
                <w:sz w:val="20"/>
                <w:szCs w:val="20"/>
                <w:lang w:val="ru-RU"/>
              </w:rPr>
              <w:t>6</w:t>
            </w:r>
          </w:hyperlink>
        </w:p>
        <w:p w14:paraId="789DEF0F" w14:textId="2F5571EF" w:rsidR="0090053F" w:rsidRPr="002E637A" w:rsidRDefault="002E637A">
          <w:pPr>
            <w:pStyle w:val="10"/>
            <w:numPr>
              <w:ilvl w:val="1"/>
              <w:numId w:val="7"/>
            </w:numPr>
            <w:tabs>
              <w:tab w:val="left" w:pos="1012"/>
              <w:tab w:val="left" w:pos="1013"/>
              <w:tab w:val="right" w:leader="dot" w:pos="9181"/>
            </w:tabs>
            <w:ind w:hanging="853"/>
            <w:rPr>
              <w:b w:val="0"/>
              <w:bCs w:val="0"/>
              <w:sz w:val="20"/>
              <w:szCs w:val="20"/>
              <w:lang w:val="ru-RU"/>
            </w:rPr>
          </w:pPr>
          <w:r w:rsidRPr="002E637A">
            <w:rPr>
              <w:b w:val="0"/>
              <w:bCs w:val="0"/>
              <w:sz w:val="20"/>
              <w:szCs w:val="20"/>
              <w:lang w:val="ru-RU"/>
            </w:rPr>
            <w:t>Использование материальных ресурсов</w:t>
          </w:r>
          <w:hyperlink w:anchor="_bookmark19" w:history="1">
            <w:r w:rsidR="00933904" w:rsidRPr="002E637A">
              <w:rPr>
                <w:b w:val="0"/>
                <w:bCs w:val="0"/>
                <w:sz w:val="20"/>
                <w:szCs w:val="20"/>
                <w:lang w:val="ru-RU"/>
              </w:rPr>
              <w:tab/>
              <w:t>1</w:t>
            </w:r>
            <w:r>
              <w:rPr>
                <w:b w:val="0"/>
                <w:bCs w:val="0"/>
                <w:sz w:val="20"/>
                <w:szCs w:val="20"/>
                <w:lang w:val="ru-RU"/>
              </w:rPr>
              <w:t>6</w:t>
            </w:r>
          </w:hyperlink>
        </w:p>
        <w:p w14:paraId="5DE8F8E0" w14:textId="7B09DE6F" w:rsidR="0090053F" w:rsidRPr="00415C79" w:rsidRDefault="00000000">
          <w:pPr>
            <w:pStyle w:val="20"/>
            <w:numPr>
              <w:ilvl w:val="2"/>
              <w:numId w:val="7"/>
            </w:numPr>
            <w:tabs>
              <w:tab w:val="left" w:pos="1041"/>
              <w:tab w:val="left" w:pos="1042"/>
              <w:tab w:val="right" w:leader="dot" w:pos="9179"/>
            </w:tabs>
            <w:ind w:hanging="882"/>
            <w:rPr>
              <w:b w:val="0"/>
              <w:bCs w:val="0"/>
              <w:sz w:val="20"/>
              <w:szCs w:val="20"/>
            </w:rPr>
          </w:pPr>
          <w:hyperlink w:anchor="_bookmark20" w:history="1">
            <w:r w:rsidR="002E637A">
              <w:rPr>
                <w:b w:val="0"/>
                <w:bCs w:val="0"/>
                <w:sz w:val="20"/>
                <w:szCs w:val="20"/>
                <w:lang w:val="ru-RU"/>
              </w:rPr>
              <w:t>Текущий период</w:t>
            </w:r>
            <w:r w:rsidR="00933904" w:rsidRPr="00415C79">
              <w:rPr>
                <w:b w:val="0"/>
                <w:bCs w:val="0"/>
                <w:sz w:val="20"/>
                <w:szCs w:val="20"/>
              </w:rPr>
              <w:tab/>
              <w:t>1</w:t>
            </w:r>
            <w:r w:rsidR="002E637A">
              <w:rPr>
                <w:b w:val="0"/>
                <w:bCs w:val="0"/>
                <w:sz w:val="20"/>
                <w:szCs w:val="20"/>
                <w:lang w:val="ru-RU"/>
              </w:rPr>
              <w:t>6</w:t>
            </w:r>
          </w:hyperlink>
        </w:p>
        <w:p w14:paraId="4DA08EE7" w14:textId="7942FDEC" w:rsidR="0090053F" w:rsidRPr="002E637A" w:rsidRDefault="00000000">
          <w:pPr>
            <w:pStyle w:val="20"/>
            <w:numPr>
              <w:ilvl w:val="2"/>
              <w:numId w:val="7"/>
            </w:numPr>
            <w:tabs>
              <w:tab w:val="left" w:pos="1041"/>
              <w:tab w:val="left" w:pos="1042"/>
              <w:tab w:val="right" w:leader="dot" w:pos="9179"/>
            </w:tabs>
            <w:ind w:hanging="882"/>
            <w:rPr>
              <w:b w:val="0"/>
              <w:bCs w:val="0"/>
              <w:sz w:val="20"/>
              <w:szCs w:val="20"/>
              <w:lang w:val="ru-RU"/>
            </w:rPr>
          </w:pPr>
          <w:hyperlink w:anchor="_bookmark21" w:history="1">
            <w:r w:rsidR="002E637A" w:rsidRPr="002E637A">
              <w:rPr>
                <w:b w:val="0"/>
                <w:bCs w:val="0"/>
                <w:sz w:val="20"/>
                <w:szCs w:val="20"/>
                <w:lang w:val="ru-RU"/>
              </w:rPr>
              <w:t>Совокупное использование ресурсов</w:t>
            </w:r>
            <w:r w:rsidR="00933904" w:rsidRPr="002E637A">
              <w:rPr>
                <w:b w:val="0"/>
                <w:bCs w:val="0"/>
                <w:sz w:val="20"/>
                <w:szCs w:val="20"/>
                <w:lang w:val="ru-RU"/>
              </w:rPr>
              <w:tab/>
              <w:t>1</w:t>
            </w:r>
            <w:r w:rsidR="002E637A">
              <w:rPr>
                <w:b w:val="0"/>
                <w:bCs w:val="0"/>
                <w:sz w:val="20"/>
                <w:szCs w:val="20"/>
                <w:lang w:val="ru-RU"/>
              </w:rPr>
              <w:t>7</w:t>
            </w:r>
          </w:hyperlink>
        </w:p>
        <w:p w14:paraId="2397127B" w14:textId="47CECFDE" w:rsidR="0090053F" w:rsidRPr="00415C79" w:rsidRDefault="00000000">
          <w:pPr>
            <w:pStyle w:val="10"/>
            <w:numPr>
              <w:ilvl w:val="1"/>
              <w:numId w:val="7"/>
            </w:numPr>
            <w:tabs>
              <w:tab w:val="left" w:pos="1012"/>
              <w:tab w:val="left" w:pos="1013"/>
              <w:tab w:val="right" w:leader="dot" w:pos="9181"/>
            </w:tabs>
            <w:spacing w:before="100"/>
            <w:ind w:hanging="853"/>
            <w:rPr>
              <w:b w:val="0"/>
              <w:bCs w:val="0"/>
              <w:sz w:val="20"/>
              <w:szCs w:val="20"/>
            </w:rPr>
          </w:pPr>
          <w:hyperlink w:anchor="_bookmark22" w:history="1">
            <w:r w:rsidR="005E4A11">
              <w:rPr>
                <w:b w:val="0"/>
                <w:bCs w:val="0"/>
                <w:sz w:val="20"/>
                <w:szCs w:val="20"/>
                <w:lang w:val="ru-RU"/>
              </w:rPr>
              <w:t>Обращение с отходами</w:t>
            </w:r>
            <w:r w:rsidR="00933904" w:rsidRPr="00415C79">
              <w:rPr>
                <w:b w:val="0"/>
                <w:bCs w:val="0"/>
                <w:sz w:val="20"/>
                <w:szCs w:val="20"/>
              </w:rPr>
              <w:tab/>
              <w:t>1</w:t>
            </w:r>
            <w:r w:rsidR="005E4A11">
              <w:rPr>
                <w:b w:val="0"/>
                <w:bCs w:val="0"/>
                <w:sz w:val="20"/>
                <w:szCs w:val="20"/>
                <w:lang w:val="ru-RU"/>
              </w:rPr>
              <w:t>7</w:t>
            </w:r>
          </w:hyperlink>
        </w:p>
        <w:p w14:paraId="75ACB4FF" w14:textId="17A200D9" w:rsidR="0090053F" w:rsidRPr="00415C79" w:rsidRDefault="005E4A11">
          <w:pPr>
            <w:pStyle w:val="20"/>
            <w:numPr>
              <w:ilvl w:val="2"/>
              <w:numId w:val="7"/>
            </w:numPr>
            <w:tabs>
              <w:tab w:val="left" w:pos="1041"/>
              <w:tab w:val="left" w:pos="1042"/>
              <w:tab w:val="right" w:leader="dot" w:pos="9179"/>
            </w:tabs>
            <w:spacing w:before="98"/>
            <w:ind w:hanging="882"/>
            <w:rPr>
              <w:b w:val="0"/>
              <w:bCs w:val="0"/>
              <w:sz w:val="20"/>
              <w:szCs w:val="20"/>
            </w:rPr>
          </w:pPr>
          <w:r w:rsidRPr="005E4A11">
            <w:rPr>
              <w:b w:val="0"/>
              <w:bCs w:val="0"/>
              <w:sz w:val="20"/>
              <w:szCs w:val="20"/>
              <w:lang w:val="ru-RU"/>
            </w:rPr>
            <w:t>Текущий период</w:t>
          </w:r>
          <w:hyperlink w:anchor="_bookmark23" w:history="1">
            <w:r w:rsidR="00933904" w:rsidRPr="00415C79">
              <w:rPr>
                <w:b w:val="0"/>
                <w:bCs w:val="0"/>
                <w:sz w:val="20"/>
                <w:szCs w:val="20"/>
              </w:rPr>
              <w:tab/>
              <w:t>1</w:t>
            </w:r>
            <w:r>
              <w:rPr>
                <w:b w:val="0"/>
                <w:bCs w:val="0"/>
                <w:sz w:val="20"/>
                <w:szCs w:val="20"/>
                <w:lang w:val="ru-RU"/>
              </w:rPr>
              <w:t>8</w:t>
            </w:r>
          </w:hyperlink>
        </w:p>
        <w:p w14:paraId="7DA8A34D" w14:textId="1DE5324C" w:rsidR="0090053F" w:rsidRPr="005E4A11" w:rsidRDefault="00000000">
          <w:pPr>
            <w:pStyle w:val="20"/>
            <w:numPr>
              <w:ilvl w:val="2"/>
              <w:numId w:val="7"/>
            </w:numPr>
            <w:tabs>
              <w:tab w:val="left" w:pos="1041"/>
              <w:tab w:val="left" w:pos="1042"/>
              <w:tab w:val="right" w:leader="dot" w:pos="9179"/>
            </w:tabs>
            <w:spacing w:before="103"/>
            <w:ind w:hanging="882"/>
            <w:rPr>
              <w:b w:val="0"/>
              <w:bCs w:val="0"/>
              <w:sz w:val="20"/>
              <w:szCs w:val="20"/>
              <w:lang w:val="ru-RU"/>
            </w:rPr>
          </w:pPr>
          <w:hyperlink w:anchor="_bookmark24" w:history="1">
            <w:r w:rsidR="005E4A11" w:rsidRPr="005E4A11">
              <w:rPr>
                <w:b w:val="0"/>
                <w:bCs w:val="0"/>
                <w:sz w:val="20"/>
                <w:szCs w:val="20"/>
                <w:lang w:val="ru-RU"/>
              </w:rPr>
              <w:t>Совокупное образование отходов</w:t>
            </w:r>
            <w:r w:rsidR="00933904" w:rsidRPr="005E4A11">
              <w:rPr>
                <w:b w:val="0"/>
                <w:bCs w:val="0"/>
                <w:sz w:val="20"/>
                <w:szCs w:val="20"/>
                <w:lang w:val="ru-RU"/>
              </w:rPr>
              <w:tab/>
              <w:t>1</w:t>
            </w:r>
            <w:r w:rsidR="005E4A11">
              <w:rPr>
                <w:b w:val="0"/>
                <w:bCs w:val="0"/>
                <w:sz w:val="20"/>
                <w:szCs w:val="20"/>
                <w:lang w:val="ru-RU"/>
              </w:rPr>
              <w:t>9</w:t>
            </w:r>
          </w:hyperlink>
        </w:p>
        <w:p w14:paraId="498DCD2A" w14:textId="135A1F75" w:rsidR="0090053F" w:rsidRPr="005E4A11" w:rsidRDefault="00000000">
          <w:pPr>
            <w:pStyle w:val="10"/>
            <w:numPr>
              <w:ilvl w:val="1"/>
              <w:numId w:val="7"/>
            </w:numPr>
            <w:tabs>
              <w:tab w:val="left" w:pos="1012"/>
              <w:tab w:val="left" w:pos="1013"/>
              <w:tab w:val="right" w:leader="dot" w:pos="9181"/>
            </w:tabs>
            <w:spacing w:before="100"/>
            <w:ind w:hanging="853"/>
            <w:rPr>
              <w:b w:val="0"/>
              <w:bCs w:val="0"/>
              <w:sz w:val="20"/>
              <w:szCs w:val="20"/>
              <w:lang w:val="ru-RU"/>
            </w:rPr>
          </w:pPr>
          <w:hyperlink w:anchor="_bookmark25" w:history="1">
            <w:r w:rsidR="005E4A11" w:rsidRPr="005E4A11">
              <w:rPr>
                <w:b w:val="0"/>
                <w:bCs w:val="0"/>
                <w:sz w:val="20"/>
                <w:szCs w:val="20"/>
                <w:lang w:val="ru-RU"/>
              </w:rPr>
              <w:t>Охрана здоровья и безопасность</w:t>
            </w:r>
            <w:r w:rsidR="00933904" w:rsidRPr="005E4A11">
              <w:rPr>
                <w:b w:val="0"/>
                <w:bCs w:val="0"/>
                <w:sz w:val="20"/>
                <w:szCs w:val="20"/>
                <w:lang w:val="ru-RU"/>
              </w:rPr>
              <w:tab/>
              <w:t>1</w:t>
            </w:r>
            <w:r w:rsidR="005E4A11">
              <w:rPr>
                <w:b w:val="0"/>
                <w:bCs w:val="0"/>
                <w:sz w:val="20"/>
                <w:szCs w:val="20"/>
                <w:lang w:val="ru-RU"/>
              </w:rPr>
              <w:t>9</w:t>
            </w:r>
          </w:hyperlink>
        </w:p>
        <w:p w14:paraId="60049867" w14:textId="4976B4FA" w:rsidR="0090053F" w:rsidRPr="005E4A11" w:rsidRDefault="00000000">
          <w:pPr>
            <w:pStyle w:val="20"/>
            <w:numPr>
              <w:ilvl w:val="2"/>
              <w:numId w:val="7"/>
            </w:numPr>
            <w:tabs>
              <w:tab w:val="left" w:pos="1041"/>
              <w:tab w:val="left" w:pos="1042"/>
              <w:tab w:val="right" w:leader="dot" w:pos="9179"/>
            </w:tabs>
            <w:spacing w:before="98"/>
            <w:ind w:hanging="882"/>
            <w:rPr>
              <w:b w:val="0"/>
              <w:bCs w:val="0"/>
              <w:sz w:val="20"/>
              <w:szCs w:val="20"/>
              <w:lang w:val="ru-RU"/>
            </w:rPr>
          </w:pPr>
          <w:hyperlink w:anchor="_bookmark26" w:history="1">
            <w:r w:rsidR="005E4A11" w:rsidRPr="005E4A11">
              <w:rPr>
                <w:b w:val="0"/>
                <w:bCs w:val="0"/>
                <w:sz w:val="20"/>
                <w:szCs w:val="20"/>
                <w:lang w:val="ru-RU"/>
              </w:rPr>
              <w:t>Охрана здоровья и безопасность населения</w:t>
            </w:r>
            <w:r w:rsidR="00933904" w:rsidRPr="005E4A11">
              <w:rPr>
                <w:b w:val="0"/>
                <w:bCs w:val="0"/>
                <w:sz w:val="20"/>
                <w:szCs w:val="20"/>
                <w:lang w:val="ru-RU"/>
              </w:rPr>
              <w:tab/>
              <w:t>1</w:t>
            </w:r>
            <w:r w:rsidR="005E4A11">
              <w:rPr>
                <w:b w:val="0"/>
                <w:bCs w:val="0"/>
                <w:sz w:val="20"/>
                <w:szCs w:val="20"/>
                <w:lang w:val="ru-RU"/>
              </w:rPr>
              <w:t>9</w:t>
            </w:r>
          </w:hyperlink>
        </w:p>
        <w:p w14:paraId="2B578096" w14:textId="7E0A5A4B" w:rsidR="0090053F" w:rsidRPr="000C7B50" w:rsidRDefault="000C7B50">
          <w:pPr>
            <w:pStyle w:val="20"/>
            <w:numPr>
              <w:ilvl w:val="2"/>
              <w:numId w:val="7"/>
            </w:numPr>
            <w:tabs>
              <w:tab w:val="left" w:pos="1041"/>
              <w:tab w:val="left" w:pos="1042"/>
              <w:tab w:val="right" w:leader="dot" w:pos="9179"/>
            </w:tabs>
            <w:ind w:hanging="882"/>
            <w:rPr>
              <w:b w:val="0"/>
              <w:bCs w:val="0"/>
              <w:sz w:val="20"/>
              <w:szCs w:val="20"/>
              <w:lang w:val="ru-RU"/>
            </w:rPr>
          </w:pPr>
          <w:r w:rsidRPr="000C7B50">
            <w:rPr>
              <w:b w:val="0"/>
              <w:bCs w:val="0"/>
              <w:sz w:val="20"/>
              <w:szCs w:val="20"/>
              <w:lang w:val="ru-RU"/>
            </w:rPr>
            <w:t>Охрана труда и техника безопасности</w:t>
          </w:r>
          <w:hyperlink w:anchor="_bookmark27" w:history="1">
            <w:r w:rsidR="00933904" w:rsidRPr="000C7B50">
              <w:rPr>
                <w:b w:val="0"/>
                <w:bCs w:val="0"/>
                <w:sz w:val="20"/>
                <w:szCs w:val="20"/>
                <w:lang w:val="ru-RU"/>
              </w:rPr>
              <w:tab/>
              <w:t>1</w:t>
            </w:r>
            <w:r>
              <w:rPr>
                <w:b w:val="0"/>
                <w:bCs w:val="0"/>
                <w:sz w:val="20"/>
                <w:szCs w:val="20"/>
                <w:lang w:val="ru-RU"/>
              </w:rPr>
              <w:t>9</w:t>
            </w:r>
          </w:hyperlink>
        </w:p>
        <w:p w14:paraId="56ECB3D0" w14:textId="7842DF44" w:rsidR="0090053F" w:rsidRPr="00415C79" w:rsidRDefault="00000000">
          <w:pPr>
            <w:pStyle w:val="10"/>
            <w:numPr>
              <w:ilvl w:val="1"/>
              <w:numId w:val="7"/>
            </w:numPr>
            <w:tabs>
              <w:tab w:val="left" w:pos="1012"/>
              <w:tab w:val="left" w:pos="1013"/>
              <w:tab w:val="right" w:leader="dot" w:pos="9181"/>
            </w:tabs>
            <w:spacing w:before="100"/>
            <w:ind w:hanging="853"/>
            <w:rPr>
              <w:b w:val="0"/>
              <w:bCs w:val="0"/>
              <w:sz w:val="20"/>
              <w:szCs w:val="20"/>
            </w:rPr>
          </w:pPr>
          <w:hyperlink w:anchor="_bookmark28" w:history="1">
            <w:r w:rsidR="000C7B50">
              <w:rPr>
                <w:b w:val="0"/>
                <w:bCs w:val="0"/>
                <w:sz w:val="20"/>
                <w:szCs w:val="20"/>
                <w:lang w:val="ru-RU"/>
              </w:rPr>
              <w:t>Тренинги</w:t>
            </w:r>
            <w:r w:rsidR="00933904" w:rsidRPr="00415C79">
              <w:rPr>
                <w:b w:val="0"/>
                <w:bCs w:val="0"/>
                <w:sz w:val="20"/>
                <w:szCs w:val="20"/>
              </w:rPr>
              <w:tab/>
              <w:t>1</w:t>
            </w:r>
            <w:r w:rsidR="000C7B50">
              <w:rPr>
                <w:b w:val="0"/>
                <w:bCs w:val="0"/>
                <w:sz w:val="20"/>
                <w:szCs w:val="20"/>
                <w:lang w:val="ru-RU"/>
              </w:rPr>
              <w:t>9</w:t>
            </w:r>
          </w:hyperlink>
        </w:p>
        <w:p w14:paraId="51BB0AAD" w14:textId="6FE94154" w:rsidR="0090053F" w:rsidRPr="00415C79" w:rsidRDefault="00000000">
          <w:pPr>
            <w:pStyle w:val="10"/>
            <w:numPr>
              <w:ilvl w:val="0"/>
              <w:numId w:val="7"/>
            </w:numPr>
            <w:tabs>
              <w:tab w:val="left" w:pos="599"/>
              <w:tab w:val="left" w:pos="600"/>
              <w:tab w:val="right" w:leader="dot" w:pos="9181"/>
            </w:tabs>
            <w:rPr>
              <w:b w:val="0"/>
              <w:bCs w:val="0"/>
              <w:sz w:val="20"/>
              <w:szCs w:val="20"/>
            </w:rPr>
          </w:pPr>
          <w:hyperlink w:anchor="_bookmark29" w:history="1">
            <w:r w:rsidR="00F13244">
              <w:rPr>
                <w:b w:val="0"/>
                <w:bCs w:val="0"/>
                <w:sz w:val="20"/>
                <w:szCs w:val="20"/>
                <w:lang w:val="ru-RU"/>
              </w:rPr>
              <w:t>ФУНКЦИОНИРОВАНИЕ</w:t>
            </w:r>
            <w:r w:rsidR="00F13244" w:rsidRPr="00F13244">
              <w:rPr>
                <w:b w:val="0"/>
                <w:bCs w:val="0"/>
                <w:sz w:val="20"/>
                <w:szCs w:val="20"/>
              </w:rPr>
              <w:t xml:space="preserve"> </w:t>
            </w:r>
            <w:r w:rsidR="00F13244">
              <w:rPr>
                <w:b w:val="0"/>
                <w:bCs w:val="0"/>
                <w:sz w:val="20"/>
                <w:szCs w:val="20"/>
                <w:lang w:val="ru-RU"/>
              </w:rPr>
              <w:t>ПУОСКО</w:t>
            </w:r>
            <w:r w:rsidR="00933904" w:rsidRPr="00415C79">
              <w:rPr>
                <w:b w:val="0"/>
                <w:bCs w:val="0"/>
                <w:sz w:val="20"/>
                <w:szCs w:val="20"/>
              </w:rPr>
              <w:tab/>
            </w:r>
            <w:r w:rsidR="00F13244">
              <w:rPr>
                <w:b w:val="0"/>
                <w:bCs w:val="0"/>
                <w:sz w:val="20"/>
                <w:szCs w:val="20"/>
                <w:lang w:val="ru-RU"/>
              </w:rPr>
              <w:t>20</w:t>
            </w:r>
          </w:hyperlink>
        </w:p>
        <w:p w14:paraId="0F958011" w14:textId="13E27BAA" w:rsidR="0090053F" w:rsidRPr="00F13244" w:rsidRDefault="00F13244">
          <w:pPr>
            <w:pStyle w:val="10"/>
            <w:numPr>
              <w:ilvl w:val="1"/>
              <w:numId w:val="7"/>
            </w:numPr>
            <w:tabs>
              <w:tab w:val="left" w:pos="1012"/>
              <w:tab w:val="left" w:pos="1013"/>
              <w:tab w:val="right" w:leader="dot" w:pos="9181"/>
            </w:tabs>
            <w:spacing w:before="142"/>
            <w:ind w:hanging="853"/>
            <w:rPr>
              <w:b w:val="0"/>
              <w:bCs w:val="0"/>
              <w:sz w:val="20"/>
              <w:szCs w:val="20"/>
              <w:lang w:val="ru-RU"/>
            </w:rPr>
          </w:pPr>
          <w:r w:rsidRPr="00F13244">
            <w:rPr>
              <w:b w:val="0"/>
              <w:bCs w:val="0"/>
              <w:sz w:val="20"/>
              <w:szCs w:val="20"/>
              <w:lang w:val="ru-RU"/>
            </w:rPr>
            <w:t>Анализ ПУОСКО</w:t>
          </w:r>
          <w:hyperlink w:anchor="_bookmark30" w:history="1">
            <w:r w:rsidR="00933904" w:rsidRPr="00F13244">
              <w:rPr>
                <w:b w:val="0"/>
                <w:bCs w:val="0"/>
                <w:sz w:val="20"/>
                <w:szCs w:val="20"/>
                <w:lang w:val="ru-RU"/>
              </w:rPr>
              <w:tab/>
            </w:r>
            <w:r>
              <w:rPr>
                <w:b w:val="0"/>
                <w:bCs w:val="0"/>
                <w:sz w:val="20"/>
                <w:szCs w:val="20"/>
                <w:lang w:val="ru-RU"/>
              </w:rPr>
              <w:t>20</w:t>
            </w:r>
          </w:hyperlink>
        </w:p>
        <w:p w14:paraId="755ED142" w14:textId="7B2A53CA" w:rsidR="0090053F" w:rsidRPr="00F13244" w:rsidRDefault="00000000">
          <w:pPr>
            <w:pStyle w:val="10"/>
            <w:numPr>
              <w:ilvl w:val="0"/>
              <w:numId w:val="7"/>
            </w:numPr>
            <w:tabs>
              <w:tab w:val="left" w:pos="599"/>
              <w:tab w:val="left" w:pos="600"/>
              <w:tab w:val="right" w:leader="dot" w:pos="9181"/>
            </w:tabs>
            <w:spacing w:after="20"/>
            <w:rPr>
              <w:b w:val="0"/>
              <w:bCs w:val="0"/>
              <w:sz w:val="20"/>
              <w:szCs w:val="20"/>
              <w:lang w:val="ru-RU"/>
            </w:rPr>
          </w:pPr>
          <w:hyperlink w:anchor="_bookmark31" w:history="1">
            <w:r w:rsidR="00F13244" w:rsidRPr="00F13244">
              <w:rPr>
                <w:b w:val="0"/>
                <w:bCs w:val="0"/>
                <w:sz w:val="20"/>
                <w:szCs w:val="20"/>
                <w:lang w:val="ru-RU"/>
              </w:rPr>
              <w:t>ПЕРЕДОВАЯ ПРАКТИКА И ВОЗМОЖНОСТИ ДЛЯ УЛУЧШЕНИЯ</w:t>
            </w:r>
            <w:r w:rsidR="00933904" w:rsidRPr="00F13244">
              <w:rPr>
                <w:b w:val="0"/>
                <w:bCs w:val="0"/>
                <w:sz w:val="20"/>
                <w:szCs w:val="20"/>
                <w:lang w:val="ru-RU"/>
              </w:rPr>
              <w:tab/>
            </w:r>
            <w:r w:rsidR="00F13244">
              <w:rPr>
                <w:b w:val="0"/>
                <w:bCs w:val="0"/>
                <w:sz w:val="20"/>
                <w:szCs w:val="20"/>
                <w:lang w:val="ru-RU"/>
              </w:rPr>
              <w:t>2</w:t>
            </w:r>
            <w:r w:rsidR="00415C79" w:rsidRPr="00F13244">
              <w:rPr>
                <w:b w:val="0"/>
                <w:bCs w:val="0"/>
                <w:sz w:val="20"/>
                <w:szCs w:val="20"/>
                <w:lang w:val="ru-RU"/>
              </w:rPr>
              <w:t>1</w:t>
            </w:r>
          </w:hyperlink>
        </w:p>
        <w:p w14:paraId="518EBCF3" w14:textId="66A2BA19" w:rsidR="0090053F" w:rsidRPr="00415C79" w:rsidRDefault="00000000">
          <w:pPr>
            <w:pStyle w:val="10"/>
            <w:numPr>
              <w:ilvl w:val="1"/>
              <w:numId w:val="7"/>
            </w:numPr>
            <w:tabs>
              <w:tab w:val="left" w:pos="1012"/>
              <w:tab w:val="left" w:pos="1013"/>
              <w:tab w:val="right" w:leader="dot" w:pos="9181"/>
            </w:tabs>
            <w:spacing w:before="270"/>
            <w:ind w:hanging="853"/>
            <w:rPr>
              <w:b w:val="0"/>
              <w:bCs w:val="0"/>
              <w:sz w:val="20"/>
              <w:szCs w:val="20"/>
            </w:rPr>
          </w:pPr>
          <w:hyperlink w:anchor="_bookmark32" w:history="1">
            <w:r w:rsidR="00F13244" w:rsidRPr="00F13244">
              <w:rPr>
                <w:b w:val="0"/>
                <w:bCs w:val="0"/>
                <w:sz w:val="20"/>
                <w:szCs w:val="20"/>
                <w:lang w:val="ru-RU"/>
              </w:rPr>
              <w:t>Передовая практика</w:t>
            </w:r>
            <w:r w:rsidR="00933904" w:rsidRPr="00415C79">
              <w:rPr>
                <w:b w:val="0"/>
                <w:bCs w:val="0"/>
                <w:sz w:val="20"/>
                <w:szCs w:val="20"/>
              </w:rPr>
              <w:tab/>
            </w:r>
            <w:r w:rsidR="00F13244">
              <w:rPr>
                <w:b w:val="0"/>
                <w:bCs w:val="0"/>
                <w:sz w:val="20"/>
                <w:szCs w:val="20"/>
                <w:lang w:val="ru-RU"/>
              </w:rPr>
              <w:t>2</w:t>
            </w:r>
            <w:r w:rsidR="00415C79">
              <w:rPr>
                <w:b w:val="0"/>
                <w:bCs w:val="0"/>
                <w:sz w:val="20"/>
                <w:szCs w:val="20"/>
              </w:rPr>
              <w:t>1</w:t>
            </w:r>
          </w:hyperlink>
        </w:p>
        <w:p w14:paraId="6BF38660" w14:textId="4D2308FF" w:rsidR="0090053F" w:rsidRPr="00F13244" w:rsidRDefault="00000000">
          <w:pPr>
            <w:pStyle w:val="10"/>
            <w:numPr>
              <w:ilvl w:val="1"/>
              <w:numId w:val="7"/>
            </w:numPr>
            <w:tabs>
              <w:tab w:val="left" w:pos="1012"/>
              <w:tab w:val="left" w:pos="1013"/>
              <w:tab w:val="right" w:leader="dot" w:pos="9181"/>
            </w:tabs>
            <w:spacing w:before="100"/>
            <w:ind w:hanging="853"/>
            <w:rPr>
              <w:b w:val="0"/>
              <w:bCs w:val="0"/>
              <w:sz w:val="20"/>
              <w:szCs w:val="20"/>
              <w:lang w:val="ru-RU"/>
            </w:rPr>
          </w:pPr>
          <w:hyperlink w:anchor="_bookmark33" w:history="1">
            <w:r w:rsidR="00F13244" w:rsidRPr="00F13244">
              <w:rPr>
                <w:b w:val="0"/>
                <w:bCs w:val="0"/>
                <w:sz w:val="20"/>
                <w:szCs w:val="20"/>
                <w:lang w:val="ru-RU"/>
              </w:rPr>
              <w:t>Возможности для улучшения</w:t>
            </w:r>
            <w:r w:rsidR="00933904" w:rsidRPr="00F13244">
              <w:rPr>
                <w:b w:val="0"/>
                <w:bCs w:val="0"/>
                <w:sz w:val="20"/>
                <w:szCs w:val="20"/>
                <w:lang w:val="ru-RU"/>
              </w:rPr>
              <w:tab/>
            </w:r>
            <w:r w:rsidR="00F13244">
              <w:rPr>
                <w:b w:val="0"/>
                <w:bCs w:val="0"/>
                <w:sz w:val="20"/>
                <w:szCs w:val="20"/>
                <w:lang w:val="ru-RU"/>
              </w:rPr>
              <w:t>2</w:t>
            </w:r>
            <w:r w:rsidR="00415C79" w:rsidRPr="00F13244">
              <w:rPr>
                <w:b w:val="0"/>
                <w:bCs w:val="0"/>
                <w:sz w:val="20"/>
                <w:szCs w:val="20"/>
                <w:lang w:val="ru-RU"/>
              </w:rPr>
              <w:t>1</w:t>
            </w:r>
          </w:hyperlink>
        </w:p>
        <w:p w14:paraId="7876F161" w14:textId="478B9BC1" w:rsidR="0090053F" w:rsidRPr="00415C79" w:rsidRDefault="00000000">
          <w:pPr>
            <w:pStyle w:val="10"/>
            <w:numPr>
              <w:ilvl w:val="0"/>
              <w:numId w:val="7"/>
            </w:numPr>
            <w:tabs>
              <w:tab w:val="left" w:pos="599"/>
              <w:tab w:val="left" w:pos="600"/>
              <w:tab w:val="right" w:leader="dot" w:pos="9181"/>
            </w:tabs>
            <w:spacing w:before="99"/>
            <w:rPr>
              <w:b w:val="0"/>
              <w:bCs w:val="0"/>
              <w:sz w:val="20"/>
              <w:szCs w:val="20"/>
            </w:rPr>
          </w:pPr>
          <w:hyperlink w:anchor="_bookmark34" w:history="1">
            <w:r w:rsidR="00F13244" w:rsidRPr="00F13244">
              <w:rPr>
                <w:b w:val="0"/>
                <w:bCs w:val="0"/>
                <w:sz w:val="20"/>
                <w:szCs w:val="20"/>
                <w:lang w:val="ru-RU"/>
              </w:rPr>
              <w:t>ОБЗОР</w:t>
            </w:r>
            <w:r w:rsidR="00F13244" w:rsidRPr="00F13244">
              <w:rPr>
                <w:b w:val="0"/>
                <w:bCs w:val="0"/>
                <w:sz w:val="20"/>
                <w:szCs w:val="20"/>
              </w:rPr>
              <w:t xml:space="preserve"> </w:t>
            </w:r>
            <w:r w:rsidR="00F13244" w:rsidRPr="00F13244">
              <w:rPr>
                <w:b w:val="0"/>
                <w:bCs w:val="0"/>
                <w:sz w:val="20"/>
                <w:szCs w:val="20"/>
                <w:lang w:val="ru-RU"/>
              </w:rPr>
              <w:t>И</w:t>
            </w:r>
            <w:r w:rsidR="00F13244" w:rsidRPr="00F13244">
              <w:rPr>
                <w:b w:val="0"/>
                <w:bCs w:val="0"/>
                <w:sz w:val="20"/>
                <w:szCs w:val="20"/>
              </w:rPr>
              <w:t xml:space="preserve"> </w:t>
            </w:r>
            <w:r w:rsidR="00F13244" w:rsidRPr="00F13244">
              <w:rPr>
                <w:b w:val="0"/>
                <w:bCs w:val="0"/>
                <w:sz w:val="20"/>
                <w:szCs w:val="20"/>
                <w:lang w:val="ru-RU"/>
              </w:rPr>
              <w:t>РЕКОМЕНДАЦИИ</w:t>
            </w:r>
            <w:r w:rsidR="00933904" w:rsidRPr="00415C79">
              <w:rPr>
                <w:b w:val="0"/>
                <w:bCs w:val="0"/>
                <w:sz w:val="20"/>
                <w:szCs w:val="20"/>
              </w:rPr>
              <w:tab/>
            </w:r>
            <w:r w:rsidR="00F13244">
              <w:rPr>
                <w:b w:val="0"/>
                <w:bCs w:val="0"/>
                <w:sz w:val="20"/>
                <w:szCs w:val="20"/>
                <w:lang w:val="ru-RU"/>
              </w:rPr>
              <w:t>22</w:t>
            </w:r>
          </w:hyperlink>
        </w:p>
        <w:p w14:paraId="061714A5" w14:textId="719F5B4D" w:rsidR="0090053F" w:rsidRPr="00415C79" w:rsidRDefault="00000000">
          <w:pPr>
            <w:pStyle w:val="10"/>
            <w:numPr>
              <w:ilvl w:val="1"/>
              <w:numId w:val="7"/>
            </w:numPr>
            <w:tabs>
              <w:tab w:val="left" w:pos="1012"/>
              <w:tab w:val="left" w:pos="1013"/>
              <w:tab w:val="right" w:leader="dot" w:pos="9181"/>
            </w:tabs>
            <w:spacing w:before="144"/>
            <w:ind w:hanging="853"/>
            <w:rPr>
              <w:b w:val="0"/>
              <w:bCs w:val="0"/>
              <w:sz w:val="20"/>
              <w:szCs w:val="20"/>
            </w:rPr>
          </w:pPr>
          <w:hyperlink w:anchor="_bookmark35" w:history="1">
            <w:r w:rsidR="00F13244">
              <w:rPr>
                <w:b w:val="0"/>
                <w:bCs w:val="0"/>
                <w:sz w:val="20"/>
                <w:szCs w:val="20"/>
                <w:lang w:val="ru-RU"/>
              </w:rPr>
              <w:t>Обзор</w:t>
            </w:r>
            <w:r w:rsidR="00933904" w:rsidRPr="00415C79">
              <w:rPr>
                <w:b w:val="0"/>
                <w:bCs w:val="0"/>
                <w:sz w:val="20"/>
                <w:szCs w:val="20"/>
              </w:rPr>
              <w:tab/>
            </w:r>
          </w:hyperlink>
          <w:r w:rsidR="00F13244">
            <w:rPr>
              <w:b w:val="0"/>
              <w:bCs w:val="0"/>
              <w:sz w:val="20"/>
              <w:szCs w:val="20"/>
              <w:lang w:val="ru-RU"/>
            </w:rPr>
            <w:t>22</w:t>
          </w:r>
        </w:p>
        <w:p w14:paraId="3E7FC1E7" w14:textId="5AC47362" w:rsidR="0090053F" w:rsidRDefault="00000000">
          <w:pPr>
            <w:pStyle w:val="10"/>
            <w:numPr>
              <w:ilvl w:val="1"/>
              <w:numId w:val="7"/>
            </w:numPr>
            <w:tabs>
              <w:tab w:val="left" w:pos="1012"/>
              <w:tab w:val="left" w:pos="1013"/>
              <w:tab w:val="right" w:leader="dot" w:pos="9181"/>
            </w:tabs>
            <w:spacing w:before="98"/>
            <w:ind w:hanging="853"/>
          </w:pPr>
          <w:hyperlink w:anchor="_bookmark36" w:history="1">
            <w:r w:rsidR="00F13244">
              <w:rPr>
                <w:b w:val="0"/>
                <w:bCs w:val="0"/>
                <w:sz w:val="20"/>
                <w:szCs w:val="20"/>
                <w:lang w:val="ru-RU"/>
              </w:rPr>
              <w:t>Рекомендации</w:t>
            </w:r>
            <w:r w:rsidR="00933904" w:rsidRPr="00415C79">
              <w:rPr>
                <w:b w:val="0"/>
                <w:bCs w:val="0"/>
                <w:sz w:val="20"/>
                <w:szCs w:val="20"/>
              </w:rPr>
              <w:tab/>
            </w:r>
            <w:r w:rsidR="00F13244">
              <w:rPr>
                <w:b w:val="0"/>
                <w:bCs w:val="0"/>
                <w:sz w:val="20"/>
                <w:szCs w:val="20"/>
                <w:lang w:val="ru-RU"/>
              </w:rPr>
              <w:t>22</w:t>
            </w:r>
          </w:hyperlink>
        </w:p>
      </w:sdtContent>
    </w:sdt>
    <w:p w14:paraId="678040A8" w14:textId="77777777" w:rsidR="0090053F" w:rsidRDefault="0090053F"/>
    <w:p w14:paraId="69CCA740" w14:textId="77777777" w:rsidR="004E21D0" w:rsidRDefault="004E21D0"/>
    <w:p w14:paraId="153DBC15" w14:textId="77777777" w:rsidR="004E21D0" w:rsidRDefault="004E21D0"/>
    <w:p w14:paraId="4E42D4EC" w14:textId="77777777" w:rsidR="004E21D0" w:rsidRDefault="004E21D0"/>
    <w:p w14:paraId="69DF2D06" w14:textId="2F0F303F" w:rsidR="004E21D0" w:rsidRPr="006B1B93" w:rsidRDefault="006B1B93">
      <w:pPr>
        <w:rPr>
          <w:b/>
          <w:bCs/>
          <w:lang w:val="ru-RU"/>
        </w:rPr>
      </w:pPr>
      <w:r>
        <w:rPr>
          <w:b/>
          <w:bCs/>
          <w:lang w:val="ru-RU"/>
        </w:rPr>
        <w:t>Перечень таблиц</w:t>
      </w:r>
    </w:p>
    <w:p w14:paraId="7A4B5209" w14:textId="77777777" w:rsidR="004E21D0" w:rsidRDefault="004E21D0"/>
    <w:p w14:paraId="16377810" w14:textId="77777777" w:rsidR="004E21D0" w:rsidRDefault="004E21D0"/>
    <w:p w14:paraId="1D25A0DC" w14:textId="45CC9E89" w:rsidR="004E21D0" w:rsidRPr="00C4196F" w:rsidRDefault="00C4196F">
      <w:pPr>
        <w:rPr>
          <w:lang w:val="ru-RU"/>
        </w:rPr>
      </w:pPr>
      <w:r>
        <w:rPr>
          <w:lang w:val="ru-RU"/>
        </w:rPr>
        <w:t>Таблица</w:t>
      </w:r>
      <w:r w:rsidR="004E21D0" w:rsidRPr="00C4196F">
        <w:rPr>
          <w:lang w:val="ru-RU"/>
        </w:rPr>
        <w:t xml:space="preserve"> 1: </w:t>
      </w:r>
      <w:r w:rsidRPr="00C4196F">
        <w:rPr>
          <w:lang w:val="ru-RU"/>
        </w:rPr>
        <w:t>Проектные контракты в рамках реализации Проекта модернизации Уч-Курганской ГЭС</w:t>
      </w:r>
      <w:r w:rsidR="004E21D0" w:rsidRPr="00C4196F">
        <w:rPr>
          <w:lang w:val="ru-RU"/>
        </w:rPr>
        <w:t>…</w:t>
      </w:r>
      <w:r>
        <w:rPr>
          <w:lang w:val="ru-RU"/>
        </w:rPr>
        <w:t>……………………………………………………………………………………..</w:t>
      </w:r>
      <w:r w:rsidR="0096799A">
        <w:rPr>
          <w:lang w:val="ru-RU"/>
        </w:rPr>
        <w:t>11</w:t>
      </w:r>
    </w:p>
    <w:p w14:paraId="44EADE68" w14:textId="77777777" w:rsidR="004E21D0" w:rsidRPr="00C4196F" w:rsidRDefault="004E21D0">
      <w:pPr>
        <w:rPr>
          <w:lang w:val="ru-RU"/>
        </w:rPr>
      </w:pPr>
    </w:p>
    <w:p w14:paraId="2CF4577B" w14:textId="05EFA0DE" w:rsidR="004E21D0" w:rsidRPr="00C4196F" w:rsidRDefault="00C4196F">
      <w:pPr>
        <w:rPr>
          <w:lang w:val="ru-RU"/>
        </w:rPr>
      </w:pPr>
      <w:r>
        <w:rPr>
          <w:lang w:val="ru-RU"/>
        </w:rPr>
        <w:t>Таблица</w:t>
      </w:r>
      <w:r w:rsidR="004E21D0" w:rsidRPr="00C4196F">
        <w:rPr>
          <w:lang w:val="ru-RU"/>
        </w:rPr>
        <w:t xml:space="preserve"> 1-1: </w:t>
      </w:r>
      <w:r w:rsidRPr="00C4196F">
        <w:rPr>
          <w:lang w:val="ru-RU"/>
        </w:rPr>
        <w:t>Перечень вовлеченных в Проект специалистов по вопросам окружающей среды</w:t>
      </w:r>
      <w:r>
        <w:rPr>
          <w:lang w:val="ru-RU"/>
        </w:rPr>
        <w:t>…………………………………………….</w:t>
      </w:r>
      <w:r w:rsidR="004E21D0" w:rsidRPr="00C4196F">
        <w:rPr>
          <w:lang w:val="ru-RU"/>
        </w:rPr>
        <w:t>…………………………...</w:t>
      </w:r>
      <w:r>
        <w:rPr>
          <w:lang w:val="ru-RU"/>
        </w:rPr>
        <w:t>..................................</w:t>
      </w:r>
      <w:r w:rsidR="004E21D0" w:rsidRPr="00C4196F">
        <w:rPr>
          <w:lang w:val="ru-RU"/>
        </w:rPr>
        <w:t>..</w:t>
      </w:r>
      <w:r w:rsidR="0096799A">
        <w:rPr>
          <w:lang w:val="ru-RU"/>
        </w:rPr>
        <w:t>11</w:t>
      </w:r>
    </w:p>
    <w:p w14:paraId="7C78BF4E" w14:textId="77777777" w:rsidR="004E21D0" w:rsidRPr="00C4196F" w:rsidRDefault="004E21D0">
      <w:pPr>
        <w:rPr>
          <w:lang w:val="ru-RU"/>
        </w:rPr>
      </w:pPr>
    </w:p>
    <w:p w14:paraId="1A3282AE" w14:textId="42F35F31" w:rsidR="004E21D0" w:rsidRPr="00C4196F" w:rsidRDefault="00C4196F">
      <w:pPr>
        <w:rPr>
          <w:lang w:val="ru-RU"/>
        </w:rPr>
      </w:pPr>
      <w:r>
        <w:rPr>
          <w:lang w:val="ru-RU"/>
        </w:rPr>
        <w:t>Таблица</w:t>
      </w:r>
      <w:r w:rsidR="004E21D0" w:rsidRPr="00C4196F">
        <w:rPr>
          <w:lang w:val="ru-RU"/>
        </w:rPr>
        <w:t xml:space="preserve"> 2: </w:t>
      </w:r>
      <w:r w:rsidRPr="00C4196F">
        <w:rPr>
          <w:lang w:val="ru-RU"/>
        </w:rPr>
        <w:t>Сводная информация по контрактам на строительство и ходу работ</w:t>
      </w:r>
      <w:r>
        <w:rPr>
          <w:lang w:val="ru-RU"/>
        </w:rPr>
        <w:t>…………………………………………………………………..</w:t>
      </w:r>
      <w:r w:rsidR="004E21D0" w:rsidRPr="00C4196F">
        <w:rPr>
          <w:lang w:val="ru-RU"/>
        </w:rPr>
        <w:t>………………………………</w:t>
      </w:r>
      <w:r w:rsidR="0096799A">
        <w:rPr>
          <w:lang w:val="ru-RU"/>
        </w:rPr>
        <w:t>..</w:t>
      </w:r>
      <w:r w:rsidR="004E21D0" w:rsidRPr="00C4196F">
        <w:rPr>
          <w:lang w:val="ru-RU"/>
        </w:rPr>
        <w:t>.1</w:t>
      </w:r>
      <w:r w:rsidR="0096799A">
        <w:rPr>
          <w:lang w:val="ru-RU"/>
        </w:rPr>
        <w:t>2</w:t>
      </w:r>
    </w:p>
    <w:p w14:paraId="3044B322" w14:textId="77777777" w:rsidR="004E21D0" w:rsidRPr="00C4196F" w:rsidRDefault="004E21D0">
      <w:pPr>
        <w:rPr>
          <w:lang w:val="ru-RU"/>
        </w:rPr>
      </w:pPr>
    </w:p>
    <w:p w14:paraId="383E9BCC" w14:textId="7E1FDECD" w:rsidR="004E21D0" w:rsidRPr="00C4196F" w:rsidRDefault="00C4196F">
      <w:pPr>
        <w:rPr>
          <w:lang w:val="ru-RU"/>
        </w:rPr>
      </w:pPr>
      <w:r>
        <w:rPr>
          <w:lang w:val="ru-RU"/>
        </w:rPr>
        <w:t>Таблица</w:t>
      </w:r>
      <w:r w:rsidR="004E21D0" w:rsidRPr="00C4196F">
        <w:rPr>
          <w:lang w:val="ru-RU"/>
        </w:rPr>
        <w:t xml:space="preserve"> 3: </w:t>
      </w:r>
      <w:r w:rsidRPr="00C4196F">
        <w:rPr>
          <w:lang w:val="ru-RU"/>
        </w:rPr>
        <w:t>Сводная информация по (минимальному-максимальному) количеству вовлеченных рабочих по месяцам</w:t>
      </w:r>
      <w:r>
        <w:rPr>
          <w:lang w:val="ru-RU"/>
        </w:rPr>
        <w:t>…………………………</w:t>
      </w:r>
      <w:r w:rsidR="004E21D0" w:rsidRPr="00C4196F">
        <w:rPr>
          <w:lang w:val="ru-RU"/>
        </w:rPr>
        <w:t>………………………………..…</w:t>
      </w:r>
      <w:r w:rsidR="0096799A">
        <w:rPr>
          <w:lang w:val="ru-RU"/>
        </w:rPr>
        <w:t>..</w:t>
      </w:r>
      <w:r w:rsidR="004E21D0" w:rsidRPr="00C4196F">
        <w:rPr>
          <w:lang w:val="ru-RU"/>
        </w:rPr>
        <w:t>…1</w:t>
      </w:r>
      <w:r w:rsidR="0096799A">
        <w:rPr>
          <w:lang w:val="ru-RU"/>
        </w:rPr>
        <w:t>3</w:t>
      </w:r>
    </w:p>
    <w:p w14:paraId="2D987DE7" w14:textId="77777777" w:rsidR="004E21D0" w:rsidRPr="00C4196F" w:rsidRDefault="004E21D0">
      <w:pPr>
        <w:rPr>
          <w:lang w:val="ru-RU"/>
        </w:rPr>
      </w:pPr>
    </w:p>
    <w:p w14:paraId="463E8B17" w14:textId="68106E98" w:rsidR="004E21D0" w:rsidRPr="00C4196F" w:rsidRDefault="00C4196F">
      <w:pPr>
        <w:rPr>
          <w:lang w:val="ru-RU"/>
        </w:rPr>
        <w:sectPr w:rsidR="004E21D0" w:rsidRPr="00C4196F" w:rsidSect="001602B4">
          <w:type w:val="continuous"/>
          <w:pgSz w:w="11910" w:h="16840"/>
          <w:pgMar w:top="1434" w:right="1280" w:bottom="2091" w:left="1280" w:header="720" w:footer="720" w:gutter="0"/>
          <w:cols w:space="720"/>
        </w:sectPr>
      </w:pPr>
      <w:r>
        <w:rPr>
          <w:lang w:val="ru-RU"/>
        </w:rPr>
        <w:t>Таблица</w:t>
      </w:r>
      <w:r w:rsidR="004E21D0" w:rsidRPr="00C4196F">
        <w:rPr>
          <w:lang w:val="ru-RU"/>
        </w:rPr>
        <w:t xml:space="preserve"> 4: </w:t>
      </w:r>
      <w:r w:rsidRPr="00C4196F">
        <w:rPr>
          <w:lang w:val="ru-RU"/>
        </w:rPr>
        <w:t xml:space="preserve">Использование материальных ресурсов – Текущий период </w:t>
      </w:r>
      <w:r>
        <w:rPr>
          <w:lang w:val="ru-RU"/>
        </w:rPr>
        <w:t>…………………………………………………………….</w:t>
      </w:r>
      <w:r w:rsidR="004E21D0" w:rsidRPr="00C4196F">
        <w:rPr>
          <w:lang w:val="ru-RU"/>
        </w:rPr>
        <w:t>………………………………………</w:t>
      </w:r>
      <w:r w:rsidR="00C92BF1">
        <w:rPr>
          <w:lang w:val="ru-RU"/>
        </w:rPr>
        <w:t>….</w:t>
      </w:r>
      <w:r w:rsidR="004E21D0" w:rsidRPr="00C4196F">
        <w:rPr>
          <w:lang w:val="ru-RU"/>
        </w:rPr>
        <w:t>…</w:t>
      </w:r>
      <w:r w:rsidR="0096799A">
        <w:rPr>
          <w:lang w:val="ru-RU"/>
        </w:rPr>
        <w:t>.</w:t>
      </w:r>
      <w:r w:rsidR="004E21D0" w:rsidRPr="00C4196F">
        <w:rPr>
          <w:lang w:val="ru-RU"/>
        </w:rPr>
        <w:t>.1</w:t>
      </w:r>
      <w:r w:rsidR="0096799A">
        <w:rPr>
          <w:lang w:val="ru-RU"/>
        </w:rPr>
        <w:t>6</w:t>
      </w:r>
    </w:p>
    <w:p w14:paraId="686AD8D4" w14:textId="77777777" w:rsidR="0090053F" w:rsidRPr="00C4196F" w:rsidRDefault="0090053F">
      <w:pPr>
        <w:rPr>
          <w:b/>
          <w:sz w:val="24"/>
          <w:lang w:val="ru-RU"/>
        </w:rPr>
      </w:pPr>
    </w:p>
    <w:p w14:paraId="660D374C" w14:textId="77777777" w:rsidR="0090053F" w:rsidRPr="00C4196F" w:rsidRDefault="0090053F">
      <w:pPr>
        <w:spacing w:before="9"/>
        <w:rPr>
          <w:b/>
          <w:sz w:val="23"/>
          <w:lang w:val="ru-RU"/>
        </w:rPr>
      </w:pPr>
    </w:p>
    <w:p w14:paraId="35BECB63" w14:textId="54023E79" w:rsidR="0090053F" w:rsidRPr="006B1B93" w:rsidRDefault="006B1B93">
      <w:pPr>
        <w:pStyle w:val="1"/>
        <w:ind w:left="160" w:firstLine="0"/>
        <w:rPr>
          <w:lang w:val="ru-RU"/>
        </w:rPr>
      </w:pPr>
      <w:r>
        <w:rPr>
          <w:lang w:val="ru-RU"/>
        </w:rPr>
        <w:t>Аббревиатуры</w:t>
      </w:r>
    </w:p>
    <w:p w14:paraId="738D6DC1" w14:textId="77777777" w:rsidR="0090053F" w:rsidRDefault="0090053F">
      <w:pPr>
        <w:rPr>
          <w:b/>
          <w:sz w:val="20"/>
        </w:rPr>
      </w:pPr>
    </w:p>
    <w:p w14:paraId="13B86852" w14:textId="77777777" w:rsidR="0090053F" w:rsidRDefault="0090053F">
      <w:pPr>
        <w:rPr>
          <w:b/>
          <w:sz w:val="20"/>
        </w:rPr>
      </w:pPr>
    </w:p>
    <w:p w14:paraId="2486D826" w14:textId="77777777" w:rsidR="0090053F" w:rsidRDefault="0090053F">
      <w:pPr>
        <w:spacing w:before="9" w:after="1"/>
        <w:rPr>
          <w:b/>
          <w:sz w:val="16"/>
        </w:rPr>
      </w:pPr>
    </w:p>
    <w:tbl>
      <w:tblPr>
        <w:tblW w:w="0" w:type="auto"/>
        <w:tblInd w:w="117" w:type="dxa"/>
        <w:tblLayout w:type="fixed"/>
        <w:tblCellMar>
          <w:left w:w="0" w:type="dxa"/>
          <w:right w:w="0" w:type="dxa"/>
        </w:tblCellMar>
        <w:tblLook w:val="01E0" w:firstRow="1" w:lastRow="1" w:firstColumn="1" w:lastColumn="1" w:noHBand="0" w:noVBand="0"/>
      </w:tblPr>
      <w:tblGrid>
        <w:gridCol w:w="1908"/>
        <w:gridCol w:w="6042"/>
      </w:tblGrid>
      <w:tr w:rsidR="005F0898" w14:paraId="46135129" w14:textId="77777777" w:rsidTr="00EA4312">
        <w:trPr>
          <w:trHeight w:val="327"/>
        </w:trPr>
        <w:tc>
          <w:tcPr>
            <w:tcW w:w="1908" w:type="dxa"/>
          </w:tcPr>
          <w:p w14:paraId="10EE77DD" w14:textId="77777777" w:rsidR="005F0898" w:rsidRDefault="005F0898" w:rsidP="00EA4312">
            <w:pPr>
              <w:pStyle w:val="TableParagraph"/>
              <w:spacing w:line="217" w:lineRule="exact"/>
            </w:pPr>
            <w:r>
              <w:rPr>
                <w:lang w:val="ru-RU"/>
              </w:rPr>
              <w:t>АБР</w:t>
            </w:r>
          </w:p>
        </w:tc>
        <w:tc>
          <w:tcPr>
            <w:tcW w:w="6042" w:type="dxa"/>
          </w:tcPr>
          <w:p w14:paraId="277901AC" w14:textId="77777777" w:rsidR="005F0898" w:rsidRDefault="005F0898" w:rsidP="00EA4312">
            <w:pPr>
              <w:pStyle w:val="TableParagraph"/>
              <w:spacing w:line="217" w:lineRule="exact"/>
              <w:ind w:left="266"/>
              <w:rPr>
                <w:lang w:val="ru-RU"/>
              </w:rPr>
            </w:pPr>
            <w:r>
              <w:rPr>
                <w:lang w:val="ru-RU"/>
              </w:rPr>
              <w:t>Азиатский</w:t>
            </w:r>
            <w:r w:rsidRPr="00297774">
              <w:t xml:space="preserve"> </w:t>
            </w:r>
            <w:r>
              <w:rPr>
                <w:lang w:val="ru-RU"/>
              </w:rPr>
              <w:t>банк</w:t>
            </w:r>
            <w:r w:rsidRPr="00297774">
              <w:t xml:space="preserve"> </w:t>
            </w:r>
            <w:r>
              <w:rPr>
                <w:lang w:val="ru-RU"/>
              </w:rPr>
              <w:t>развития</w:t>
            </w:r>
          </w:p>
          <w:p w14:paraId="6841F9A6" w14:textId="77777777" w:rsidR="005F0898" w:rsidRDefault="005F0898" w:rsidP="00EA4312">
            <w:pPr>
              <w:pStyle w:val="TableParagraph"/>
              <w:spacing w:line="217" w:lineRule="exact"/>
              <w:ind w:left="266"/>
            </w:pPr>
          </w:p>
        </w:tc>
      </w:tr>
      <w:tr w:rsidR="005F0898" w:rsidRPr="00481656" w14:paraId="3E568060" w14:textId="77777777" w:rsidTr="00EA4312">
        <w:trPr>
          <w:trHeight w:val="327"/>
        </w:trPr>
        <w:tc>
          <w:tcPr>
            <w:tcW w:w="1908" w:type="dxa"/>
          </w:tcPr>
          <w:p w14:paraId="6E1D7566" w14:textId="77777777" w:rsidR="005F0898" w:rsidRDefault="005F0898" w:rsidP="00EA4312">
            <w:pPr>
              <w:pStyle w:val="TableParagraph"/>
              <w:spacing w:line="217" w:lineRule="exact"/>
              <w:rPr>
                <w:lang w:val="ru-RU"/>
              </w:rPr>
            </w:pPr>
            <w:r w:rsidRPr="00E032D1">
              <w:rPr>
                <w:lang w:val="ru-RU"/>
              </w:rPr>
              <w:t>ГАООСЛХ</w:t>
            </w:r>
          </w:p>
        </w:tc>
        <w:tc>
          <w:tcPr>
            <w:tcW w:w="6042" w:type="dxa"/>
          </w:tcPr>
          <w:p w14:paraId="7B2DAC48" w14:textId="77777777" w:rsidR="005F0898" w:rsidRDefault="005F0898" w:rsidP="00EA4312">
            <w:pPr>
              <w:pStyle w:val="TableParagraph"/>
              <w:spacing w:line="217" w:lineRule="exact"/>
              <w:ind w:left="266"/>
              <w:rPr>
                <w:lang w:val="ru-RU"/>
              </w:rPr>
            </w:pPr>
            <w:r w:rsidRPr="00E032D1">
              <w:rPr>
                <w:lang w:val="ru-RU"/>
              </w:rPr>
              <w:t>Государственное агентство охраны окружающей среды и лесного хозяйства</w:t>
            </w:r>
          </w:p>
          <w:p w14:paraId="22374B75" w14:textId="77777777" w:rsidR="005F0898" w:rsidRDefault="005F0898" w:rsidP="00EA4312">
            <w:pPr>
              <w:pStyle w:val="TableParagraph"/>
              <w:spacing w:line="217" w:lineRule="exact"/>
              <w:ind w:left="266"/>
              <w:rPr>
                <w:lang w:val="ru-RU"/>
              </w:rPr>
            </w:pPr>
          </w:p>
        </w:tc>
      </w:tr>
      <w:tr w:rsidR="005F0898" w:rsidRPr="00DC37BD" w14:paraId="12864530" w14:textId="77777777" w:rsidTr="00EA4312">
        <w:trPr>
          <w:trHeight w:val="327"/>
        </w:trPr>
        <w:tc>
          <w:tcPr>
            <w:tcW w:w="1908" w:type="dxa"/>
          </w:tcPr>
          <w:p w14:paraId="1787B78C" w14:textId="77777777" w:rsidR="005F0898" w:rsidRPr="00E032D1" w:rsidRDefault="005F0898" w:rsidP="00EA4312">
            <w:pPr>
              <w:pStyle w:val="TableParagraph"/>
              <w:spacing w:line="217" w:lineRule="exact"/>
              <w:rPr>
                <w:lang w:val="ru-RU"/>
              </w:rPr>
            </w:pPr>
            <w:r>
              <w:rPr>
                <w:lang w:val="ru-RU"/>
              </w:rPr>
              <w:t>ГРП</w:t>
            </w:r>
          </w:p>
        </w:tc>
        <w:tc>
          <w:tcPr>
            <w:tcW w:w="6042" w:type="dxa"/>
          </w:tcPr>
          <w:p w14:paraId="4C993313" w14:textId="77777777" w:rsidR="005F0898" w:rsidRDefault="005F0898" w:rsidP="00EA4312">
            <w:pPr>
              <w:pStyle w:val="TableParagraph"/>
              <w:spacing w:line="217" w:lineRule="exact"/>
              <w:ind w:left="266"/>
              <w:rPr>
                <w:lang w:val="ru-RU"/>
              </w:rPr>
            </w:pPr>
            <w:r>
              <w:rPr>
                <w:lang w:val="ru-RU"/>
              </w:rPr>
              <w:t>Группа реализации проекта</w:t>
            </w:r>
          </w:p>
          <w:p w14:paraId="2C49491A" w14:textId="77777777" w:rsidR="005F0898" w:rsidRPr="00E032D1" w:rsidRDefault="005F0898" w:rsidP="00EA4312">
            <w:pPr>
              <w:pStyle w:val="TableParagraph"/>
              <w:spacing w:line="217" w:lineRule="exact"/>
              <w:ind w:left="266"/>
              <w:rPr>
                <w:lang w:val="ru-RU"/>
              </w:rPr>
            </w:pPr>
          </w:p>
        </w:tc>
      </w:tr>
      <w:tr w:rsidR="005F0898" w:rsidRPr="00DC37BD" w14:paraId="1A9585BA" w14:textId="77777777" w:rsidTr="00EA4312">
        <w:trPr>
          <w:trHeight w:val="327"/>
        </w:trPr>
        <w:tc>
          <w:tcPr>
            <w:tcW w:w="1908" w:type="dxa"/>
          </w:tcPr>
          <w:p w14:paraId="4418F4A4" w14:textId="77777777" w:rsidR="005F0898" w:rsidRDefault="005F0898" w:rsidP="00EA4312">
            <w:pPr>
              <w:pStyle w:val="TableParagraph"/>
              <w:spacing w:line="217" w:lineRule="exact"/>
              <w:rPr>
                <w:lang w:val="ru-RU"/>
              </w:rPr>
            </w:pPr>
            <w:r>
              <w:rPr>
                <w:lang w:val="ru-RU"/>
              </w:rPr>
              <w:t>ГЭС</w:t>
            </w:r>
          </w:p>
        </w:tc>
        <w:tc>
          <w:tcPr>
            <w:tcW w:w="6042" w:type="dxa"/>
          </w:tcPr>
          <w:p w14:paraId="0C6E05E2" w14:textId="77777777" w:rsidR="005F0898" w:rsidRDefault="005F0898" w:rsidP="00EA4312">
            <w:pPr>
              <w:pStyle w:val="TableParagraph"/>
              <w:spacing w:line="217" w:lineRule="exact"/>
              <w:ind w:left="266"/>
              <w:rPr>
                <w:lang w:val="ru-RU"/>
              </w:rPr>
            </w:pPr>
            <w:r>
              <w:rPr>
                <w:lang w:val="ru-RU"/>
              </w:rPr>
              <w:t>Гидроэлектростанция</w:t>
            </w:r>
          </w:p>
          <w:p w14:paraId="73E45B75" w14:textId="77777777" w:rsidR="005F0898" w:rsidRDefault="005F0898" w:rsidP="00EA4312">
            <w:pPr>
              <w:pStyle w:val="TableParagraph"/>
              <w:spacing w:line="217" w:lineRule="exact"/>
              <w:ind w:left="266"/>
              <w:rPr>
                <w:lang w:val="ru-RU"/>
              </w:rPr>
            </w:pPr>
          </w:p>
        </w:tc>
      </w:tr>
      <w:tr w:rsidR="005F0898" w:rsidRPr="00DC37BD" w14:paraId="1A2723EE" w14:textId="77777777" w:rsidTr="00EA4312">
        <w:trPr>
          <w:trHeight w:val="327"/>
        </w:trPr>
        <w:tc>
          <w:tcPr>
            <w:tcW w:w="1908" w:type="dxa"/>
          </w:tcPr>
          <w:p w14:paraId="7537EB89" w14:textId="77777777" w:rsidR="005F0898" w:rsidRDefault="005F0898" w:rsidP="00EA4312">
            <w:pPr>
              <w:pStyle w:val="TableParagraph"/>
              <w:spacing w:line="217" w:lineRule="exact"/>
              <w:rPr>
                <w:lang w:val="ru-RU"/>
              </w:rPr>
            </w:pPr>
            <w:r>
              <w:rPr>
                <w:lang w:val="ru-RU"/>
              </w:rPr>
              <w:t>ДПЭО</w:t>
            </w:r>
          </w:p>
        </w:tc>
        <w:tc>
          <w:tcPr>
            <w:tcW w:w="6042" w:type="dxa"/>
          </w:tcPr>
          <w:p w14:paraId="7D53E518" w14:textId="77777777" w:rsidR="005F0898" w:rsidRDefault="005F0898" w:rsidP="00EA4312">
            <w:pPr>
              <w:pStyle w:val="TableParagraph"/>
              <w:spacing w:line="217" w:lineRule="exact"/>
              <w:ind w:left="266"/>
              <w:rPr>
                <w:lang w:val="ru-RU"/>
              </w:rPr>
            </w:pPr>
            <w:r>
              <w:rPr>
                <w:lang w:val="ru-RU"/>
              </w:rPr>
              <w:t>Дополнение</w:t>
            </w:r>
            <w:r w:rsidRPr="00DC37BD">
              <w:rPr>
                <w:lang w:val="fr-FR"/>
              </w:rPr>
              <w:t xml:space="preserve"> </w:t>
            </w:r>
            <w:r>
              <w:rPr>
                <w:lang w:val="ru-RU"/>
              </w:rPr>
              <w:t>к</w:t>
            </w:r>
            <w:r w:rsidRPr="00DC37BD">
              <w:rPr>
                <w:lang w:val="fr-FR"/>
              </w:rPr>
              <w:t xml:space="preserve"> </w:t>
            </w:r>
            <w:r>
              <w:rPr>
                <w:lang w:val="ru-RU"/>
              </w:rPr>
              <w:t>предварительной</w:t>
            </w:r>
            <w:r w:rsidRPr="00DC37BD">
              <w:rPr>
                <w:lang w:val="fr-FR"/>
              </w:rPr>
              <w:t xml:space="preserve"> </w:t>
            </w:r>
            <w:r>
              <w:rPr>
                <w:lang w:val="ru-RU"/>
              </w:rPr>
              <w:t>экологической</w:t>
            </w:r>
            <w:r w:rsidRPr="00DC37BD">
              <w:rPr>
                <w:lang w:val="fr-FR"/>
              </w:rPr>
              <w:t xml:space="preserve"> </w:t>
            </w:r>
            <w:r>
              <w:rPr>
                <w:lang w:val="ru-RU"/>
              </w:rPr>
              <w:t>оценке</w:t>
            </w:r>
          </w:p>
          <w:p w14:paraId="1688D384" w14:textId="77777777" w:rsidR="005F0898" w:rsidRDefault="005F0898" w:rsidP="00EA4312">
            <w:pPr>
              <w:pStyle w:val="TableParagraph"/>
              <w:spacing w:line="217" w:lineRule="exact"/>
              <w:ind w:left="266"/>
              <w:rPr>
                <w:lang w:val="ru-RU"/>
              </w:rPr>
            </w:pPr>
          </w:p>
        </w:tc>
      </w:tr>
      <w:tr w:rsidR="005F0898" w:rsidRPr="00481656" w14:paraId="12727FE3" w14:textId="77777777" w:rsidTr="00EA4312">
        <w:trPr>
          <w:trHeight w:val="327"/>
        </w:trPr>
        <w:tc>
          <w:tcPr>
            <w:tcW w:w="1908" w:type="dxa"/>
          </w:tcPr>
          <w:p w14:paraId="6A9A250B" w14:textId="77777777" w:rsidR="005F0898" w:rsidRDefault="005F0898" w:rsidP="00EA4312">
            <w:pPr>
              <w:pStyle w:val="TableParagraph"/>
              <w:spacing w:line="217" w:lineRule="exact"/>
              <w:rPr>
                <w:lang w:val="ru-RU"/>
              </w:rPr>
            </w:pPr>
            <w:r>
              <w:rPr>
                <w:lang w:val="ru-RU"/>
              </w:rPr>
              <w:t>ДРИП</w:t>
            </w:r>
          </w:p>
        </w:tc>
        <w:tc>
          <w:tcPr>
            <w:tcW w:w="6042" w:type="dxa"/>
          </w:tcPr>
          <w:p w14:paraId="368C110E" w14:textId="77777777" w:rsidR="005F0898" w:rsidRDefault="005F0898" w:rsidP="00EA4312">
            <w:pPr>
              <w:pStyle w:val="TableParagraph"/>
              <w:spacing w:line="217" w:lineRule="exact"/>
              <w:ind w:left="266"/>
              <w:rPr>
                <w:lang w:val="ru-RU"/>
              </w:rPr>
            </w:pPr>
            <w:r>
              <w:rPr>
                <w:lang w:val="ru-RU"/>
              </w:rPr>
              <w:t>Департамент</w:t>
            </w:r>
            <w:r w:rsidRPr="00DC37BD">
              <w:rPr>
                <w:lang w:val="ru-RU"/>
              </w:rPr>
              <w:t xml:space="preserve"> </w:t>
            </w:r>
            <w:r>
              <w:rPr>
                <w:lang w:val="ru-RU"/>
              </w:rPr>
              <w:t>реализации</w:t>
            </w:r>
            <w:r w:rsidRPr="00DC37BD">
              <w:rPr>
                <w:lang w:val="ru-RU"/>
              </w:rPr>
              <w:t xml:space="preserve"> </w:t>
            </w:r>
            <w:r>
              <w:rPr>
                <w:lang w:val="ru-RU"/>
              </w:rPr>
              <w:t>инвестиционный</w:t>
            </w:r>
            <w:r w:rsidRPr="00DC37BD">
              <w:rPr>
                <w:lang w:val="ru-RU"/>
              </w:rPr>
              <w:t xml:space="preserve"> </w:t>
            </w:r>
            <w:r>
              <w:rPr>
                <w:lang w:val="ru-RU"/>
              </w:rPr>
              <w:t>проектов</w:t>
            </w:r>
            <w:r w:rsidRPr="00DC37BD">
              <w:rPr>
                <w:lang w:val="ru-RU"/>
              </w:rPr>
              <w:t xml:space="preserve"> </w:t>
            </w:r>
            <w:r>
              <w:rPr>
                <w:lang w:val="ru-RU"/>
              </w:rPr>
              <w:t>в</w:t>
            </w:r>
            <w:r w:rsidRPr="00DC37BD">
              <w:rPr>
                <w:lang w:val="ru-RU"/>
              </w:rPr>
              <w:t xml:space="preserve"> </w:t>
            </w:r>
            <w:r>
              <w:rPr>
                <w:lang w:val="ru-RU"/>
              </w:rPr>
              <w:t>составе ЭС</w:t>
            </w:r>
          </w:p>
          <w:p w14:paraId="36771BCE" w14:textId="77777777" w:rsidR="005F0898" w:rsidRDefault="005F0898" w:rsidP="00EA4312">
            <w:pPr>
              <w:pStyle w:val="TableParagraph"/>
              <w:spacing w:line="217" w:lineRule="exact"/>
              <w:ind w:left="266"/>
              <w:rPr>
                <w:lang w:val="ru-RU"/>
              </w:rPr>
            </w:pPr>
          </w:p>
        </w:tc>
      </w:tr>
      <w:tr w:rsidR="005F0898" w:rsidRPr="00DC37BD" w14:paraId="17342F90" w14:textId="77777777" w:rsidTr="00EA4312">
        <w:trPr>
          <w:trHeight w:val="327"/>
        </w:trPr>
        <w:tc>
          <w:tcPr>
            <w:tcW w:w="1908" w:type="dxa"/>
          </w:tcPr>
          <w:p w14:paraId="4DA0D6F8" w14:textId="77777777" w:rsidR="005F0898" w:rsidRDefault="005F0898" w:rsidP="00EA4312">
            <w:pPr>
              <w:pStyle w:val="TableParagraph"/>
              <w:spacing w:line="217" w:lineRule="exact"/>
              <w:rPr>
                <w:lang w:val="ru-RU"/>
              </w:rPr>
            </w:pPr>
            <w:r>
              <w:rPr>
                <w:lang w:val="ru-RU"/>
              </w:rPr>
              <w:t>КРП</w:t>
            </w:r>
          </w:p>
        </w:tc>
        <w:tc>
          <w:tcPr>
            <w:tcW w:w="6042" w:type="dxa"/>
          </w:tcPr>
          <w:p w14:paraId="2E63C814" w14:textId="77777777" w:rsidR="005F0898" w:rsidRDefault="005F0898" w:rsidP="00EA4312">
            <w:pPr>
              <w:pStyle w:val="TableParagraph"/>
              <w:spacing w:line="217" w:lineRule="exact"/>
              <w:ind w:left="266"/>
              <w:rPr>
                <w:lang w:val="ru-RU"/>
              </w:rPr>
            </w:pPr>
            <w:r>
              <w:rPr>
                <w:lang w:val="ru-RU"/>
              </w:rPr>
              <w:t>Консультант</w:t>
            </w:r>
            <w:r w:rsidRPr="00DC5A5F">
              <w:t xml:space="preserve"> </w:t>
            </w:r>
            <w:r>
              <w:rPr>
                <w:lang w:val="ru-RU"/>
              </w:rPr>
              <w:t>по</w:t>
            </w:r>
            <w:r w:rsidRPr="00DC5A5F">
              <w:t xml:space="preserve"> </w:t>
            </w:r>
            <w:r>
              <w:rPr>
                <w:lang w:val="ru-RU"/>
              </w:rPr>
              <w:t>реализации</w:t>
            </w:r>
            <w:r w:rsidRPr="00DC5A5F">
              <w:t xml:space="preserve"> </w:t>
            </w:r>
            <w:r>
              <w:rPr>
                <w:lang w:val="ru-RU"/>
              </w:rPr>
              <w:t>проекта</w:t>
            </w:r>
          </w:p>
          <w:p w14:paraId="44FF74E4" w14:textId="77777777" w:rsidR="005F0898" w:rsidRDefault="005F0898" w:rsidP="00EA4312">
            <w:pPr>
              <w:pStyle w:val="TableParagraph"/>
              <w:spacing w:line="217" w:lineRule="exact"/>
              <w:ind w:left="266"/>
              <w:rPr>
                <w:lang w:val="ru-RU"/>
              </w:rPr>
            </w:pPr>
          </w:p>
        </w:tc>
      </w:tr>
      <w:tr w:rsidR="005F0898" w:rsidRPr="00DC37BD" w14:paraId="62F3B540" w14:textId="77777777" w:rsidTr="00EA4312">
        <w:trPr>
          <w:trHeight w:val="327"/>
        </w:trPr>
        <w:tc>
          <w:tcPr>
            <w:tcW w:w="1908" w:type="dxa"/>
          </w:tcPr>
          <w:p w14:paraId="48116DE5" w14:textId="77777777" w:rsidR="005F0898" w:rsidRDefault="005F0898" w:rsidP="00EA4312">
            <w:pPr>
              <w:pStyle w:val="TableParagraph"/>
              <w:spacing w:line="217" w:lineRule="exact"/>
              <w:rPr>
                <w:lang w:val="ru-RU"/>
              </w:rPr>
            </w:pPr>
            <w:r>
              <w:rPr>
                <w:lang w:val="ru-RU"/>
              </w:rPr>
              <w:t>МП</w:t>
            </w:r>
          </w:p>
        </w:tc>
        <w:tc>
          <w:tcPr>
            <w:tcW w:w="6042" w:type="dxa"/>
          </w:tcPr>
          <w:p w14:paraId="5FB1C813" w14:textId="77777777" w:rsidR="005F0898" w:rsidRDefault="005F0898" w:rsidP="00EA4312">
            <w:pPr>
              <w:pStyle w:val="TableParagraph"/>
              <w:spacing w:line="217" w:lineRule="exact"/>
              <w:ind w:left="266"/>
              <w:rPr>
                <w:lang w:val="ru-RU"/>
              </w:rPr>
            </w:pPr>
            <w:r>
              <w:rPr>
                <w:lang w:val="ru-RU"/>
              </w:rPr>
              <w:t>Министерство промышленности</w:t>
            </w:r>
          </w:p>
          <w:p w14:paraId="42557198" w14:textId="77777777" w:rsidR="005F0898" w:rsidRDefault="005F0898" w:rsidP="00EA4312">
            <w:pPr>
              <w:pStyle w:val="TableParagraph"/>
              <w:spacing w:line="217" w:lineRule="exact"/>
              <w:ind w:left="266"/>
              <w:rPr>
                <w:lang w:val="ru-RU"/>
              </w:rPr>
            </w:pPr>
          </w:p>
        </w:tc>
      </w:tr>
      <w:tr w:rsidR="005F0898" w:rsidRPr="00DC37BD" w14:paraId="21FE355F" w14:textId="77777777" w:rsidTr="00EA4312">
        <w:trPr>
          <w:trHeight w:val="327"/>
        </w:trPr>
        <w:tc>
          <w:tcPr>
            <w:tcW w:w="1908" w:type="dxa"/>
          </w:tcPr>
          <w:p w14:paraId="3A7D3AB5" w14:textId="77777777" w:rsidR="005F0898" w:rsidRDefault="005F0898" w:rsidP="00EA4312">
            <w:pPr>
              <w:pStyle w:val="TableParagraph"/>
              <w:spacing w:line="217" w:lineRule="exact"/>
              <w:rPr>
                <w:lang w:val="ru-RU"/>
              </w:rPr>
            </w:pPr>
            <w:r>
              <w:rPr>
                <w:lang w:val="ru-RU"/>
              </w:rPr>
              <w:t>МЭ</w:t>
            </w:r>
          </w:p>
        </w:tc>
        <w:tc>
          <w:tcPr>
            <w:tcW w:w="6042" w:type="dxa"/>
          </w:tcPr>
          <w:p w14:paraId="7141FF27" w14:textId="77777777" w:rsidR="005F0898" w:rsidRDefault="005F0898" w:rsidP="00EA4312">
            <w:pPr>
              <w:pStyle w:val="TableParagraph"/>
              <w:spacing w:line="217" w:lineRule="exact"/>
              <w:ind w:left="266"/>
              <w:rPr>
                <w:lang w:val="ru-RU"/>
              </w:rPr>
            </w:pPr>
            <w:r>
              <w:rPr>
                <w:lang w:val="ru-RU"/>
              </w:rPr>
              <w:t>Министерство энергетики</w:t>
            </w:r>
          </w:p>
          <w:p w14:paraId="0BE66D5D" w14:textId="77777777" w:rsidR="005F0898" w:rsidRDefault="005F0898" w:rsidP="00EA4312">
            <w:pPr>
              <w:pStyle w:val="TableParagraph"/>
              <w:spacing w:line="217" w:lineRule="exact"/>
              <w:ind w:left="266"/>
              <w:rPr>
                <w:lang w:val="ru-RU"/>
              </w:rPr>
            </w:pPr>
          </w:p>
        </w:tc>
      </w:tr>
      <w:tr w:rsidR="005F0898" w:rsidRPr="00DC37BD" w14:paraId="3B351073" w14:textId="77777777" w:rsidTr="00EA4312">
        <w:trPr>
          <w:trHeight w:val="327"/>
        </w:trPr>
        <w:tc>
          <w:tcPr>
            <w:tcW w:w="1908" w:type="dxa"/>
          </w:tcPr>
          <w:p w14:paraId="305233E9" w14:textId="77777777" w:rsidR="005F0898" w:rsidRDefault="005F0898" w:rsidP="00EA4312">
            <w:pPr>
              <w:pStyle w:val="TableParagraph"/>
              <w:spacing w:line="217" w:lineRule="exact"/>
              <w:rPr>
                <w:lang w:val="ru-RU"/>
              </w:rPr>
            </w:pPr>
            <w:r>
              <w:rPr>
                <w:lang w:val="ru-RU"/>
              </w:rPr>
              <w:t>ОМОС</w:t>
            </w:r>
          </w:p>
        </w:tc>
        <w:tc>
          <w:tcPr>
            <w:tcW w:w="6042" w:type="dxa"/>
          </w:tcPr>
          <w:p w14:paraId="5C9E4689" w14:textId="77777777" w:rsidR="005F0898" w:rsidRDefault="005F0898" w:rsidP="00EA4312">
            <w:pPr>
              <w:pStyle w:val="TableParagraph"/>
              <w:spacing w:line="217" w:lineRule="exact"/>
              <w:ind w:left="266"/>
              <w:rPr>
                <w:lang w:val="ru-RU"/>
              </w:rPr>
            </w:pPr>
            <w:r>
              <w:rPr>
                <w:lang w:val="ru-RU"/>
              </w:rPr>
              <w:t>Отчет</w:t>
            </w:r>
            <w:r w:rsidRPr="00DC5A5F">
              <w:rPr>
                <w:lang w:val="ru-RU"/>
              </w:rPr>
              <w:t xml:space="preserve"> </w:t>
            </w:r>
            <w:r>
              <w:rPr>
                <w:lang w:val="ru-RU"/>
              </w:rPr>
              <w:t>по</w:t>
            </w:r>
            <w:r w:rsidRPr="00DC5A5F">
              <w:rPr>
                <w:lang w:val="ru-RU"/>
              </w:rPr>
              <w:t xml:space="preserve"> </w:t>
            </w:r>
            <w:r>
              <w:rPr>
                <w:lang w:val="ru-RU"/>
              </w:rPr>
              <w:t>мониторингу</w:t>
            </w:r>
            <w:r w:rsidRPr="00DC5A5F">
              <w:rPr>
                <w:lang w:val="ru-RU"/>
              </w:rPr>
              <w:t xml:space="preserve"> </w:t>
            </w:r>
            <w:r>
              <w:rPr>
                <w:lang w:val="ru-RU"/>
              </w:rPr>
              <w:t>окружающей</w:t>
            </w:r>
            <w:r w:rsidRPr="00DC5A5F">
              <w:rPr>
                <w:lang w:val="ru-RU"/>
              </w:rPr>
              <w:t xml:space="preserve"> </w:t>
            </w:r>
            <w:r>
              <w:rPr>
                <w:lang w:val="ru-RU"/>
              </w:rPr>
              <w:t>среды</w:t>
            </w:r>
          </w:p>
          <w:p w14:paraId="3F04EE41" w14:textId="77777777" w:rsidR="005F0898" w:rsidRDefault="005F0898" w:rsidP="00EA4312">
            <w:pPr>
              <w:pStyle w:val="TableParagraph"/>
              <w:spacing w:line="217" w:lineRule="exact"/>
              <w:ind w:left="266"/>
              <w:rPr>
                <w:lang w:val="ru-RU"/>
              </w:rPr>
            </w:pPr>
          </w:p>
        </w:tc>
      </w:tr>
      <w:tr w:rsidR="005F0898" w:rsidRPr="00481656" w14:paraId="20B27D09" w14:textId="77777777" w:rsidTr="00EA4312">
        <w:trPr>
          <w:trHeight w:val="327"/>
        </w:trPr>
        <w:tc>
          <w:tcPr>
            <w:tcW w:w="1908" w:type="dxa"/>
          </w:tcPr>
          <w:p w14:paraId="7DC4E7A3" w14:textId="77777777" w:rsidR="005F0898" w:rsidRDefault="005F0898" w:rsidP="00EA4312">
            <w:pPr>
              <w:pStyle w:val="TableParagraph"/>
              <w:spacing w:line="217" w:lineRule="exact"/>
              <w:rPr>
                <w:lang w:val="ru-RU"/>
              </w:rPr>
            </w:pPr>
            <w:r>
              <w:rPr>
                <w:lang w:val="ru-RU"/>
              </w:rPr>
              <w:t>ОТОСБ</w:t>
            </w:r>
          </w:p>
        </w:tc>
        <w:tc>
          <w:tcPr>
            <w:tcW w:w="6042" w:type="dxa"/>
          </w:tcPr>
          <w:p w14:paraId="05F74C95" w14:textId="77777777" w:rsidR="005F0898" w:rsidRDefault="005F0898" w:rsidP="00EA4312">
            <w:pPr>
              <w:pStyle w:val="TableParagraph"/>
              <w:spacing w:line="217" w:lineRule="exact"/>
              <w:ind w:left="266"/>
              <w:rPr>
                <w:lang w:val="ru-RU"/>
              </w:rPr>
            </w:pPr>
            <w:r>
              <w:rPr>
                <w:lang w:val="ru-RU"/>
              </w:rPr>
              <w:t>Охрана труда, окружающей среды и безопасность</w:t>
            </w:r>
          </w:p>
          <w:p w14:paraId="7B41A70C" w14:textId="77777777" w:rsidR="005F0898" w:rsidRDefault="005F0898" w:rsidP="00EA4312">
            <w:pPr>
              <w:pStyle w:val="TableParagraph"/>
              <w:spacing w:line="217" w:lineRule="exact"/>
              <w:ind w:left="266"/>
              <w:rPr>
                <w:lang w:val="ru-RU"/>
              </w:rPr>
            </w:pPr>
          </w:p>
        </w:tc>
      </w:tr>
      <w:tr w:rsidR="005F0898" w:rsidRPr="00481656" w14:paraId="3E0604F0" w14:textId="77777777" w:rsidTr="00EA4312">
        <w:trPr>
          <w:trHeight w:val="327"/>
        </w:trPr>
        <w:tc>
          <w:tcPr>
            <w:tcW w:w="1908" w:type="dxa"/>
          </w:tcPr>
          <w:p w14:paraId="7A73778A" w14:textId="77777777" w:rsidR="005F0898" w:rsidRDefault="005F0898" w:rsidP="00EA4312">
            <w:pPr>
              <w:pStyle w:val="TableParagraph"/>
              <w:spacing w:line="217" w:lineRule="exact"/>
              <w:rPr>
                <w:lang w:val="ru-RU"/>
              </w:rPr>
            </w:pPr>
            <w:r>
              <w:rPr>
                <w:lang w:val="ru-RU"/>
              </w:rPr>
              <w:t>ОТ, ТБ и ООС</w:t>
            </w:r>
          </w:p>
        </w:tc>
        <w:tc>
          <w:tcPr>
            <w:tcW w:w="6042" w:type="dxa"/>
          </w:tcPr>
          <w:p w14:paraId="3ABDEEF5" w14:textId="77777777" w:rsidR="005F0898" w:rsidRDefault="005F0898" w:rsidP="00EA4312">
            <w:pPr>
              <w:pStyle w:val="TableParagraph"/>
              <w:spacing w:line="217" w:lineRule="exact"/>
              <w:ind w:left="266"/>
              <w:rPr>
                <w:lang w:val="ru-RU"/>
              </w:rPr>
            </w:pPr>
            <w:r>
              <w:rPr>
                <w:lang w:val="ru-RU"/>
              </w:rPr>
              <w:t>Охрана труда, техника безопасности и охрана окружающей среды</w:t>
            </w:r>
          </w:p>
          <w:p w14:paraId="2384F05E" w14:textId="77777777" w:rsidR="005F0898" w:rsidRDefault="005F0898" w:rsidP="00EA4312">
            <w:pPr>
              <w:pStyle w:val="TableParagraph"/>
              <w:spacing w:line="217" w:lineRule="exact"/>
              <w:ind w:left="266"/>
              <w:rPr>
                <w:lang w:val="ru-RU"/>
              </w:rPr>
            </w:pPr>
          </w:p>
        </w:tc>
      </w:tr>
      <w:tr w:rsidR="005F0898" w:rsidRPr="00481656" w14:paraId="1783830B" w14:textId="77777777" w:rsidTr="00EA4312">
        <w:trPr>
          <w:trHeight w:val="327"/>
        </w:trPr>
        <w:tc>
          <w:tcPr>
            <w:tcW w:w="1908" w:type="dxa"/>
          </w:tcPr>
          <w:p w14:paraId="07F84D46" w14:textId="77777777" w:rsidR="005F0898" w:rsidRDefault="005F0898" w:rsidP="00EA4312">
            <w:pPr>
              <w:pStyle w:val="TableParagraph"/>
              <w:spacing w:line="217" w:lineRule="exact"/>
              <w:rPr>
                <w:lang w:val="ru-RU"/>
              </w:rPr>
            </w:pPr>
            <w:r>
              <w:rPr>
                <w:lang w:val="ru-RU"/>
              </w:rPr>
              <w:t>ПОМОС</w:t>
            </w:r>
          </w:p>
        </w:tc>
        <w:tc>
          <w:tcPr>
            <w:tcW w:w="6042" w:type="dxa"/>
          </w:tcPr>
          <w:p w14:paraId="5BB920FD" w14:textId="77777777" w:rsidR="005F0898" w:rsidRDefault="005F0898" w:rsidP="00EA4312">
            <w:pPr>
              <w:pStyle w:val="TableParagraph"/>
              <w:spacing w:line="217" w:lineRule="exact"/>
              <w:ind w:left="266"/>
              <w:rPr>
                <w:lang w:val="ru-RU"/>
              </w:rPr>
            </w:pPr>
            <w:r>
              <w:rPr>
                <w:lang w:val="ru-RU"/>
              </w:rPr>
              <w:t>Полугодовой</w:t>
            </w:r>
            <w:r w:rsidRPr="00D90D39">
              <w:rPr>
                <w:lang w:val="ru-RU"/>
              </w:rPr>
              <w:t xml:space="preserve"> </w:t>
            </w:r>
            <w:r>
              <w:rPr>
                <w:lang w:val="ru-RU"/>
              </w:rPr>
              <w:t>отчет</w:t>
            </w:r>
            <w:r w:rsidRPr="00D90D39">
              <w:rPr>
                <w:lang w:val="ru-RU"/>
              </w:rPr>
              <w:t xml:space="preserve"> </w:t>
            </w:r>
            <w:r>
              <w:rPr>
                <w:lang w:val="ru-RU"/>
              </w:rPr>
              <w:t>по</w:t>
            </w:r>
            <w:r w:rsidRPr="00D90D39">
              <w:rPr>
                <w:lang w:val="ru-RU"/>
              </w:rPr>
              <w:t xml:space="preserve"> </w:t>
            </w:r>
            <w:r>
              <w:rPr>
                <w:lang w:val="ru-RU"/>
              </w:rPr>
              <w:t>мониторингу</w:t>
            </w:r>
            <w:r w:rsidRPr="00D90D39">
              <w:rPr>
                <w:lang w:val="ru-RU"/>
              </w:rPr>
              <w:t xml:space="preserve"> </w:t>
            </w:r>
            <w:r>
              <w:rPr>
                <w:lang w:val="ru-RU"/>
              </w:rPr>
              <w:t>окружающей</w:t>
            </w:r>
            <w:r w:rsidRPr="00D90D39">
              <w:rPr>
                <w:lang w:val="ru-RU"/>
              </w:rPr>
              <w:t xml:space="preserve"> </w:t>
            </w:r>
            <w:r>
              <w:rPr>
                <w:lang w:val="ru-RU"/>
              </w:rPr>
              <w:t>среды</w:t>
            </w:r>
          </w:p>
          <w:p w14:paraId="68336A57" w14:textId="77777777" w:rsidR="005F0898" w:rsidRDefault="005F0898" w:rsidP="00EA4312">
            <w:pPr>
              <w:pStyle w:val="TableParagraph"/>
              <w:spacing w:line="217" w:lineRule="exact"/>
              <w:ind w:left="266"/>
              <w:rPr>
                <w:lang w:val="ru-RU"/>
              </w:rPr>
            </w:pPr>
          </w:p>
        </w:tc>
      </w:tr>
      <w:tr w:rsidR="005F0898" w:rsidRPr="00DC37BD" w14:paraId="01D74D87" w14:textId="77777777" w:rsidTr="00EA4312">
        <w:trPr>
          <w:trHeight w:val="327"/>
        </w:trPr>
        <w:tc>
          <w:tcPr>
            <w:tcW w:w="1908" w:type="dxa"/>
          </w:tcPr>
          <w:p w14:paraId="2B470501" w14:textId="77777777" w:rsidR="005F0898" w:rsidRDefault="005F0898" w:rsidP="00EA4312">
            <w:pPr>
              <w:pStyle w:val="TableParagraph"/>
              <w:spacing w:line="217" w:lineRule="exact"/>
              <w:rPr>
                <w:lang w:val="ru-RU"/>
              </w:rPr>
            </w:pPr>
            <w:r>
              <w:rPr>
                <w:lang w:val="ru-RU"/>
              </w:rPr>
              <w:t>ПУОС</w:t>
            </w:r>
          </w:p>
        </w:tc>
        <w:tc>
          <w:tcPr>
            <w:tcW w:w="6042" w:type="dxa"/>
          </w:tcPr>
          <w:p w14:paraId="5E97C031" w14:textId="77777777" w:rsidR="005F0898" w:rsidRDefault="005F0898" w:rsidP="00EA4312">
            <w:pPr>
              <w:pStyle w:val="TableParagraph"/>
              <w:spacing w:line="217" w:lineRule="exact"/>
              <w:ind w:left="266"/>
              <w:rPr>
                <w:lang w:val="ru-RU"/>
              </w:rPr>
            </w:pPr>
            <w:r>
              <w:rPr>
                <w:lang w:val="ru-RU"/>
              </w:rPr>
              <w:t>План управления окружающей средой</w:t>
            </w:r>
          </w:p>
          <w:p w14:paraId="7EB506EA" w14:textId="77777777" w:rsidR="005F0898" w:rsidRDefault="005F0898" w:rsidP="00EA4312">
            <w:pPr>
              <w:pStyle w:val="TableParagraph"/>
              <w:spacing w:line="217" w:lineRule="exact"/>
              <w:ind w:left="266"/>
              <w:rPr>
                <w:lang w:val="ru-RU"/>
              </w:rPr>
            </w:pPr>
          </w:p>
        </w:tc>
      </w:tr>
      <w:tr w:rsidR="005F0898" w:rsidRPr="00481656" w14:paraId="49496BF7" w14:textId="77777777" w:rsidTr="00EA4312">
        <w:trPr>
          <w:trHeight w:val="327"/>
        </w:trPr>
        <w:tc>
          <w:tcPr>
            <w:tcW w:w="1908" w:type="dxa"/>
          </w:tcPr>
          <w:p w14:paraId="3BC5D3BD" w14:textId="77777777" w:rsidR="005F0898" w:rsidRDefault="005F0898" w:rsidP="00EA4312">
            <w:pPr>
              <w:pStyle w:val="TableParagraph"/>
              <w:spacing w:line="217" w:lineRule="exact"/>
              <w:rPr>
                <w:lang w:val="ru-RU"/>
              </w:rPr>
            </w:pPr>
            <w:r>
              <w:rPr>
                <w:lang w:val="ru-RU"/>
              </w:rPr>
              <w:t>ПУОСКО</w:t>
            </w:r>
          </w:p>
        </w:tc>
        <w:tc>
          <w:tcPr>
            <w:tcW w:w="6042" w:type="dxa"/>
          </w:tcPr>
          <w:p w14:paraId="2F58CD22" w14:textId="77777777" w:rsidR="005F0898" w:rsidRDefault="005F0898" w:rsidP="00EA4312">
            <w:pPr>
              <w:pStyle w:val="TableParagraph"/>
              <w:spacing w:line="217" w:lineRule="exact"/>
              <w:ind w:left="266"/>
              <w:rPr>
                <w:lang w:val="ru-RU"/>
              </w:rPr>
            </w:pPr>
            <w:r w:rsidRPr="00E032D1">
              <w:rPr>
                <w:lang w:val="ru-RU"/>
              </w:rPr>
              <w:t>План управления окружающей средой для конкретного объекта</w:t>
            </w:r>
          </w:p>
          <w:p w14:paraId="7CC2692A" w14:textId="77777777" w:rsidR="005F0898" w:rsidRDefault="005F0898" w:rsidP="00EA4312">
            <w:pPr>
              <w:pStyle w:val="TableParagraph"/>
              <w:spacing w:line="217" w:lineRule="exact"/>
              <w:ind w:left="266"/>
              <w:rPr>
                <w:lang w:val="ru-RU"/>
              </w:rPr>
            </w:pPr>
          </w:p>
        </w:tc>
      </w:tr>
      <w:tr w:rsidR="005F0898" w:rsidRPr="00DC37BD" w14:paraId="50E26F2C" w14:textId="77777777" w:rsidTr="00EA4312">
        <w:trPr>
          <w:trHeight w:val="327"/>
        </w:trPr>
        <w:tc>
          <w:tcPr>
            <w:tcW w:w="1908" w:type="dxa"/>
          </w:tcPr>
          <w:p w14:paraId="20BFB860" w14:textId="77777777" w:rsidR="005F0898" w:rsidRDefault="005F0898" w:rsidP="00EA4312">
            <w:pPr>
              <w:pStyle w:val="TableParagraph"/>
              <w:spacing w:line="217" w:lineRule="exact"/>
              <w:rPr>
                <w:lang w:val="ru-RU"/>
              </w:rPr>
            </w:pPr>
            <w:r>
              <w:rPr>
                <w:lang w:val="ru-RU"/>
              </w:rPr>
              <w:t>ПЭО</w:t>
            </w:r>
          </w:p>
        </w:tc>
        <w:tc>
          <w:tcPr>
            <w:tcW w:w="6042" w:type="dxa"/>
          </w:tcPr>
          <w:p w14:paraId="761105F3" w14:textId="77777777" w:rsidR="005F0898" w:rsidRDefault="005F0898" w:rsidP="00EA4312">
            <w:pPr>
              <w:pStyle w:val="TableParagraph"/>
              <w:spacing w:line="217" w:lineRule="exact"/>
              <w:ind w:left="266"/>
              <w:rPr>
                <w:lang w:val="ru-RU"/>
              </w:rPr>
            </w:pPr>
            <w:r>
              <w:rPr>
                <w:lang w:val="ru-RU"/>
              </w:rPr>
              <w:t>Предварительная</w:t>
            </w:r>
            <w:r w:rsidRPr="0084770D">
              <w:rPr>
                <w:lang w:val="ru-RU"/>
              </w:rPr>
              <w:t xml:space="preserve"> </w:t>
            </w:r>
            <w:r>
              <w:rPr>
                <w:lang w:val="ru-RU"/>
              </w:rPr>
              <w:t>экологическая</w:t>
            </w:r>
            <w:r w:rsidRPr="0084770D">
              <w:rPr>
                <w:lang w:val="ru-RU"/>
              </w:rPr>
              <w:t xml:space="preserve"> </w:t>
            </w:r>
            <w:r>
              <w:rPr>
                <w:lang w:val="ru-RU"/>
              </w:rPr>
              <w:t>оценка</w:t>
            </w:r>
          </w:p>
          <w:p w14:paraId="061E3BA2" w14:textId="77777777" w:rsidR="005F0898" w:rsidRDefault="005F0898" w:rsidP="00EA4312">
            <w:pPr>
              <w:pStyle w:val="TableParagraph"/>
              <w:spacing w:line="217" w:lineRule="exact"/>
              <w:ind w:left="266"/>
              <w:rPr>
                <w:lang w:val="ru-RU"/>
              </w:rPr>
            </w:pPr>
          </w:p>
        </w:tc>
      </w:tr>
      <w:tr w:rsidR="005F0898" w:rsidRPr="00DC37BD" w14:paraId="0E5F5A0F" w14:textId="77777777" w:rsidTr="00EA4312">
        <w:trPr>
          <w:trHeight w:val="327"/>
        </w:trPr>
        <w:tc>
          <w:tcPr>
            <w:tcW w:w="1908" w:type="dxa"/>
          </w:tcPr>
          <w:p w14:paraId="19CFC31A" w14:textId="77777777" w:rsidR="005F0898" w:rsidRDefault="005F0898" w:rsidP="00EA4312">
            <w:pPr>
              <w:pStyle w:val="TableParagraph"/>
              <w:spacing w:line="217" w:lineRule="exact"/>
              <w:rPr>
                <w:lang w:val="ru-RU"/>
              </w:rPr>
            </w:pPr>
            <w:r>
              <w:rPr>
                <w:lang w:val="ru-RU"/>
              </w:rPr>
              <w:t>РУП</w:t>
            </w:r>
          </w:p>
        </w:tc>
        <w:tc>
          <w:tcPr>
            <w:tcW w:w="6042" w:type="dxa"/>
          </w:tcPr>
          <w:p w14:paraId="527C874C" w14:textId="77777777" w:rsidR="005F0898" w:rsidRDefault="005F0898" w:rsidP="00EA4312">
            <w:pPr>
              <w:pStyle w:val="TableParagraph"/>
              <w:spacing w:line="217" w:lineRule="exact"/>
              <w:ind w:left="266"/>
              <w:rPr>
                <w:lang w:val="ru-RU"/>
              </w:rPr>
            </w:pPr>
            <w:r>
              <w:rPr>
                <w:lang w:val="ru-RU"/>
              </w:rPr>
              <w:t>Руководство по управлению проектом</w:t>
            </w:r>
          </w:p>
        </w:tc>
      </w:tr>
      <w:tr w:rsidR="005F0898" w14:paraId="307A1D7F" w14:textId="77777777" w:rsidTr="00EA4312">
        <w:trPr>
          <w:trHeight w:val="433"/>
        </w:trPr>
        <w:tc>
          <w:tcPr>
            <w:tcW w:w="1908" w:type="dxa"/>
          </w:tcPr>
          <w:p w14:paraId="7B0EB70E" w14:textId="77777777" w:rsidR="005F0898" w:rsidRPr="00297774" w:rsidRDefault="005F0898" w:rsidP="00EA4312">
            <w:pPr>
              <w:pStyle w:val="TableParagraph"/>
              <w:spacing w:before="71"/>
              <w:rPr>
                <w:lang w:val="ru-RU"/>
              </w:rPr>
            </w:pPr>
            <w:r>
              <w:rPr>
                <w:lang w:val="ru-RU"/>
              </w:rPr>
              <w:t>СП</w:t>
            </w:r>
          </w:p>
        </w:tc>
        <w:tc>
          <w:tcPr>
            <w:tcW w:w="6042" w:type="dxa"/>
          </w:tcPr>
          <w:p w14:paraId="7E918A78" w14:textId="77777777" w:rsidR="005F0898" w:rsidRPr="00691567" w:rsidRDefault="005F0898" w:rsidP="00EA4312">
            <w:pPr>
              <w:pStyle w:val="TableParagraph"/>
              <w:spacing w:before="71"/>
              <w:ind w:left="266"/>
              <w:rPr>
                <w:lang w:val="ru-RU"/>
              </w:rPr>
            </w:pPr>
            <w:r>
              <w:rPr>
                <w:lang w:val="ru-RU"/>
              </w:rPr>
              <w:t>Строительный Подрядчик</w:t>
            </w:r>
          </w:p>
        </w:tc>
      </w:tr>
      <w:tr w:rsidR="005F0898" w14:paraId="301059AA" w14:textId="77777777" w:rsidTr="00EA4312">
        <w:trPr>
          <w:trHeight w:val="433"/>
        </w:trPr>
        <w:tc>
          <w:tcPr>
            <w:tcW w:w="1908" w:type="dxa"/>
          </w:tcPr>
          <w:p w14:paraId="57CA6D5F" w14:textId="77777777" w:rsidR="005F0898" w:rsidRPr="00297774" w:rsidRDefault="005F0898" w:rsidP="00EA4312">
            <w:pPr>
              <w:pStyle w:val="TableParagraph"/>
              <w:spacing w:before="70"/>
              <w:rPr>
                <w:lang w:val="ru-RU"/>
              </w:rPr>
            </w:pPr>
            <w:r>
              <w:rPr>
                <w:lang w:val="ru-RU"/>
              </w:rPr>
              <w:t>СЭ</w:t>
            </w:r>
          </w:p>
        </w:tc>
        <w:tc>
          <w:tcPr>
            <w:tcW w:w="6042" w:type="dxa"/>
          </w:tcPr>
          <w:p w14:paraId="0BD2C65B" w14:textId="77777777" w:rsidR="005F0898" w:rsidRDefault="005F0898" w:rsidP="00EA4312">
            <w:pPr>
              <w:pStyle w:val="TableParagraph"/>
              <w:spacing w:before="70"/>
              <w:ind w:left="266"/>
            </w:pPr>
            <w:r>
              <w:rPr>
                <w:lang w:val="ru-RU"/>
              </w:rPr>
              <w:t>Специалист-эколог</w:t>
            </w:r>
          </w:p>
        </w:tc>
      </w:tr>
    </w:tbl>
    <w:p w14:paraId="0C625D86" w14:textId="77777777" w:rsidR="0090053F" w:rsidRPr="008C1082" w:rsidRDefault="0090053F">
      <w:pPr>
        <w:spacing w:line="237" w:lineRule="exact"/>
        <w:rPr>
          <w:lang w:val="fr-FR"/>
        </w:rPr>
        <w:sectPr w:rsidR="0090053F" w:rsidRPr="008C1082" w:rsidSect="001602B4">
          <w:headerReference w:type="default" r:id="rId12"/>
          <w:footerReference w:type="even" r:id="rId13"/>
          <w:footerReference w:type="default" r:id="rId14"/>
          <w:footerReference w:type="first" r:id="rId15"/>
          <w:pgSz w:w="11910" w:h="16840"/>
          <w:pgMar w:top="1420" w:right="1280" w:bottom="280" w:left="1280" w:header="741" w:footer="0" w:gutter="0"/>
          <w:cols w:space="720"/>
        </w:sectPr>
      </w:pPr>
    </w:p>
    <w:p w14:paraId="431F4C12" w14:textId="42ECAB95" w:rsidR="0090053F" w:rsidRDefault="00F57BDA">
      <w:pPr>
        <w:pStyle w:val="1"/>
        <w:numPr>
          <w:ilvl w:val="0"/>
          <w:numId w:val="6"/>
        </w:numPr>
        <w:tabs>
          <w:tab w:val="left" w:pos="880"/>
          <w:tab w:val="left" w:pos="881"/>
        </w:tabs>
        <w:ind w:hanging="721"/>
      </w:pPr>
      <w:bookmarkStart w:id="3" w:name="_bookmark0"/>
      <w:bookmarkEnd w:id="3"/>
      <w:r>
        <w:rPr>
          <w:lang w:val="ru-RU"/>
        </w:rPr>
        <w:lastRenderedPageBreak/>
        <w:t>ВСТУПЛЕНИЕ</w:t>
      </w:r>
    </w:p>
    <w:p w14:paraId="22B618B8" w14:textId="249AAE5D" w:rsidR="0090053F" w:rsidRDefault="00F57BDA">
      <w:pPr>
        <w:pStyle w:val="2"/>
        <w:numPr>
          <w:ilvl w:val="1"/>
          <w:numId w:val="6"/>
        </w:numPr>
        <w:tabs>
          <w:tab w:val="left" w:pos="880"/>
          <w:tab w:val="left" w:pos="881"/>
        </w:tabs>
        <w:spacing w:before="241"/>
        <w:ind w:hanging="721"/>
      </w:pPr>
      <w:bookmarkStart w:id="4" w:name="_bookmark1"/>
      <w:bookmarkEnd w:id="4"/>
      <w:r>
        <w:rPr>
          <w:lang w:val="ru-RU"/>
        </w:rPr>
        <w:t>Преамбула</w:t>
      </w:r>
    </w:p>
    <w:p w14:paraId="3EDF1DF1" w14:textId="77777777" w:rsidR="0090053F" w:rsidRDefault="0090053F">
      <w:pPr>
        <w:spacing w:before="9"/>
        <w:rPr>
          <w:b/>
          <w:sz w:val="20"/>
        </w:rPr>
      </w:pPr>
    </w:p>
    <w:p w14:paraId="2C9A78C5" w14:textId="1A6D58FD" w:rsidR="0090053F" w:rsidRPr="008E16B5" w:rsidRDefault="008E16B5" w:rsidP="00147697">
      <w:pPr>
        <w:pStyle w:val="a4"/>
        <w:numPr>
          <w:ilvl w:val="0"/>
          <w:numId w:val="5"/>
        </w:numPr>
        <w:tabs>
          <w:tab w:val="left" w:pos="869"/>
        </w:tabs>
        <w:spacing w:before="1" w:line="362" w:lineRule="auto"/>
        <w:ind w:right="154"/>
        <w:jc w:val="both"/>
        <w:rPr>
          <w:sz w:val="21"/>
          <w:lang w:val="ru-RU"/>
        </w:rPr>
      </w:pPr>
      <w:r>
        <w:rPr>
          <w:lang w:val="ru-RU"/>
        </w:rPr>
        <w:t>Настоящий</w:t>
      </w:r>
      <w:r w:rsidRPr="008E16B5">
        <w:rPr>
          <w:lang w:val="ru-RU"/>
        </w:rPr>
        <w:t xml:space="preserve"> </w:t>
      </w:r>
      <w:r>
        <w:rPr>
          <w:lang w:val="ru-RU"/>
        </w:rPr>
        <w:t>отчет</w:t>
      </w:r>
      <w:r w:rsidRPr="008E16B5">
        <w:rPr>
          <w:lang w:val="ru-RU"/>
        </w:rPr>
        <w:t xml:space="preserve"> </w:t>
      </w:r>
      <w:r>
        <w:rPr>
          <w:lang w:val="ru-RU"/>
        </w:rPr>
        <w:t>представляет</w:t>
      </w:r>
      <w:r w:rsidRPr="008E16B5">
        <w:rPr>
          <w:lang w:val="ru-RU"/>
        </w:rPr>
        <w:t xml:space="preserve"> </w:t>
      </w:r>
      <w:r>
        <w:rPr>
          <w:lang w:val="ru-RU"/>
        </w:rPr>
        <w:t>собой</w:t>
      </w:r>
      <w:r w:rsidRPr="008E16B5">
        <w:rPr>
          <w:lang w:val="ru-RU"/>
        </w:rPr>
        <w:t xml:space="preserve"> 8-</w:t>
      </w:r>
      <w:r>
        <w:rPr>
          <w:lang w:val="ru-RU"/>
        </w:rPr>
        <w:t>й</w:t>
      </w:r>
      <w:r w:rsidRPr="008E16B5">
        <w:rPr>
          <w:lang w:val="ru-RU"/>
        </w:rPr>
        <w:t xml:space="preserve"> </w:t>
      </w:r>
      <w:r>
        <w:rPr>
          <w:lang w:val="ru-RU"/>
        </w:rPr>
        <w:t>полугодовой</w:t>
      </w:r>
      <w:r w:rsidRPr="008E16B5">
        <w:rPr>
          <w:lang w:val="ru-RU"/>
        </w:rPr>
        <w:t xml:space="preserve"> </w:t>
      </w:r>
      <w:r>
        <w:rPr>
          <w:lang w:val="ru-RU"/>
        </w:rPr>
        <w:t>обзор</w:t>
      </w:r>
      <w:r w:rsidRPr="008E16B5">
        <w:rPr>
          <w:lang w:val="ru-RU"/>
        </w:rPr>
        <w:t xml:space="preserve"> </w:t>
      </w:r>
      <w:r>
        <w:rPr>
          <w:lang w:val="ru-RU"/>
        </w:rPr>
        <w:t>по</w:t>
      </w:r>
      <w:r w:rsidRPr="008E16B5">
        <w:rPr>
          <w:lang w:val="ru-RU"/>
        </w:rPr>
        <w:t xml:space="preserve"> </w:t>
      </w:r>
      <w:r>
        <w:rPr>
          <w:lang w:val="ru-RU"/>
        </w:rPr>
        <w:t>мониторингу</w:t>
      </w:r>
      <w:r w:rsidRPr="008E16B5">
        <w:rPr>
          <w:lang w:val="ru-RU"/>
        </w:rPr>
        <w:t xml:space="preserve"> </w:t>
      </w:r>
      <w:r>
        <w:rPr>
          <w:lang w:val="ru-RU"/>
        </w:rPr>
        <w:t>окружающей</w:t>
      </w:r>
      <w:r w:rsidRPr="008E16B5">
        <w:rPr>
          <w:lang w:val="ru-RU"/>
        </w:rPr>
        <w:t xml:space="preserve"> </w:t>
      </w:r>
      <w:r>
        <w:rPr>
          <w:lang w:val="ru-RU"/>
        </w:rPr>
        <w:t>среды</w:t>
      </w:r>
      <w:r w:rsidRPr="008E16B5">
        <w:rPr>
          <w:lang w:val="ru-RU"/>
        </w:rPr>
        <w:t xml:space="preserve"> (</w:t>
      </w:r>
      <w:r>
        <w:rPr>
          <w:lang w:val="ru-RU"/>
        </w:rPr>
        <w:t>ПОМОС</w:t>
      </w:r>
      <w:r w:rsidRPr="008E16B5">
        <w:rPr>
          <w:lang w:val="ru-RU"/>
        </w:rPr>
        <w:t xml:space="preserve">) </w:t>
      </w:r>
      <w:r>
        <w:rPr>
          <w:lang w:val="ru-RU"/>
        </w:rPr>
        <w:t>для</w:t>
      </w:r>
      <w:r w:rsidRPr="008E16B5">
        <w:rPr>
          <w:lang w:val="ru-RU"/>
        </w:rPr>
        <w:t xml:space="preserve"> </w:t>
      </w:r>
      <w:r>
        <w:rPr>
          <w:lang w:val="ru-RU"/>
        </w:rPr>
        <w:t>проекта</w:t>
      </w:r>
      <w:r w:rsidRPr="008E16B5">
        <w:rPr>
          <w:lang w:val="ru-RU"/>
        </w:rPr>
        <w:t xml:space="preserve"> </w:t>
      </w:r>
      <w:r>
        <w:rPr>
          <w:lang w:val="ru-RU"/>
        </w:rPr>
        <w:t>модернизации</w:t>
      </w:r>
      <w:r w:rsidRPr="008E16B5">
        <w:rPr>
          <w:lang w:val="ru-RU"/>
        </w:rPr>
        <w:t xml:space="preserve"> </w:t>
      </w:r>
      <w:r>
        <w:rPr>
          <w:lang w:val="ru-RU"/>
        </w:rPr>
        <w:t>Уч</w:t>
      </w:r>
      <w:r w:rsidRPr="008E16B5">
        <w:rPr>
          <w:lang w:val="ru-RU"/>
        </w:rPr>
        <w:t>-</w:t>
      </w:r>
      <w:r>
        <w:rPr>
          <w:lang w:val="ru-RU"/>
        </w:rPr>
        <w:t>Курганской</w:t>
      </w:r>
      <w:r w:rsidRPr="008E16B5">
        <w:rPr>
          <w:lang w:val="ru-RU"/>
        </w:rPr>
        <w:t xml:space="preserve"> </w:t>
      </w:r>
      <w:r>
        <w:rPr>
          <w:lang w:val="ru-RU"/>
        </w:rPr>
        <w:t>ГЭС</w:t>
      </w:r>
      <w:r w:rsidRPr="008E16B5">
        <w:rPr>
          <w:lang w:val="ru-RU"/>
        </w:rPr>
        <w:t xml:space="preserve"> </w:t>
      </w:r>
      <w:r>
        <w:rPr>
          <w:lang w:val="ru-RU"/>
        </w:rPr>
        <w:t>за</w:t>
      </w:r>
      <w:r w:rsidRPr="008E16B5">
        <w:rPr>
          <w:lang w:val="ru-RU"/>
        </w:rPr>
        <w:t xml:space="preserve"> </w:t>
      </w:r>
      <w:r>
        <w:rPr>
          <w:lang w:val="ru-RU"/>
        </w:rPr>
        <w:t>период</w:t>
      </w:r>
      <w:r w:rsidRPr="008E16B5">
        <w:rPr>
          <w:lang w:val="ru-RU"/>
        </w:rPr>
        <w:t xml:space="preserve"> </w:t>
      </w:r>
      <w:r>
        <w:rPr>
          <w:lang w:val="ru-RU"/>
        </w:rPr>
        <w:t>с</w:t>
      </w:r>
      <w:r w:rsidRPr="008E16B5">
        <w:rPr>
          <w:lang w:val="ru-RU"/>
        </w:rPr>
        <w:t xml:space="preserve"> </w:t>
      </w:r>
      <w:r>
        <w:rPr>
          <w:lang w:val="ru-RU"/>
        </w:rPr>
        <w:t>июля</w:t>
      </w:r>
      <w:r w:rsidRPr="008E16B5">
        <w:rPr>
          <w:lang w:val="ru-RU"/>
        </w:rPr>
        <w:t xml:space="preserve"> </w:t>
      </w:r>
      <w:r>
        <w:rPr>
          <w:lang w:val="ru-RU"/>
        </w:rPr>
        <w:t>по</w:t>
      </w:r>
      <w:r w:rsidRPr="008E16B5">
        <w:rPr>
          <w:lang w:val="ru-RU"/>
        </w:rPr>
        <w:t xml:space="preserve"> </w:t>
      </w:r>
      <w:r>
        <w:rPr>
          <w:lang w:val="ru-RU"/>
        </w:rPr>
        <w:t>декабрь</w:t>
      </w:r>
      <w:r w:rsidRPr="008E16B5">
        <w:rPr>
          <w:lang w:val="ru-RU"/>
        </w:rPr>
        <w:t xml:space="preserve"> 2023 </w:t>
      </w:r>
      <w:r>
        <w:rPr>
          <w:lang w:val="ru-RU"/>
        </w:rPr>
        <w:t>года</w:t>
      </w:r>
      <w:r w:rsidRPr="008E16B5">
        <w:rPr>
          <w:lang w:val="ru-RU"/>
        </w:rPr>
        <w:t>.</w:t>
      </w:r>
    </w:p>
    <w:p w14:paraId="066C9119" w14:textId="77777777" w:rsidR="0095557E" w:rsidRPr="008E16B5" w:rsidRDefault="0095557E" w:rsidP="00147697">
      <w:pPr>
        <w:pStyle w:val="a4"/>
        <w:rPr>
          <w:lang w:val="ru-RU"/>
        </w:rPr>
      </w:pPr>
      <w:bookmarkStart w:id="5" w:name="_bookmark2"/>
      <w:bookmarkEnd w:id="5"/>
    </w:p>
    <w:p w14:paraId="72D1DF59" w14:textId="3896862A" w:rsidR="0095557E" w:rsidRDefault="00F57BDA" w:rsidP="0095557E">
      <w:pPr>
        <w:pStyle w:val="2"/>
        <w:numPr>
          <w:ilvl w:val="1"/>
          <w:numId w:val="6"/>
        </w:numPr>
        <w:tabs>
          <w:tab w:val="left" w:pos="880"/>
          <w:tab w:val="left" w:pos="881"/>
        </w:tabs>
        <w:spacing w:before="1"/>
        <w:ind w:hanging="721"/>
      </w:pPr>
      <w:r>
        <w:rPr>
          <w:lang w:val="ru-RU"/>
        </w:rPr>
        <w:t>Основная информация</w:t>
      </w:r>
    </w:p>
    <w:p w14:paraId="61ADCF3D" w14:textId="4E4EA9B4" w:rsidR="00DF1BF2" w:rsidRDefault="00E555F4" w:rsidP="00881C18">
      <w:pPr>
        <w:pStyle w:val="a4"/>
        <w:numPr>
          <w:ilvl w:val="0"/>
          <w:numId w:val="5"/>
        </w:numPr>
        <w:tabs>
          <w:tab w:val="left" w:pos="869"/>
        </w:tabs>
        <w:spacing w:before="119" w:line="360" w:lineRule="auto"/>
        <w:ind w:right="153"/>
        <w:jc w:val="both"/>
      </w:pPr>
      <w:r>
        <w:rPr>
          <w:lang w:val="ru-RU"/>
        </w:rPr>
        <w:t>Основные</w:t>
      </w:r>
      <w:r w:rsidRPr="00E555F4">
        <w:rPr>
          <w:lang w:val="ru-RU"/>
        </w:rPr>
        <w:t xml:space="preserve"> </w:t>
      </w:r>
      <w:r>
        <w:rPr>
          <w:lang w:val="ru-RU"/>
        </w:rPr>
        <w:t>строительно</w:t>
      </w:r>
      <w:r w:rsidRPr="00E555F4">
        <w:rPr>
          <w:lang w:val="ru-RU"/>
        </w:rPr>
        <w:t>-</w:t>
      </w:r>
      <w:r>
        <w:rPr>
          <w:lang w:val="ru-RU"/>
        </w:rPr>
        <w:t>монтажные</w:t>
      </w:r>
      <w:r w:rsidRPr="00E555F4">
        <w:rPr>
          <w:lang w:val="ru-RU"/>
        </w:rPr>
        <w:t xml:space="preserve"> </w:t>
      </w:r>
      <w:r>
        <w:rPr>
          <w:lang w:val="ru-RU"/>
        </w:rPr>
        <w:t>работы</w:t>
      </w:r>
      <w:r w:rsidRPr="00E555F4">
        <w:rPr>
          <w:lang w:val="ru-RU"/>
        </w:rPr>
        <w:t xml:space="preserve"> </w:t>
      </w:r>
      <w:r>
        <w:rPr>
          <w:lang w:val="ru-RU"/>
        </w:rPr>
        <w:t>еще</w:t>
      </w:r>
      <w:r w:rsidRPr="00E555F4">
        <w:rPr>
          <w:lang w:val="ru-RU"/>
        </w:rPr>
        <w:t xml:space="preserve"> </w:t>
      </w:r>
      <w:r>
        <w:rPr>
          <w:lang w:val="ru-RU"/>
        </w:rPr>
        <w:t>не</w:t>
      </w:r>
      <w:r w:rsidRPr="00E555F4">
        <w:rPr>
          <w:lang w:val="ru-RU"/>
        </w:rPr>
        <w:t xml:space="preserve"> </w:t>
      </w:r>
      <w:r>
        <w:rPr>
          <w:lang w:val="ru-RU"/>
        </w:rPr>
        <w:t xml:space="preserve">начаты. </w:t>
      </w:r>
      <w:r w:rsidR="00F53614">
        <w:rPr>
          <w:lang w:val="ru-RU"/>
        </w:rPr>
        <w:t>В течение отчетного периода Подрядчиком были выполнены подготовительные</w:t>
      </w:r>
      <w:r w:rsidRPr="00F53614">
        <w:rPr>
          <w:lang w:val="ru-RU"/>
        </w:rPr>
        <w:t xml:space="preserve"> </w:t>
      </w:r>
      <w:r>
        <w:rPr>
          <w:lang w:val="ru-RU"/>
        </w:rPr>
        <w:t>работы</w:t>
      </w:r>
      <w:r w:rsidR="007F1C49">
        <w:rPr>
          <w:lang w:val="ru-RU"/>
        </w:rPr>
        <w:t>, такие</w:t>
      </w:r>
      <w:r w:rsidRPr="00F53614">
        <w:rPr>
          <w:lang w:val="ru-RU"/>
        </w:rPr>
        <w:t xml:space="preserve"> </w:t>
      </w:r>
      <w:r>
        <w:rPr>
          <w:lang w:val="ru-RU"/>
        </w:rPr>
        <w:t>как</w:t>
      </w:r>
      <w:r w:rsidRPr="00F53614">
        <w:rPr>
          <w:lang w:val="ru-RU"/>
        </w:rPr>
        <w:t xml:space="preserve"> </w:t>
      </w:r>
      <w:r>
        <w:rPr>
          <w:lang w:val="ru-RU"/>
        </w:rPr>
        <w:t>монтаж</w:t>
      </w:r>
      <w:r w:rsidRPr="00F53614">
        <w:rPr>
          <w:lang w:val="ru-RU"/>
        </w:rPr>
        <w:t xml:space="preserve"> </w:t>
      </w:r>
      <w:r w:rsidR="00F53614">
        <w:rPr>
          <w:lang w:val="ru-RU"/>
        </w:rPr>
        <w:t>стальной</w:t>
      </w:r>
      <w:r w:rsidR="00F53614" w:rsidRPr="00F53614">
        <w:rPr>
          <w:lang w:val="ru-RU"/>
        </w:rPr>
        <w:t xml:space="preserve"> </w:t>
      </w:r>
      <w:r w:rsidR="00F53614">
        <w:rPr>
          <w:lang w:val="ru-RU"/>
        </w:rPr>
        <w:t>подкладки в месте для хранения затворов верхнего бьефа на высотной отметке 542,00</w:t>
      </w:r>
      <w:r w:rsidR="007F1C49">
        <w:rPr>
          <w:lang w:val="ru-RU"/>
        </w:rPr>
        <w:t xml:space="preserve"> и</w:t>
      </w:r>
      <w:r w:rsidR="00F53614">
        <w:rPr>
          <w:lang w:val="ru-RU"/>
        </w:rPr>
        <w:t xml:space="preserve"> монтаж закладных деталей в месте сборки ротора и статора на высотной отметке 521,80. </w:t>
      </w:r>
      <w:r w:rsidR="007F1C49">
        <w:rPr>
          <w:lang w:val="ru-RU"/>
        </w:rPr>
        <w:t>Запланированная</w:t>
      </w:r>
      <w:r w:rsidR="007F1C49" w:rsidRPr="007F1C49">
        <w:t xml:space="preserve"> </w:t>
      </w:r>
      <w:r w:rsidR="007F1C49">
        <w:rPr>
          <w:lang w:val="ru-RU"/>
        </w:rPr>
        <w:t>дата</w:t>
      </w:r>
      <w:r w:rsidR="007F1C49" w:rsidRPr="007F1C49">
        <w:t xml:space="preserve"> </w:t>
      </w:r>
      <w:r w:rsidR="007F1C49">
        <w:rPr>
          <w:lang w:val="ru-RU"/>
        </w:rPr>
        <w:t>начала</w:t>
      </w:r>
      <w:r w:rsidR="007F1C49" w:rsidRPr="007F1C49">
        <w:t xml:space="preserve"> </w:t>
      </w:r>
      <w:r w:rsidR="007F1C49">
        <w:rPr>
          <w:lang w:val="ru-RU"/>
        </w:rPr>
        <w:t>основных</w:t>
      </w:r>
      <w:r w:rsidR="007F1C49" w:rsidRPr="007F1C49">
        <w:t xml:space="preserve"> </w:t>
      </w:r>
      <w:r w:rsidR="007F1C49">
        <w:rPr>
          <w:lang w:val="ru-RU"/>
        </w:rPr>
        <w:t>строительно</w:t>
      </w:r>
      <w:r w:rsidR="007F1C49" w:rsidRPr="007F1C49">
        <w:t>-</w:t>
      </w:r>
      <w:r w:rsidR="007F1C49">
        <w:rPr>
          <w:lang w:val="ru-RU"/>
        </w:rPr>
        <w:t>монтажных</w:t>
      </w:r>
      <w:r w:rsidR="007F1C49" w:rsidRPr="007F1C49">
        <w:t xml:space="preserve"> </w:t>
      </w:r>
      <w:r w:rsidR="007F1C49">
        <w:rPr>
          <w:lang w:val="ru-RU"/>
        </w:rPr>
        <w:t>работ</w:t>
      </w:r>
      <w:r w:rsidR="007F1C49" w:rsidRPr="007F1C49">
        <w:t xml:space="preserve"> – 1 </w:t>
      </w:r>
      <w:r w:rsidR="007F1C49">
        <w:rPr>
          <w:lang w:val="ru-RU"/>
        </w:rPr>
        <w:t>марта</w:t>
      </w:r>
      <w:r w:rsidR="007F1C49" w:rsidRPr="007F1C49">
        <w:t xml:space="preserve"> 2024 </w:t>
      </w:r>
      <w:r w:rsidR="007F1C49">
        <w:rPr>
          <w:lang w:val="ru-RU"/>
        </w:rPr>
        <w:t>года</w:t>
      </w:r>
      <w:r w:rsidR="007F1C49" w:rsidRPr="007F1C49">
        <w:t>.</w:t>
      </w:r>
      <w:bookmarkStart w:id="6" w:name="_Hlk157613450"/>
    </w:p>
    <w:bookmarkEnd w:id="6"/>
    <w:p w14:paraId="6BDF7F02" w14:textId="2FA0005C" w:rsidR="00881C18" w:rsidRPr="00CA4F60" w:rsidRDefault="009368E0" w:rsidP="00881C18">
      <w:pPr>
        <w:pStyle w:val="a4"/>
        <w:numPr>
          <w:ilvl w:val="0"/>
          <w:numId w:val="5"/>
        </w:numPr>
        <w:tabs>
          <w:tab w:val="left" w:pos="869"/>
        </w:tabs>
        <w:spacing w:before="119" w:line="360" w:lineRule="auto"/>
        <w:ind w:right="153"/>
        <w:jc w:val="both"/>
        <w:rPr>
          <w:lang w:val="ru-RU"/>
        </w:rPr>
      </w:pPr>
      <w:r>
        <w:rPr>
          <w:lang w:val="ru-RU"/>
        </w:rPr>
        <w:t>Консультант</w:t>
      </w:r>
      <w:r w:rsidRPr="009368E0">
        <w:rPr>
          <w:lang w:val="ru-RU"/>
        </w:rPr>
        <w:t xml:space="preserve"> </w:t>
      </w:r>
      <w:r>
        <w:rPr>
          <w:lang w:val="ru-RU"/>
        </w:rPr>
        <w:t>по</w:t>
      </w:r>
      <w:r w:rsidRPr="009368E0">
        <w:rPr>
          <w:lang w:val="ru-RU"/>
        </w:rPr>
        <w:t xml:space="preserve"> </w:t>
      </w:r>
      <w:r>
        <w:rPr>
          <w:lang w:val="ru-RU"/>
        </w:rPr>
        <w:t>реализации</w:t>
      </w:r>
      <w:r w:rsidRPr="009368E0">
        <w:rPr>
          <w:lang w:val="ru-RU"/>
        </w:rPr>
        <w:t xml:space="preserve"> </w:t>
      </w:r>
      <w:r>
        <w:rPr>
          <w:lang w:val="ru-RU"/>
        </w:rPr>
        <w:t>проекта</w:t>
      </w:r>
      <w:r w:rsidRPr="009368E0">
        <w:rPr>
          <w:lang w:val="ru-RU"/>
        </w:rPr>
        <w:t xml:space="preserve"> (</w:t>
      </w:r>
      <w:r>
        <w:rPr>
          <w:lang w:val="ru-RU"/>
        </w:rPr>
        <w:t>КРП</w:t>
      </w:r>
      <w:r w:rsidRPr="009368E0">
        <w:rPr>
          <w:lang w:val="ru-RU"/>
        </w:rPr>
        <w:t xml:space="preserve">) </w:t>
      </w:r>
      <w:r>
        <w:rPr>
          <w:lang w:val="ru-RU"/>
        </w:rPr>
        <w:t>в</w:t>
      </w:r>
      <w:r w:rsidRPr="009368E0">
        <w:rPr>
          <w:lang w:val="ru-RU"/>
        </w:rPr>
        <w:t xml:space="preserve"> </w:t>
      </w:r>
      <w:r>
        <w:rPr>
          <w:lang w:val="ru-RU"/>
        </w:rPr>
        <w:t>сентябре</w:t>
      </w:r>
      <w:r w:rsidRPr="009368E0">
        <w:rPr>
          <w:lang w:val="ru-RU"/>
        </w:rPr>
        <w:t xml:space="preserve"> 2023 </w:t>
      </w:r>
      <w:r>
        <w:rPr>
          <w:lang w:val="ru-RU"/>
        </w:rPr>
        <w:t>года</w:t>
      </w:r>
      <w:r w:rsidRPr="009368E0">
        <w:rPr>
          <w:lang w:val="ru-RU"/>
        </w:rPr>
        <w:t xml:space="preserve"> </w:t>
      </w:r>
      <w:r>
        <w:rPr>
          <w:lang w:val="ru-RU"/>
        </w:rPr>
        <w:t>нанял</w:t>
      </w:r>
      <w:r w:rsidRPr="009368E0">
        <w:rPr>
          <w:lang w:val="ru-RU"/>
        </w:rPr>
        <w:t xml:space="preserve"> </w:t>
      </w:r>
      <w:r>
        <w:rPr>
          <w:lang w:val="ru-RU"/>
        </w:rPr>
        <w:t>международного</w:t>
      </w:r>
      <w:r w:rsidRPr="009368E0">
        <w:rPr>
          <w:lang w:val="ru-RU"/>
        </w:rPr>
        <w:t xml:space="preserve"> </w:t>
      </w:r>
      <w:r>
        <w:rPr>
          <w:lang w:val="ru-RU"/>
        </w:rPr>
        <w:t>специалиста</w:t>
      </w:r>
      <w:r w:rsidRPr="009368E0">
        <w:rPr>
          <w:lang w:val="ru-RU"/>
        </w:rPr>
        <w:t xml:space="preserve"> </w:t>
      </w:r>
      <w:r>
        <w:rPr>
          <w:lang w:val="ru-RU"/>
        </w:rPr>
        <w:t>по</w:t>
      </w:r>
      <w:r w:rsidRPr="009368E0">
        <w:rPr>
          <w:lang w:val="ru-RU"/>
        </w:rPr>
        <w:t xml:space="preserve"> </w:t>
      </w:r>
      <w:r>
        <w:rPr>
          <w:lang w:val="ru-RU"/>
        </w:rPr>
        <w:t>вопросам</w:t>
      </w:r>
      <w:r w:rsidRPr="009368E0">
        <w:rPr>
          <w:lang w:val="ru-RU"/>
        </w:rPr>
        <w:t xml:space="preserve"> </w:t>
      </w:r>
      <w:r>
        <w:rPr>
          <w:lang w:val="ru-RU"/>
        </w:rPr>
        <w:t>окружающей</w:t>
      </w:r>
      <w:r w:rsidRPr="009368E0">
        <w:rPr>
          <w:lang w:val="ru-RU"/>
        </w:rPr>
        <w:t xml:space="preserve"> </w:t>
      </w:r>
      <w:r>
        <w:rPr>
          <w:lang w:val="ru-RU"/>
        </w:rPr>
        <w:t>среды</w:t>
      </w:r>
      <w:r w:rsidRPr="009368E0">
        <w:rPr>
          <w:lang w:val="ru-RU"/>
        </w:rPr>
        <w:t>.</w:t>
      </w:r>
      <w:r>
        <w:rPr>
          <w:lang w:val="ru-RU"/>
        </w:rPr>
        <w:t xml:space="preserve"> Местный</w:t>
      </w:r>
      <w:r w:rsidRPr="009368E0">
        <w:rPr>
          <w:lang w:val="ru-RU"/>
        </w:rPr>
        <w:t xml:space="preserve"> </w:t>
      </w:r>
      <w:r>
        <w:rPr>
          <w:lang w:val="ru-RU"/>
        </w:rPr>
        <w:t>специалист</w:t>
      </w:r>
      <w:r w:rsidRPr="009368E0">
        <w:rPr>
          <w:lang w:val="ru-RU"/>
        </w:rPr>
        <w:t xml:space="preserve"> </w:t>
      </w:r>
      <w:r>
        <w:rPr>
          <w:lang w:val="ru-RU"/>
        </w:rPr>
        <w:t>от</w:t>
      </w:r>
      <w:r w:rsidRPr="009368E0">
        <w:rPr>
          <w:lang w:val="ru-RU"/>
        </w:rPr>
        <w:t xml:space="preserve"> </w:t>
      </w:r>
      <w:r>
        <w:rPr>
          <w:lang w:val="ru-RU"/>
        </w:rPr>
        <w:t>КРП</w:t>
      </w:r>
      <w:r w:rsidRPr="009368E0">
        <w:rPr>
          <w:lang w:val="ru-RU"/>
        </w:rPr>
        <w:t xml:space="preserve"> </w:t>
      </w:r>
      <w:r>
        <w:rPr>
          <w:lang w:val="ru-RU"/>
        </w:rPr>
        <w:t>по</w:t>
      </w:r>
      <w:r w:rsidRPr="009368E0">
        <w:rPr>
          <w:lang w:val="ru-RU"/>
        </w:rPr>
        <w:t xml:space="preserve"> </w:t>
      </w:r>
      <w:r>
        <w:rPr>
          <w:lang w:val="ru-RU"/>
        </w:rPr>
        <w:t>вопросам</w:t>
      </w:r>
      <w:r w:rsidRPr="009368E0">
        <w:rPr>
          <w:lang w:val="ru-RU"/>
        </w:rPr>
        <w:t xml:space="preserve"> </w:t>
      </w:r>
      <w:r>
        <w:rPr>
          <w:lang w:val="ru-RU"/>
        </w:rPr>
        <w:t>окружающей</w:t>
      </w:r>
      <w:r w:rsidRPr="009368E0">
        <w:rPr>
          <w:lang w:val="ru-RU"/>
        </w:rPr>
        <w:t xml:space="preserve"> </w:t>
      </w:r>
      <w:r>
        <w:rPr>
          <w:lang w:val="ru-RU"/>
        </w:rPr>
        <w:t>среды</w:t>
      </w:r>
      <w:r w:rsidRPr="009368E0">
        <w:rPr>
          <w:lang w:val="ru-RU"/>
        </w:rPr>
        <w:t xml:space="preserve"> </w:t>
      </w:r>
      <w:r>
        <w:rPr>
          <w:lang w:val="ru-RU"/>
        </w:rPr>
        <w:t>уволился</w:t>
      </w:r>
      <w:r w:rsidRPr="009368E0">
        <w:rPr>
          <w:lang w:val="ru-RU"/>
        </w:rPr>
        <w:t xml:space="preserve"> </w:t>
      </w:r>
      <w:r>
        <w:rPr>
          <w:lang w:val="ru-RU"/>
        </w:rPr>
        <w:t>в</w:t>
      </w:r>
      <w:r w:rsidRPr="009368E0">
        <w:rPr>
          <w:lang w:val="ru-RU"/>
        </w:rPr>
        <w:t xml:space="preserve"> </w:t>
      </w:r>
      <w:r>
        <w:rPr>
          <w:lang w:val="ru-RU"/>
        </w:rPr>
        <w:t>июне</w:t>
      </w:r>
      <w:r w:rsidRPr="009368E0">
        <w:rPr>
          <w:lang w:val="ru-RU"/>
        </w:rPr>
        <w:t xml:space="preserve"> 2023 </w:t>
      </w:r>
      <w:r>
        <w:rPr>
          <w:lang w:val="ru-RU"/>
        </w:rPr>
        <w:t>года</w:t>
      </w:r>
      <w:r w:rsidRPr="009368E0">
        <w:rPr>
          <w:lang w:val="ru-RU"/>
        </w:rPr>
        <w:t xml:space="preserve">; </w:t>
      </w:r>
      <w:r>
        <w:rPr>
          <w:lang w:val="ru-RU"/>
        </w:rPr>
        <w:t>вопрос</w:t>
      </w:r>
      <w:r w:rsidRPr="009368E0">
        <w:rPr>
          <w:lang w:val="ru-RU"/>
        </w:rPr>
        <w:t xml:space="preserve"> </w:t>
      </w:r>
      <w:r>
        <w:rPr>
          <w:lang w:val="ru-RU"/>
        </w:rPr>
        <w:t>с</w:t>
      </w:r>
      <w:r w:rsidRPr="009368E0">
        <w:rPr>
          <w:lang w:val="ru-RU"/>
        </w:rPr>
        <w:t xml:space="preserve"> </w:t>
      </w:r>
      <w:r>
        <w:rPr>
          <w:lang w:val="ru-RU"/>
        </w:rPr>
        <w:t>мобилизацией местного специалиста по вопросам окружающей среды еще решается.</w:t>
      </w:r>
    </w:p>
    <w:p w14:paraId="1D9438B9" w14:textId="13DC6086" w:rsidR="00881C18" w:rsidRPr="00CA4F60" w:rsidRDefault="009939FE" w:rsidP="00881C18">
      <w:pPr>
        <w:pStyle w:val="a4"/>
        <w:numPr>
          <w:ilvl w:val="0"/>
          <w:numId w:val="5"/>
        </w:numPr>
        <w:tabs>
          <w:tab w:val="left" w:pos="869"/>
        </w:tabs>
        <w:spacing w:before="119" w:line="360" w:lineRule="auto"/>
        <w:ind w:right="153"/>
        <w:jc w:val="both"/>
        <w:rPr>
          <w:lang w:val="ru-RU"/>
        </w:rPr>
      </w:pPr>
      <w:r>
        <w:rPr>
          <w:lang w:val="ru-RU"/>
        </w:rPr>
        <w:t>КРП</w:t>
      </w:r>
      <w:r w:rsidRPr="009939FE">
        <w:rPr>
          <w:lang w:val="ru-RU"/>
        </w:rPr>
        <w:t xml:space="preserve"> </w:t>
      </w:r>
      <w:r>
        <w:rPr>
          <w:lang w:val="ru-RU"/>
        </w:rPr>
        <w:t>обновил</w:t>
      </w:r>
      <w:r w:rsidRPr="009939FE">
        <w:rPr>
          <w:lang w:val="ru-RU"/>
        </w:rPr>
        <w:t xml:space="preserve"> </w:t>
      </w:r>
      <w:r>
        <w:rPr>
          <w:lang w:val="ru-RU"/>
        </w:rPr>
        <w:t>Дополнение</w:t>
      </w:r>
      <w:r w:rsidRPr="009939FE">
        <w:rPr>
          <w:lang w:val="ru-RU"/>
        </w:rPr>
        <w:t xml:space="preserve"> </w:t>
      </w:r>
      <w:r>
        <w:rPr>
          <w:lang w:val="ru-RU"/>
        </w:rPr>
        <w:t>к</w:t>
      </w:r>
      <w:r w:rsidRPr="009939FE">
        <w:rPr>
          <w:lang w:val="ru-RU"/>
        </w:rPr>
        <w:t xml:space="preserve"> </w:t>
      </w:r>
      <w:r>
        <w:rPr>
          <w:lang w:val="ru-RU"/>
        </w:rPr>
        <w:t>ПЭО</w:t>
      </w:r>
      <w:r w:rsidRPr="009939FE">
        <w:rPr>
          <w:lang w:val="ru-RU"/>
        </w:rPr>
        <w:t xml:space="preserve"> </w:t>
      </w:r>
      <w:r>
        <w:rPr>
          <w:lang w:val="ru-RU"/>
        </w:rPr>
        <w:t>и</w:t>
      </w:r>
      <w:r w:rsidRPr="009939FE">
        <w:rPr>
          <w:lang w:val="ru-RU"/>
        </w:rPr>
        <w:t xml:space="preserve"> </w:t>
      </w:r>
      <w:r>
        <w:rPr>
          <w:lang w:val="ru-RU"/>
        </w:rPr>
        <w:t>подал</w:t>
      </w:r>
      <w:r w:rsidRPr="009939FE">
        <w:rPr>
          <w:lang w:val="ru-RU"/>
        </w:rPr>
        <w:t xml:space="preserve"> </w:t>
      </w:r>
      <w:r>
        <w:rPr>
          <w:lang w:val="ru-RU"/>
        </w:rPr>
        <w:t>его</w:t>
      </w:r>
      <w:r w:rsidRPr="009939FE">
        <w:rPr>
          <w:lang w:val="ru-RU"/>
        </w:rPr>
        <w:t xml:space="preserve"> </w:t>
      </w:r>
      <w:r>
        <w:rPr>
          <w:lang w:val="ru-RU"/>
        </w:rPr>
        <w:t>на</w:t>
      </w:r>
      <w:r w:rsidRPr="009939FE">
        <w:rPr>
          <w:lang w:val="ru-RU"/>
        </w:rPr>
        <w:t xml:space="preserve"> </w:t>
      </w:r>
      <w:r>
        <w:rPr>
          <w:lang w:val="ru-RU"/>
        </w:rPr>
        <w:t>рассмотрение</w:t>
      </w:r>
      <w:r w:rsidRPr="009939FE">
        <w:rPr>
          <w:lang w:val="ru-RU"/>
        </w:rPr>
        <w:t xml:space="preserve"> </w:t>
      </w:r>
      <w:r>
        <w:rPr>
          <w:lang w:val="ru-RU"/>
        </w:rPr>
        <w:t>АБР</w:t>
      </w:r>
      <w:r w:rsidRPr="009939FE">
        <w:rPr>
          <w:lang w:val="ru-RU"/>
        </w:rPr>
        <w:t xml:space="preserve"> 21 </w:t>
      </w:r>
      <w:r>
        <w:rPr>
          <w:lang w:val="ru-RU"/>
        </w:rPr>
        <w:t>ноября</w:t>
      </w:r>
      <w:r w:rsidRPr="009939FE">
        <w:rPr>
          <w:lang w:val="ru-RU"/>
        </w:rPr>
        <w:t xml:space="preserve"> 2023 </w:t>
      </w:r>
      <w:r>
        <w:rPr>
          <w:lang w:val="ru-RU"/>
        </w:rPr>
        <w:t>года.</w:t>
      </w:r>
    </w:p>
    <w:p w14:paraId="1CA52B42" w14:textId="77777777" w:rsidR="0087677C" w:rsidRPr="00CA4F60" w:rsidRDefault="0087677C">
      <w:pPr>
        <w:rPr>
          <w:b/>
          <w:bCs/>
          <w:sz w:val="28"/>
          <w:szCs w:val="28"/>
          <w:lang w:val="ru-RU"/>
        </w:rPr>
      </w:pPr>
      <w:bookmarkStart w:id="7" w:name="_bookmark3"/>
      <w:bookmarkEnd w:id="7"/>
      <w:r w:rsidRPr="00CA4F60">
        <w:rPr>
          <w:lang w:val="ru-RU"/>
        </w:rPr>
        <w:br w:type="page"/>
      </w:r>
    </w:p>
    <w:p w14:paraId="38AF4C4A" w14:textId="2E0E445A" w:rsidR="0090053F" w:rsidRDefault="0018133A">
      <w:pPr>
        <w:pStyle w:val="1"/>
        <w:numPr>
          <w:ilvl w:val="0"/>
          <w:numId w:val="6"/>
        </w:numPr>
        <w:tabs>
          <w:tab w:val="left" w:pos="880"/>
          <w:tab w:val="left" w:pos="881"/>
        </w:tabs>
        <w:ind w:hanging="721"/>
      </w:pPr>
      <w:r>
        <w:rPr>
          <w:lang w:val="ru-RU"/>
        </w:rPr>
        <w:lastRenderedPageBreak/>
        <w:t>ОПИСАНИЕ</w:t>
      </w:r>
      <w:r w:rsidRPr="0018133A">
        <w:t xml:space="preserve"> </w:t>
      </w:r>
      <w:r>
        <w:rPr>
          <w:lang w:val="ru-RU"/>
        </w:rPr>
        <w:t>ПРОЕКТА</w:t>
      </w:r>
      <w:r w:rsidRPr="0018133A">
        <w:t xml:space="preserve"> </w:t>
      </w:r>
      <w:r>
        <w:rPr>
          <w:lang w:val="ru-RU"/>
        </w:rPr>
        <w:t>И</w:t>
      </w:r>
      <w:r w:rsidRPr="0018133A">
        <w:t xml:space="preserve"> </w:t>
      </w:r>
      <w:r>
        <w:rPr>
          <w:lang w:val="ru-RU"/>
        </w:rPr>
        <w:t>ТЕКУЩАЯ</w:t>
      </w:r>
      <w:r w:rsidRPr="0018133A">
        <w:t xml:space="preserve"> </w:t>
      </w:r>
      <w:r>
        <w:rPr>
          <w:lang w:val="ru-RU"/>
        </w:rPr>
        <w:t>ДЕЯТЕЛЬНОСТЬ</w:t>
      </w:r>
    </w:p>
    <w:p w14:paraId="380E7AAA" w14:textId="443310B6" w:rsidR="0090053F" w:rsidRDefault="00FD7670">
      <w:pPr>
        <w:pStyle w:val="2"/>
        <w:numPr>
          <w:ilvl w:val="1"/>
          <w:numId w:val="6"/>
        </w:numPr>
        <w:tabs>
          <w:tab w:val="left" w:pos="880"/>
          <w:tab w:val="left" w:pos="881"/>
        </w:tabs>
        <w:spacing w:before="241"/>
        <w:ind w:hanging="721"/>
      </w:pPr>
      <w:bookmarkStart w:id="8" w:name="_bookmark4"/>
      <w:bookmarkEnd w:id="8"/>
      <w:r>
        <w:rPr>
          <w:lang w:val="ru-RU"/>
        </w:rPr>
        <w:t>Описание Проекта</w:t>
      </w:r>
    </w:p>
    <w:p w14:paraId="1E84A60C" w14:textId="77777777" w:rsidR="0090053F" w:rsidRDefault="0090053F">
      <w:pPr>
        <w:spacing w:before="9"/>
        <w:rPr>
          <w:b/>
          <w:sz w:val="20"/>
        </w:rPr>
      </w:pPr>
    </w:p>
    <w:p w14:paraId="61E2EF7A" w14:textId="71DED821" w:rsidR="0090053F" w:rsidRDefault="00FD7670" w:rsidP="00317756">
      <w:pPr>
        <w:pStyle w:val="a4"/>
        <w:numPr>
          <w:ilvl w:val="0"/>
          <w:numId w:val="5"/>
        </w:numPr>
        <w:tabs>
          <w:tab w:val="left" w:pos="869"/>
        </w:tabs>
        <w:spacing w:before="1" w:line="360" w:lineRule="auto"/>
        <w:ind w:right="152"/>
        <w:jc w:val="both"/>
      </w:pPr>
      <w:r w:rsidRPr="005B0121">
        <w:rPr>
          <w:lang w:val="ru-RU"/>
        </w:rPr>
        <w:t xml:space="preserve">Уч-Курганская ГЭС расположена в 271 км к юго-западу от Бишкека, недалеко от границы с Узбекистаном. Это была первая </w:t>
      </w:r>
      <w:r>
        <w:rPr>
          <w:lang w:val="ru-RU"/>
        </w:rPr>
        <w:t>станция</w:t>
      </w:r>
      <w:r w:rsidRPr="005B0121">
        <w:rPr>
          <w:lang w:val="ru-RU"/>
        </w:rPr>
        <w:t xml:space="preserve"> в каскаде </w:t>
      </w:r>
      <w:r>
        <w:rPr>
          <w:lang w:val="ru-RU"/>
        </w:rPr>
        <w:t xml:space="preserve">на </w:t>
      </w:r>
      <w:r w:rsidRPr="005B0121">
        <w:rPr>
          <w:lang w:val="ru-RU"/>
        </w:rPr>
        <w:t>рек</w:t>
      </w:r>
      <w:r>
        <w:rPr>
          <w:lang w:val="ru-RU"/>
        </w:rPr>
        <w:t>е</w:t>
      </w:r>
      <w:r w:rsidRPr="005B0121">
        <w:rPr>
          <w:lang w:val="ru-RU"/>
        </w:rPr>
        <w:t xml:space="preserve"> Нарын, и в основном она используется для производства базовой нагрузки для Кыргызской Республики и экспорта в Узбекистан. Уч-Курганская ГЭС включает в себя земляную и бетонную плотины с открыт</w:t>
      </w:r>
      <w:r>
        <w:rPr>
          <w:lang w:val="ru-RU"/>
        </w:rPr>
        <w:t>ой</w:t>
      </w:r>
      <w:r w:rsidRPr="005B0121">
        <w:rPr>
          <w:lang w:val="ru-RU"/>
        </w:rPr>
        <w:t xml:space="preserve"> электростанцией мощностью 180 МВт, оснащенные 4-мя вертикальными турбинами Каплана </w:t>
      </w:r>
      <w:r>
        <w:rPr>
          <w:lang w:val="ru-RU"/>
        </w:rPr>
        <w:t xml:space="preserve">мощностью </w:t>
      </w:r>
      <w:r w:rsidRPr="005B0121">
        <w:rPr>
          <w:lang w:val="ru-RU"/>
        </w:rPr>
        <w:t>по 45 МВт каждая (</w:t>
      </w:r>
      <w:r w:rsidRPr="00131D4A">
        <w:rPr>
          <w:i/>
          <w:iCs/>
          <w:lang w:val="ru-RU"/>
        </w:rPr>
        <w:t>см.</w:t>
      </w:r>
      <w:r>
        <w:rPr>
          <w:lang w:val="ru-RU"/>
        </w:rPr>
        <w:t xml:space="preserve"> </w:t>
      </w:r>
      <w:r w:rsidRPr="005B0121">
        <w:rPr>
          <w:i/>
          <w:iCs/>
          <w:lang w:val="ru-RU"/>
        </w:rPr>
        <w:t>Рисунок</w:t>
      </w:r>
      <w:r w:rsidRPr="00FD7670">
        <w:rPr>
          <w:i/>
          <w:iCs/>
        </w:rPr>
        <w:t xml:space="preserve"> 1</w:t>
      </w:r>
      <w:r w:rsidRPr="00FD7670">
        <w:t>).</w:t>
      </w:r>
    </w:p>
    <w:p w14:paraId="5A0A0258" w14:textId="056CA7DF" w:rsidR="0090053F" w:rsidRPr="00CA4F60" w:rsidRDefault="00D05D86" w:rsidP="001D1E14">
      <w:pPr>
        <w:pStyle w:val="a4"/>
        <w:numPr>
          <w:ilvl w:val="0"/>
          <w:numId w:val="5"/>
        </w:numPr>
        <w:tabs>
          <w:tab w:val="left" w:pos="869"/>
        </w:tabs>
        <w:spacing w:before="120" w:line="360" w:lineRule="auto"/>
        <w:ind w:right="159" w:hanging="709"/>
        <w:jc w:val="both"/>
        <w:rPr>
          <w:lang w:val="ru-RU"/>
        </w:rPr>
      </w:pPr>
      <w:r w:rsidRPr="005B0121">
        <w:rPr>
          <w:lang w:val="ru-RU"/>
        </w:rPr>
        <w:t xml:space="preserve">С момента начала промышленной эксплуатации в 1962 году Уч-Курганская ГЭС не подвергалась значительным улучшениям или модернизации для сохранения своих первоначальных характеристик. Так как </w:t>
      </w:r>
      <w:r>
        <w:rPr>
          <w:lang w:val="ru-RU"/>
        </w:rPr>
        <w:t>станция</w:t>
      </w:r>
      <w:r w:rsidRPr="005B0121">
        <w:rPr>
          <w:lang w:val="ru-RU"/>
        </w:rPr>
        <w:t xml:space="preserve"> находится в очень плохом состоянии</w:t>
      </w:r>
      <w:r>
        <w:rPr>
          <w:lang w:val="ru-RU"/>
        </w:rPr>
        <w:t xml:space="preserve">, </w:t>
      </w:r>
      <w:r w:rsidRPr="005B0121">
        <w:rPr>
          <w:lang w:val="ru-RU"/>
        </w:rPr>
        <w:t>и срок е</w:t>
      </w:r>
      <w:r>
        <w:rPr>
          <w:lang w:val="ru-RU"/>
        </w:rPr>
        <w:t>е</w:t>
      </w:r>
      <w:r w:rsidRPr="005B0121">
        <w:rPr>
          <w:lang w:val="ru-RU"/>
        </w:rPr>
        <w:t xml:space="preserve"> полезной экономической и функциональной эксплуатации давно истек, он</w:t>
      </w:r>
      <w:r>
        <w:rPr>
          <w:lang w:val="ru-RU"/>
        </w:rPr>
        <w:t>а</w:t>
      </w:r>
      <w:r w:rsidRPr="005B0121">
        <w:rPr>
          <w:lang w:val="ru-RU"/>
        </w:rPr>
        <w:t xml:space="preserve"> нуждается в капитальном ремонте или замене.</w:t>
      </w:r>
    </w:p>
    <w:p w14:paraId="4D08E0CE" w14:textId="3D7B58F1" w:rsidR="0090053F" w:rsidRPr="00CA4F60" w:rsidRDefault="00422944" w:rsidP="00317756">
      <w:pPr>
        <w:pStyle w:val="a4"/>
        <w:numPr>
          <w:ilvl w:val="0"/>
          <w:numId w:val="5"/>
        </w:numPr>
        <w:tabs>
          <w:tab w:val="left" w:pos="869"/>
        </w:tabs>
        <w:spacing w:before="119" w:line="360" w:lineRule="auto"/>
        <w:ind w:right="155"/>
        <w:jc w:val="both"/>
        <w:rPr>
          <w:lang w:val="ru-RU"/>
        </w:rPr>
      </w:pPr>
      <w:r w:rsidRPr="005B0121">
        <w:rPr>
          <w:lang w:val="ru-RU"/>
        </w:rPr>
        <w:t xml:space="preserve">Кыргызская Республика получила финансирование от Азиатского банка развития на </w:t>
      </w:r>
      <w:r>
        <w:rPr>
          <w:lang w:val="ru-RU"/>
        </w:rPr>
        <w:t>П</w:t>
      </w:r>
      <w:r w:rsidRPr="005B0121">
        <w:rPr>
          <w:lang w:val="ru-RU"/>
        </w:rPr>
        <w:t xml:space="preserve">роект модернизации Уч-Курганской ГЭС. Исполнителем данного проекта является </w:t>
      </w:r>
      <w:r>
        <w:rPr>
          <w:lang w:val="ru-RU"/>
        </w:rPr>
        <w:t>о</w:t>
      </w:r>
      <w:r w:rsidRPr="005B0121">
        <w:rPr>
          <w:lang w:val="ru-RU"/>
        </w:rPr>
        <w:t>ткрытое акционерное общество</w:t>
      </w:r>
      <w:r>
        <w:rPr>
          <w:lang w:val="ru-RU"/>
        </w:rPr>
        <w:t xml:space="preserve"> «Электрические Станции»</w:t>
      </w:r>
      <w:r w:rsidRPr="005B0121">
        <w:rPr>
          <w:lang w:val="ru-RU"/>
        </w:rPr>
        <w:t xml:space="preserve"> (</w:t>
      </w:r>
      <w:r>
        <w:rPr>
          <w:lang w:val="ru-RU"/>
        </w:rPr>
        <w:t>ЭС</w:t>
      </w:r>
      <w:r w:rsidRPr="005B0121">
        <w:rPr>
          <w:lang w:val="ru-RU"/>
        </w:rPr>
        <w:t>).</w:t>
      </w:r>
      <w:r w:rsidR="00933904">
        <w:rPr>
          <w:noProof/>
        </w:rPr>
        <w:drawing>
          <wp:anchor distT="0" distB="0" distL="0" distR="0" simplePos="0" relativeHeight="3" behindDoc="0" locked="0" layoutInCell="1" allowOverlap="1" wp14:anchorId="499D20FD" wp14:editId="5FD5F48A">
            <wp:simplePos x="0" y="0"/>
            <wp:positionH relativeFrom="page">
              <wp:posOffset>1538350</wp:posOffset>
            </wp:positionH>
            <wp:positionV relativeFrom="paragraph">
              <wp:posOffset>874740</wp:posOffset>
            </wp:positionV>
            <wp:extent cx="4981717" cy="3738372"/>
            <wp:effectExtent l="0" t="0" r="0" b="0"/>
            <wp:wrapTopAndBottom/>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6" cstate="email">
                      <a:extLst>
                        <a:ext uri="{28A0092B-C50C-407E-A947-70E740481C1C}">
                          <a14:useLocalDpi xmlns:a14="http://schemas.microsoft.com/office/drawing/2010/main"/>
                        </a:ext>
                      </a:extLst>
                    </a:blip>
                    <a:stretch>
                      <a:fillRect/>
                    </a:stretch>
                  </pic:blipFill>
                  <pic:spPr>
                    <a:xfrm>
                      <a:off x="0" y="0"/>
                      <a:ext cx="4981717" cy="3738372"/>
                    </a:xfrm>
                    <a:prstGeom prst="rect">
                      <a:avLst/>
                    </a:prstGeom>
                  </pic:spPr>
                </pic:pic>
              </a:graphicData>
            </a:graphic>
          </wp:anchor>
        </w:drawing>
      </w:r>
    </w:p>
    <w:p w14:paraId="68A51BD2" w14:textId="51CA26DE" w:rsidR="0090053F" w:rsidRPr="002D0169" w:rsidRDefault="002D0169">
      <w:pPr>
        <w:spacing w:before="163"/>
        <w:ind w:left="3048"/>
        <w:rPr>
          <w:i/>
          <w:lang w:val="ru-RU"/>
        </w:rPr>
      </w:pPr>
      <w:r>
        <w:rPr>
          <w:i/>
          <w:lang w:val="ru-RU"/>
        </w:rPr>
        <w:t>Рисунок</w:t>
      </w:r>
      <w:r w:rsidR="00933904">
        <w:rPr>
          <w:i/>
        </w:rPr>
        <w:t xml:space="preserve"> 1. </w:t>
      </w:r>
      <w:r>
        <w:rPr>
          <w:i/>
          <w:lang w:val="ru-RU"/>
        </w:rPr>
        <w:t>Уч</w:t>
      </w:r>
      <w:r w:rsidRPr="002D0169">
        <w:rPr>
          <w:i/>
        </w:rPr>
        <w:t>-</w:t>
      </w:r>
      <w:r>
        <w:rPr>
          <w:i/>
          <w:lang w:val="ru-RU"/>
        </w:rPr>
        <w:t>Курганская</w:t>
      </w:r>
      <w:r w:rsidRPr="002D0169">
        <w:rPr>
          <w:i/>
        </w:rPr>
        <w:t xml:space="preserve"> </w:t>
      </w:r>
      <w:r>
        <w:rPr>
          <w:i/>
          <w:lang w:val="ru-RU"/>
        </w:rPr>
        <w:t>ГЭС</w:t>
      </w:r>
    </w:p>
    <w:p w14:paraId="21293117" w14:textId="77777777" w:rsidR="0090053F" w:rsidRDefault="0090053F">
      <w:pPr>
        <w:sectPr w:rsidR="0090053F" w:rsidSect="001602B4">
          <w:headerReference w:type="default" r:id="rId17"/>
          <w:footerReference w:type="even" r:id="rId18"/>
          <w:footerReference w:type="default" r:id="rId19"/>
          <w:footerReference w:type="first" r:id="rId20"/>
          <w:pgSz w:w="11910" w:h="16840"/>
          <w:pgMar w:top="1420" w:right="1280" w:bottom="1180" w:left="1280" w:header="741" w:footer="998" w:gutter="0"/>
          <w:cols w:space="720"/>
        </w:sectPr>
      </w:pPr>
    </w:p>
    <w:p w14:paraId="1CF58C51" w14:textId="69C8B65A" w:rsidR="00523F83" w:rsidRDefault="00330180" w:rsidP="00323503">
      <w:pPr>
        <w:pStyle w:val="a4"/>
        <w:numPr>
          <w:ilvl w:val="0"/>
          <w:numId w:val="5"/>
        </w:numPr>
        <w:tabs>
          <w:tab w:val="left" w:pos="869"/>
        </w:tabs>
        <w:spacing w:before="240" w:line="360" w:lineRule="auto"/>
        <w:ind w:right="159" w:hanging="709"/>
        <w:jc w:val="both"/>
      </w:pPr>
      <w:r w:rsidRPr="00E86BF9">
        <w:rPr>
          <w:lang w:val="ru-RU"/>
        </w:rPr>
        <w:lastRenderedPageBreak/>
        <w:t>Общей целью работ</w:t>
      </w:r>
      <w:r>
        <w:rPr>
          <w:lang w:val="ru-RU"/>
        </w:rPr>
        <w:t xml:space="preserve"> по реабилитации</w:t>
      </w:r>
      <w:r w:rsidRPr="00E86BF9">
        <w:rPr>
          <w:lang w:val="ru-RU"/>
        </w:rPr>
        <w:t xml:space="preserve"> является улучшение технических и </w:t>
      </w:r>
      <w:r w:rsidRPr="00C63D66">
        <w:rPr>
          <w:lang w:val="ru-RU"/>
        </w:rPr>
        <w:t>эксплуатационных показателей Уч-Курганской ГЭС. Можно</w:t>
      </w:r>
      <w:r w:rsidRPr="00880CC5">
        <w:t xml:space="preserve"> </w:t>
      </w:r>
      <w:r w:rsidRPr="00C63D66">
        <w:rPr>
          <w:lang w:val="ru-RU"/>
        </w:rPr>
        <w:t>выделить</w:t>
      </w:r>
      <w:r w:rsidRPr="00880CC5">
        <w:t xml:space="preserve"> </w:t>
      </w:r>
      <w:r w:rsidRPr="00C63D66">
        <w:rPr>
          <w:lang w:val="ru-RU"/>
        </w:rPr>
        <w:t>две</w:t>
      </w:r>
      <w:r w:rsidRPr="00880CC5">
        <w:t xml:space="preserve"> </w:t>
      </w:r>
      <w:r w:rsidRPr="00C63D66">
        <w:rPr>
          <w:lang w:val="ru-RU"/>
        </w:rPr>
        <w:t>основные</w:t>
      </w:r>
      <w:r w:rsidRPr="00880CC5">
        <w:t xml:space="preserve"> </w:t>
      </w:r>
      <w:r w:rsidRPr="00C63D66">
        <w:rPr>
          <w:lang w:val="ru-RU"/>
        </w:rPr>
        <w:t>цели</w:t>
      </w:r>
      <w:r w:rsidRPr="00880CC5">
        <w:t>:</w:t>
      </w:r>
    </w:p>
    <w:p w14:paraId="1314AF02" w14:textId="6F7CD68D" w:rsidR="00523F83" w:rsidRPr="00330180" w:rsidRDefault="00330180" w:rsidP="00147697">
      <w:pPr>
        <w:pStyle w:val="a4"/>
        <w:numPr>
          <w:ilvl w:val="1"/>
          <w:numId w:val="15"/>
        </w:numPr>
        <w:tabs>
          <w:tab w:val="left" w:pos="1588"/>
          <w:tab w:val="left" w:pos="1589"/>
        </w:tabs>
        <w:ind w:hanging="361"/>
        <w:rPr>
          <w:lang w:val="ru-RU"/>
        </w:rPr>
      </w:pPr>
      <w:r>
        <w:rPr>
          <w:lang w:val="ru-RU"/>
        </w:rPr>
        <w:t>в</w:t>
      </w:r>
      <w:r w:rsidRPr="00C63D66">
        <w:rPr>
          <w:lang w:val="ru-RU"/>
        </w:rPr>
        <w:t>осстанов</w:t>
      </w:r>
      <w:r>
        <w:rPr>
          <w:lang w:val="ru-RU"/>
        </w:rPr>
        <w:t>ить</w:t>
      </w:r>
      <w:r w:rsidRPr="00880CC5">
        <w:rPr>
          <w:lang w:val="ru-RU"/>
        </w:rPr>
        <w:t xml:space="preserve"> </w:t>
      </w:r>
      <w:r>
        <w:rPr>
          <w:lang w:val="ru-RU"/>
        </w:rPr>
        <w:t>должную</w:t>
      </w:r>
      <w:r w:rsidRPr="00880CC5">
        <w:rPr>
          <w:lang w:val="ru-RU"/>
        </w:rPr>
        <w:t xml:space="preserve"> </w:t>
      </w:r>
      <w:r w:rsidRPr="00C63D66">
        <w:rPr>
          <w:lang w:val="ru-RU"/>
        </w:rPr>
        <w:t>надежност</w:t>
      </w:r>
      <w:r>
        <w:rPr>
          <w:lang w:val="ru-RU"/>
        </w:rPr>
        <w:t>ь</w:t>
      </w:r>
      <w:r w:rsidRPr="00880CC5">
        <w:rPr>
          <w:lang w:val="ru-RU"/>
        </w:rPr>
        <w:t xml:space="preserve"> </w:t>
      </w:r>
      <w:r w:rsidRPr="00C63D66">
        <w:rPr>
          <w:lang w:val="ru-RU"/>
        </w:rPr>
        <w:t>и</w:t>
      </w:r>
      <w:r w:rsidRPr="00880CC5">
        <w:rPr>
          <w:lang w:val="ru-RU"/>
        </w:rPr>
        <w:t xml:space="preserve"> </w:t>
      </w:r>
      <w:r w:rsidRPr="00C63D66">
        <w:rPr>
          <w:lang w:val="ru-RU"/>
        </w:rPr>
        <w:t>доступност</w:t>
      </w:r>
      <w:r>
        <w:rPr>
          <w:lang w:val="ru-RU"/>
        </w:rPr>
        <w:t>ь</w:t>
      </w:r>
      <w:r w:rsidRPr="00880CC5">
        <w:rPr>
          <w:lang w:val="ru-RU"/>
        </w:rPr>
        <w:t xml:space="preserve"> </w:t>
      </w:r>
      <w:r>
        <w:rPr>
          <w:lang w:val="ru-RU"/>
        </w:rPr>
        <w:t>станции;</w:t>
      </w:r>
    </w:p>
    <w:p w14:paraId="1B8AA051" w14:textId="77777777" w:rsidR="00523F83" w:rsidRPr="00330180" w:rsidRDefault="00523F83" w:rsidP="00523F83">
      <w:pPr>
        <w:spacing w:before="2"/>
        <w:rPr>
          <w:sz w:val="21"/>
          <w:lang w:val="ru-RU"/>
        </w:rPr>
      </w:pPr>
    </w:p>
    <w:p w14:paraId="30350CEF" w14:textId="7EAC9062" w:rsidR="00523F83" w:rsidRDefault="00330180" w:rsidP="00147697">
      <w:pPr>
        <w:pStyle w:val="a4"/>
        <w:numPr>
          <w:ilvl w:val="1"/>
          <w:numId w:val="15"/>
        </w:numPr>
        <w:tabs>
          <w:tab w:val="left" w:pos="1588"/>
          <w:tab w:val="left" w:pos="1589"/>
        </w:tabs>
        <w:spacing w:line="360" w:lineRule="auto"/>
        <w:ind w:hanging="363"/>
      </w:pPr>
      <w:r>
        <w:rPr>
          <w:lang w:val="ru-RU"/>
        </w:rPr>
        <w:t>у</w:t>
      </w:r>
      <w:r w:rsidRPr="00C63D66">
        <w:rPr>
          <w:lang w:val="ru-RU"/>
        </w:rPr>
        <w:t>величить</w:t>
      </w:r>
      <w:r w:rsidRPr="00880CC5">
        <w:t xml:space="preserve"> </w:t>
      </w:r>
      <w:r w:rsidRPr="00C63D66">
        <w:rPr>
          <w:lang w:val="ru-RU"/>
        </w:rPr>
        <w:t>мощность</w:t>
      </w:r>
      <w:r w:rsidRPr="00880CC5">
        <w:t xml:space="preserve"> </w:t>
      </w:r>
      <w:r w:rsidRPr="00C63D66">
        <w:rPr>
          <w:lang w:val="ru-RU"/>
        </w:rPr>
        <w:t>электростанции</w:t>
      </w:r>
      <w:r w:rsidRPr="00880CC5">
        <w:t>.</w:t>
      </w:r>
    </w:p>
    <w:p w14:paraId="53B68A6A" w14:textId="54AC71C0" w:rsidR="00523F83" w:rsidRPr="00330180" w:rsidRDefault="00330180" w:rsidP="00317756">
      <w:pPr>
        <w:pStyle w:val="a4"/>
        <w:numPr>
          <w:ilvl w:val="0"/>
          <w:numId w:val="5"/>
        </w:numPr>
        <w:tabs>
          <w:tab w:val="left" w:pos="869"/>
        </w:tabs>
        <w:spacing w:before="120" w:line="360" w:lineRule="auto"/>
        <w:jc w:val="both"/>
        <w:rPr>
          <w:lang w:val="ru-RU"/>
        </w:rPr>
      </w:pPr>
      <w:r w:rsidRPr="00B729AD">
        <w:rPr>
          <w:lang w:val="ru-RU"/>
        </w:rPr>
        <w:t>Проект модернизации Уч-Курган</w:t>
      </w:r>
      <w:r>
        <w:rPr>
          <w:lang w:val="ru-RU"/>
        </w:rPr>
        <w:t>ской ГЭС</w:t>
      </w:r>
      <w:r w:rsidRPr="00B729AD">
        <w:rPr>
          <w:lang w:val="ru-RU"/>
        </w:rPr>
        <w:t xml:space="preserve"> состоит из следующих пакетов:</w:t>
      </w:r>
    </w:p>
    <w:p w14:paraId="2FE2A8C2" w14:textId="583FF25F" w:rsidR="00523F83" w:rsidRPr="00330180" w:rsidRDefault="00330180" w:rsidP="0095557E">
      <w:pPr>
        <w:pStyle w:val="a4"/>
        <w:numPr>
          <w:ilvl w:val="1"/>
          <w:numId w:val="15"/>
        </w:numPr>
        <w:tabs>
          <w:tab w:val="left" w:pos="1588"/>
          <w:tab w:val="left" w:pos="1589"/>
        </w:tabs>
        <w:ind w:hanging="361"/>
        <w:rPr>
          <w:lang w:val="ru-RU"/>
        </w:rPr>
      </w:pPr>
      <w:r>
        <w:rPr>
          <w:lang w:val="ru-RU"/>
        </w:rPr>
        <w:t>Пакет</w:t>
      </w:r>
      <w:r w:rsidRPr="00B729AD">
        <w:rPr>
          <w:lang w:val="ru-RU"/>
        </w:rPr>
        <w:t xml:space="preserve"> 1 - Оборудование для дноуглубительных работ и сопутствующие услуги</w:t>
      </w:r>
      <w:r>
        <w:rPr>
          <w:lang w:val="ru-RU"/>
        </w:rPr>
        <w:t>.</w:t>
      </w:r>
    </w:p>
    <w:p w14:paraId="2570F644" w14:textId="77777777" w:rsidR="00523F83" w:rsidRPr="00330180" w:rsidRDefault="00523F83" w:rsidP="00523F83">
      <w:pPr>
        <w:spacing w:before="3"/>
        <w:rPr>
          <w:sz w:val="21"/>
          <w:lang w:val="ru-RU"/>
        </w:rPr>
      </w:pPr>
    </w:p>
    <w:p w14:paraId="79A455BB" w14:textId="697DDC11" w:rsidR="00523F83" w:rsidRPr="00330180" w:rsidRDefault="00330180" w:rsidP="0095557E">
      <w:pPr>
        <w:pStyle w:val="a4"/>
        <w:numPr>
          <w:ilvl w:val="1"/>
          <w:numId w:val="15"/>
        </w:numPr>
        <w:tabs>
          <w:tab w:val="left" w:pos="1588"/>
          <w:tab w:val="left" w:pos="1589"/>
        </w:tabs>
        <w:spacing w:line="352" w:lineRule="auto"/>
        <w:ind w:right="675"/>
        <w:rPr>
          <w:lang w:val="ru-RU"/>
        </w:rPr>
      </w:pPr>
      <w:r>
        <w:rPr>
          <w:lang w:val="ru-RU"/>
        </w:rPr>
        <w:t>Пакет</w:t>
      </w:r>
      <w:r w:rsidRPr="00B729AD">
        <w:rPr>
          <w:lang w:val="ru-RU"/>
        </w:rPr>
        <w:t xml:space="preserve"> 2 - Замена электромеханического генерирующего оборудования ГЭС и замена металлоконструкций гидросистемы</w:t>
      </w:r>
      <w:r>
        <w:rPr>
          <w:lang w:val="ru-RU"/>
        </w:rPr>
        <w:t>.</w:t>
      </w:r>
    </w:p>
    <w:p w14:paraId="45DA7BC3" w14:textId="63B1684F" w:rsidR="002D6260" w:rsidRPr="00111538" w:rsidRDefault="00330180" w:rsidP="000C3D4D">
      <w:pPr>
        <w:pStyle w:val="a4"/>
        <w:numPr>
          <w:ilvl w:val="0"/>
          <w:numId w:val="5"/>
        </w:numPr>
        <w:tabs>
          <w:tab w:val="left" w:pos="735"/>
          <w:tab w:val="left" w:pos="869"/>
        </w:tabs>
        <w:spacing w:before="82" w:line="360" w:lineRule="auto"/>
        <w:ind w:left="0" w:right="116" w:firstLine="0"/>
        <w:jc w:val="both"/>
        <w:rPr>
          <w:lang w:val="ru-RU"/>
        </w:rPr>
      </w:pPr>
      <w:r w:rsidRPr="00527611">
        <w:rPr>
          <w:lang w:val="ru-RU"/>
        </w:rPr>
        <w:t xml:space="preserve">По Пакету 1 требуются дополнительные площадки вблизи комплекса управления ГЭС. Следует отметить, что согласно Предварительной экологической оценке (ПЭО) 2018 года были предусмотрены площадка для временного хранения на расстоянии 2,5 км от ГЭС и площадка для постоянного хранения </w:t>
      </w:r>
      <w:r w:rsidR="00CA4F60" w:rsidRPr="00527611">
        <w:rPr>
          <w:lang w:val="ru-RU"/>
        </w:rPr>
        <w:t>на расстоянии 15 км от ГЭС. При выполнении работ по расчистке отложений такие расстояния будут создавать неудобства и приведут к перерасходу средств ввиду длины трубы по всему пути к зоне хранения и высушивания. Расстояние</w:t>
      </w:r>
      <w:r w:rsidR="00CA4F60" w:rsidRPr="00111538">
        <w:rPr>
          <w:lang w:val="ru-RU"/>
        </w:rPr>
        <w:t xml:space="preserve"> </w:t>
      </w:r>
      <w:r w:rsidR="00CA4F60" w:rsidRPr="00527611">
        <w:rPr>
          <w:lang w:val="ru-RU"/>
        </w:rPr>
        <w:t>между</w:t>
      </w:r>
      <w:r w:rsidR="00CA4F60" w:rsidRPr="00111538">
        <w:rPr>
          <w:lang w:val="ru-RU"/>
        </w:rPr>
        <w:t xml:space="preserve"> </w:t>
      </w:r>
      <w:r w:rsidR="00CA4F60" w:rsidRPr="00527611">
        <w:rPr>
          <w:lang w:val="ru-RU"/>
        </w:rPr>
        <w:t>площадками</w:t>
      </w:r>
      <w:r w:rsidR="00CA4F60" w:rsidRPr="00111538">
        <w:rPr>
          <w:lang w:val="ru-RU"/>
        </w:rPr>
        <w:t xml:space="preserve"> </w:t>
      </w:r>
      <w:r w:rsidR="00CA4F60" w:rsidRPr="00527611">
        <w:rPr>
          <w:lang w:val="ru-RU"/>
        </w:rPr>
        <w:t>для</w:t>
      </w:r>
      <w:r w:rsidR="00CA4F60" w:rsidRPr="00111538">
        <w:rPr>
          <w:lang w:val="ru-RU"/>
        </w:rPr>
        <w:t xml:space="preserve"> </w:t>
      </w:r>
      <w:r w:rsidR="00CA4F60" w:rsidRPr="00527611">
        <w:rPr>
          <w:lang w:val="ru-RU"/>
        </w:rPr>
        <w:t>временного</w:t>
      </w:r>
      <w:r w:rsidR="00CA4F60" w:rsidRPr="00111538">
        <w:rPr>
          <w:lang w:val="ru-RU"/>
        </w:rPr>
        <w:t xml:space="preserve"> </w:t>
      </w:r>
      <w:r w:rsidR="00CA4F60" w:rsidRPr="00527611">
        <w:rPr>
          <w:lang w:val="ru-RU"/>
        </w:rPr>
        <w:t>и</w:t>
      </w:r>
      <w:r w:rsidR="00CA4F60" w:rsidRPr="00111538">
        <w:rPr>
          <w:lang w:val="ru-RU"/>
        </w:rPr>
        <w:t xml:space="preserve"> </w:t>
      </w:r>
      <w:r w:rsidR="00CA4F60" w:rsidRPr="00527611">
        <w:rPr>
          <w:lang w:val="ru-RU"/>
        </w:rPr>
        <w:t>постоянного</w:t>
      </w:r>
      <w:r w:rsidR="00CA4F60" w:rsidRPr="00111538">
        <w:rPr>
          <w:lang w:val="ru-RU"/>
        </w:rPr>
        <w:t xml:space="preserve"> </w:t>
      </w:r>
      <w:r w:rsidR="00CA4F60" w:rsidRPr="00527611">
        <w:rPr>
          <w:lang w:val="ru-RU"/>
        </w:rPr>
        <w:t>хранения</w:t>
      </w:r>
      <w:r w:rsidR="00CA4F60" w:rsidRPr="00111538">
        <w:rPr>
          <w:lang w:val="ru-RU"/>
        </w:rPr>
        <w:t xml:space="preserve"> </w:t>
      </w:r>
      <w:r w:rsidR="00CA4F60" w:rsidRPr="00527611">
        <w:rPr>
          <w:lang w:val="ru-RU"/>
        </w:rPr>
        <w:t>составляет</w:t>
      </w:r>
      <w:r w:rsidR="00CA4F60" w:rsidRPr="00111538">
        <w:rPr>
          <w:lang w:val="ru-RU"/>
        </w:rPr>
        <w:t xml:space="preserve"> </w:t>
      </w:r>
      <w:r w:rsidR="00CA4F60" w:rsidRPr="00527611">
        <w:rPr>
          <w:lang w:val="ru-RU"/>
        </w:rPr>
        <w:t>до</w:t>
      </w:r>
      <w:r w:rsidR="00CA4F60" w:rsidRPr="00111538">
        <w:rPr>
          <w:lang w:val="ru-RU"/>
        </w:rPr>
        <w:t xml:space="preserve"> 20 </w:t>
      </w:r>
      <w:r w:rsidR="00CA4F60" w:rsidRPr="00527611">
        <w:rPr>
          <w:lang w:val="ru-RU"/>
        </w:rPr>
        <w:t>км</w:t>
      </w:r>
      <w:r w:rsidR="00CA4F60" w:rsidRPr="00111538">
        <w:rPr>
          <w:lang w:val="ru-RU"/>
        </w:rPr>
        <w:t>.</w:t>
      </w:r>
    </w:p>
    <w:p w14:paraId="673160EF" w14:textId="6DDE2214" w:rsidR="002D6260" w:rsidRPr="00111538" w:rsidRDefault="00A54A93" w:rsidP="001D1E14">
      <w:pPr>
        <w:pStyle w:val="a4"/>
        <w:numPr>
          <w:ilvl w:val="0"/>
          <w:numId w:val="5"/>
        </w:numPr>
        <w:spacing w:before="82" w:line="360" w:lineRule="auto"/>
        <w:ind w:left="57" w:right="113" w:firstLine="0"/>
        <w:jc w:val="both"/>
        <w:rPr>
          <w:rFonts w:ascii="Calibri" w:eastAsia="Calibri" w:hAnsi="Calibri" w:cs="Calibri"/>
          <w:lang w:val="ru-RU"/>
        </w:rPr>
      </w:pPr>
      <w:r>
        <w:rPr>
          <w:lang w:val="ru-RU"/>
        </w:rPr>
        <w:t>В</w:t>
      </w:r>
      <w:r w:rsidRPr="00296CB9">
        <w:rPr>
          <w:lang w:val="ru-RU"/>
        </w:rPr>
        <w:t xml:space="preserve"> </w:t>
      </w:r>
      <w:r>
        <w:rPr>
          <w:lang w:val="ru-RU"/>
        </w:rPr>
        <w:t>связи</w:t>
      </w:r>
      <w:r w:rsidRPr="00296CB9">
        <w:rPr>
          <w:lang w:val="ru-RU"/>
        </w:rPr>
        <w:t xml:space="preserve"> </w:t>
      </w:r>
      <w:r>
        <w:rPr>
          <w:lang w:val="ru-RU"/>
        </w:rPr>
        <w:t>с</w:t>
      </w:r>
      <w:r w:rsidRPr="00296CB9">
        <w:rPr>
          <w:lang w:val="ru-RU"/>
        </w:rPr>
        <w:t xml:space="preserve"> </w:t>
      </w:r>
      <w:r>
        <w:rPr>
          <w:lang w:val="ru-RU"/>
        </w:rPr>
        <w:t>изменением</w:t>
      </w:r>
      <w:r w:rsidRPr="00296CB9">
        <w:rPr>
          <w:lang w:val="ru-RU"/>
        </w:rPr>
        <w:t xml:space="preserve"> </w:t>
      </w:r>
      <w:r>
        <w:rPr>
          <w:lang w:val="ru-RU"/>
        </w:rPr>
        <w:t>цен</w:t>
      </w:r>
      <w:r w:rsidRPr="00296CB9">
        <w:rPr>
          <w:lang w:val="ru-RU"/>
        </w:rPr>
        <w:t xml:space="preserve"> </w:t>
      </w:r>
      <w:r>
        <w:rPr>
          <w:lang w:val="ru-RU"/>
        </w:rPr>
        <w:t>на</w:t>
      </w:r>
      <w:r w:rsidRPr="00296CB9">
        <w:rPr>
          <w:lang w:val="ru-RU"/>
        </w:rPr>
        <w:t xml:space="preserve"> </w:t>
      </w:r>
      <w:r>
        <w:rPr>
          <w:lang w:val="ru-RU"/>
        </w:rPr>
        <w:t>оборудование</w:t>
      </w:r>
      <w:r w:rsidRPr="00296CB9">
        <w:rPr>
          <w:lang w:val="ru-RU"/>
        </w:rPr>
        <w:t xml:space="preserve"> </w:t>
      </w:r>
      <w:r>
        <w:rPr>
          <w:lang w:val="ru-RU"/>
        </w:rPr>
        <w:t>в</w:t>
      </w:r>
      <w:r w:rsidRPr="00296CB9">
        <w:rPr>
          <w:lang w:val="ru-RU"/>
        </w:rPr>
        <w:t xml:space="preserve"> </w:t>
      </w:r>
      <w:r>
        <w:rPr>
          <w:lang w:val="ru-RU"/>
        </w:rPr>
        <w:t>сравнении</w:t>
      </w:r>
      <w:r w:rsidRPr="00296CB9">
        <w:rPr>
          <w:lang w:val="ru-RU"/>
        </w:rPr>
        <w:t xml:space="preserve"> </w:t>
      </w:r>
      <w:r>
        <w:rPr>
          <w:lang w:val="ru-RU"/>
        </w:rPr>
        <w:t>с</w:t>
      </w:r>
      <w:r w:rsidRPr="00296CB9">
        <w:rPr>
          <w:lang w:val="ru-RU"/>
        </w:rPr>
        <w:t xml:space="preserve"> 2018 </w:t>
      </w:r>
      <w:r>
        <w:rPr>
          <w:lang w:val="ru-RU"/>
        </w:rPr>
        <w:t>годом</w:t>
      </w:r>
      <w:r w:rsidRPr="00296CB9">
        <w:rPr>
          <w:lang w:val="ru-RU"/>
        </w:rPr>
        <w:t xml:space="preserve">, </w:t>
      </w:r>
      <w:r>
        <w:rPr>
          <w:lang w:val="ru-RU"/>
        </w:rPr>
        <w:t>стоимость</w:t>
      </w:r>
      <w:r w:rsidRPr="00296CB9">
        <w:rPr>
          <w:lang w:val="ru-RU"/>
        </w:rPr>
        <w:t xml:space="preserve"> 2,5 </w:t>
      </w:r>
      <w:r>
        <w:rPr>
          <w:lang w:val="ru-RU"/>
        </w:rPr>
        <w:t>км</w:t>
      </w:r>
      <w:r w:rsidRPr="00296CB9">
        <w:rPr>
          <w:lang w:val="ru-RU"/>
        </w:rPr>
        <w:t xml:space="preserve"> </w:t>
      </w:r>
      <w:r>
        <w:rPr>
          <w:lang w:val="ru-RU"/>
        </w:rPr>
        <w:t>трубы</w:t>
      </w:r>
      <w:r w:rsidRPr="00296CB9">
        <w:rPr>
          <w:lang w:val="ru-RU"/>
        </w:rPr>
        <w:t xml:space="preserve"> </w:t>
      </w:r>
      <w:r>
        <w:rPr>
          <w:lang w:val="ru-RU"/>
        </w:rPr>
        <w:t>по</w:t>
      </w:r>
      <w:r w:rsidRPr="00296CB9">
        <w:rPr>
          <w:lang w:val="ru-RU"/>
        </w:rPr>
        <w:t xml:space="preserve"> </w:t>
      </w:r>
      <w:r>
        <w:rPr>
          <w:lang w:val="ru-RU"/>
        </w:rPr>
        <w:t>предварительным</w:t>
      </w:r>
      <w:r w:rsidRPr="00296CB9">
        <w:rPr>
          <w:lang w:val="ru-RU"/>
        </w:rPr>
        <w:t xml:space="preserve"> </w:t>
      </w:r>
      <w:r>
        <w:rPr>
          <w:lang w:val="ru-RU"/>
        </w:rPr>
        <w:t>расчетам</w:t>
      </w:r>
      <w:r w:rsidRPr="00296CB9">
        <w:rPr>
          <w:lang w:val="ru-RU"/>
        </w:rPr>
        <w:t xml:space="preserve"> </w:t>
      </w:r>
      <w:r>
        <w:rPr>
          <w:lang w:val="ru-RU"/>
        </w:rPr>
        <w:t>может</w:t>
      </w:r>
      <w:r w:rsidRPr="00296CB9">
        <w:rPr>
          <w:lang w:val="ru-RU"/>
        </w:rPr>
        <w:t xml:space="preserve"> </w:t>
      </w:r>
      <w:r>
        <w:rPr>
          <w:lang w:val="ru-RU"/>
        </w:rPr>
        <w:t>составит</w:t>
      </w:r>
      <w:r w:rsidR="00296CB9">
        <w:rPr>
          <w:lang w:val="ru-RU"/>
        </w:rPr>
        <w:t>ь</w:t>
      </w:r>
      <w:r w:rsidRPr="00296CB9">
        <w:rPr>
          <w:lang w:val="ru-RU"/>
        </w:rPr>
        <w:t xml:space="preserve"> </w:t>
      </w:r>
      <w:r>
        <w:rPr>
          <w:lang w:val="ru-RU"/>
        </w:rPr>
        <w:t>почти</w:t>
      </w:r>
      <w:r w:rsidRPr="00296CB9">
        <w:rPr>
          <w:lang w:val="ru-RU"/>
        </w:rPr>
        <w:t xml:space="preserve"> </w:t>
      </w:r>
      <w:r>
        <w:rPr>
          <w:lang w:val="ru-RU"/>
        </w:rPr>
        <w:t>половину</w:t>
      </w:r>
      <w:r w:rsidRPr="00296CB9">
        <w:rPr>
          <w:lang w:val="ru-RU"/>
        </w:rPr>
        <w:t xml:space="preserve"> </w:t>
      </w:r>
      <w:r>
        <w:rPr>
          <w:lang w:val="ru-RU"/>
        </w:rPr>
        <w:t>стоимости</w:t>
      </w:r>
      <w:r w:rsidRPr="00296CB9">
        <w:rPr>
          <w:lang w:val="ru-RU"/>
        </w:rPr>
        <w:t xml:space="preserve"> </w:t>
      </w:r>
      <w:r>
        <w:rPr>
          <w:lang w:val="ru-RU"/>
        </w:rPr>
        <w:t>самого</w:t>
      </w:r>
      <w:r w:rsidRPr="00296CB9">
        <w:rPr>
          <w:lang w:val="ru-RU"/>
        </w:rPr>
        <w:t xml:space="preserve"> </w:t>
      </w:r>
      <w:r>
        <w:rPr>
          <w:lang w:val="ru-RU"/>
        </w:rPr>
        <w:t>земснаряда</w:t>
      </w:r>
      <w:r w:rsidR="00296CB9" w:rsidRPr="00296CB9">
        <w:rPr>
          <w:lang w:val="ru-RU"/>
        </w:rPr>
        <w:t xml:space="preserve">; </w:t>
      </w:r>
      <w:r w:rsidR="00296CB9">
        <w:rPr>
          <w:lang w:val="ru-RU"/>
        </w:rPr>
        <w:t>таким</w:t>
      </w:r>
      <w:r w:rsidR="00296CB9" w:rsidRPr="00296CB9">
        <w:rPr>
          <w:lang w:val="ru-RU"/>
        </w:rPr>
        <w:t xml:space="preserve"> </w:t>
      </w:r>
      <w:r w:rsidR="00296CB9">
        <w:rPr>
          <w:lang w:val="ru-RU"/>
        </w:rPr>
        <w:t>образом</w:t>
      </w:r>
      <w:r w:rsidR="00296CB9" w:rsidRPr="00296CB9">
        <w:rPr>
          <w:lang w:val="ru-RU"/>
        </w:rPr>
        <w:t xml:space="preserve">, </w:t>
      </w:r>
      <w:r w:rsidR="00296CB9">
        <w:rPr>
          <w:lang w:val="ru-RU"/>
        </w:rPr>
        <w:t>бюджет</w:t>
      </w:r>
      <w:r w:rsidR="00296CB9" w:rsidRPr="00296CB9">
        <w:rPr>
          <w:lang w:val="ru-RU"/>
        </w:rPr>
        <w:t xml:space="preserve"> </w:t>
      </w:r>
      <w:r w:rsidR="00296CB9">
        <w:rPr>
          <w:lang w:val="ru-RU"/>
        </w:rPr>
        <w:t>на</w:t>
      </w:r>
      <w:r w:rsidR="00296CB9" w:rsidRPr="00296CB9">
        <w:rPr>
          <w:lang w:val="ru-RU"/>
        </w:rPr>
        <w:t xml:space="preserve"> </w:t>
      </w:r>
      <w:r w:rsidR="00296CB9">
        <w:rPr>
          <w:lang w:val="ru-RU"/>
        </w:rPr>
        <w:t>приобретение</w:t>
      </w:r>
      <w:r w:rsidR="00296CB9" w:rsidRPr="00296CB9">
        <w:rPr>
          <w:lang w:val="ru-RU"/>
        </w:rPr>
        <w:t xml:space="preserve"> </w:t>
      </w:r>
      <w:r w:rsidR="00296CB9">
        <w:rPr>
          <w:lang w:val="ru-RU"/>
        </w:rPr>
        <w:t>земснаряда</w:t>
      </w:r>
      <w:r w:rsidR="00296CB9" w:rsidRPr="00296CB9">
        <w:rPr>
          <w:lang w:val="ru-RU"/>
        </w:rPr>
        <w:t xml:space="preserve"> </w:t>
      </w:r>
      <w:r w:rsidR="00296CB9">
        <w:rPr>
          <w:lang w:val="ru-RU"/>
        </w:rPr>
        <w:t>может</w:t>
      </w:r>
      <w:r w:rsidR="00296CB9" w:rsidRPr="00296CB9">
        <w:rPr>
          <w:lang w:val="ru-RU"/>
        </w:rPr>
        <w:t xml:space="preserve"> </w:t>
      </w:r>
      <w:r w:rsidR="00296CB9">
        <w:rPr>
          <w:lang w:val="ru-RU"/>
        </w:rPr>
        <w:t>оказаться</w:t>
      </w:r>
      <w:r w:rsidR="00296CB9" w:rsidRPr="00296CB9">
        <w:rPr>
          <w:lang w:val="ru-RU"/>
        </w:rPr>
        <w:t xml:space="preserve"> </w:t>
      </w:r>
      <w:r w:rsidR="00296CB9">
        <w:rPr>
          <w:lang w:val="ru-RU"/>
        </w:rPr>
        <w:t>недостаточным</w:t>
      </w:r>
      <w:r w:rsidR="00296CB9" w:rsidRPr="00296CB9">
        <w:rPr>
          <w:lang w:val="ru-RU"/>
        </w:rPr>
        <w:t>.</w:t>
      </w:r>
    </w:p>
    <w:p w14:paraId="13328E1F" w14:textId="4C5E8F02" w:rsidR="002D6260" w:rsidRPr="00A71DF7" w:rsidRDefault="00A71DF7" w:rsidP="001D1E14">
      <w:pPr>
        <w:pStyle w:val="a4"/>
        <w:numPr>
          <w:ilvl w:val="0"/>
          <w:numId w:val="5"/>
        </w:numPr>
        <w:spacing w:before="82" w:line="360" w:lineRule="auto"/>
        <w:ind w:left="57" w:right="116" w:firstLine="0"/>
        <w:jc w:val="both"/>
        <w:rPr>
          <w:rFonts w:ascii="Calibri" w:eastAsia="Calibri" w:hAnsi="Calibri" w:cs="Calibri"/>
          <w:lang w:val="ru-RU"/>
        </w:rPr>
      </w:pPr>
      <w:r>
        <w:rPr>
          <w:lang w:val="ru-RU"/>
        </w:rPr>
        <w:t>Важно</w:t>
      </w:r>
      <w:r w:rsidRPr="00A71DF7">
        <w:rPr>
          <w:lang w:val="ru-RU"/>
        </w:rPr>
        <w:t xml:space="preserve"> </w:t>
      </w:r>
      <w:r>
        <w:rPr>
          <w:lang w:val="ru-RU"/>
        </w:rPr>
        <w:t>также</w:t>
      </w:r>
      <w:r w:rsidRPr="00A71DF7">
        <w:rPr>
          <w:lang w:val="ru-RU"/>
        </w:rPr>
        <w:t xml:space="preserve"> </w:t>
      </w:r>
      <w:r>
        <w:rPr>
          <w:lang w:val="ru-RU"/>
        </w:rPr>
        <w:t>отметить</w:t>
      </w:r>
      <w:r w:rsidRPr="00A71DF7">
        <w:rPr>
          <w:lang w:val="ru-RU"/>
        </w:rPr>
        <w:t xml:space="preserve">, </w:t>
      </w:r>
      <w:r>
        <w:rPr>
          <w:lang w:val="ru-RU"/>
        </w:rPr>
        <w:t>что</w:t>
      </w:r>
      <w:r w:rsidRPr="00A71DF7">
        <w:rPr>
          <w:lang w:val="ru-RU"/>
        </w:rPr>
        <w:t xml:space="preserve"> </w:t>
      </w:r>
      <w:r>
        <w:rPr>
          <w:lang w:val="ru-RU"/>
        </w:rPr>
        <w:t>для</w:t>
      </w:r>
      <w:r w:rsidRPr="00A71DF7">
        <w:rPr>
          <w:lang w:val="ru-RU"/>
        </w:rPr>
        <w:t xml:space="preserve"> </w:t>
      </w:r>
      <w:r>
        <w:rPr>
          <w:lang w:val="ru-RU"/>
        </w:rPr>
        <w:t>доставки</w:t>
      </w:r>
      <w:r w:rsidRPr="00A71DF7">
        <w:rPr>
          <w:lang w:val="ru-RU"/>
        </w:rPr>
        <w:t xml:space="preserve"> 2500 </w:t>
      </w:r>
      <w:r>
        <w:rPr>
          <w:lang w:val="ru-RU"/>
        </w:rPr>
        <w:t>м</w:t>
      </w:r>
      <w:r w:rsidRPr="00A71DF7">
        <w:rPr>
          <w:lang w:val="ru-RU"/>
        </w:rPr>
        <w:t xml:space="preserve"> </w:t>
      </w:r>
      <w:r>
        <w:rPr>
          <w:lang w:val="ru-RU"/>
        </w:rPr>
        <w:t>трубы</w:t>
      </w:r>
      <w:r w:rsidRPr="00A71DF7">
        <w:rPr>
          <w:lang w:val="ru-RU"/>
        </w:rPr>
        <w:t xml:space="preserve"> </w:t>
      </w:r>
      <w:r>
        <w:rPr>
          <w:lang w:val="ru-RU"/>
        </w:rPr>
        <w:t>потребуется</w:t>
      </w:r>
      <w:r w:rsidRPr="00A71DF7">
        <w:rPr>
          <w:lang w:val="ru-RU"/>
        </w:rPr>
        <w:t xml:space="preserve"> </w:t>
      </w:r>
      <w:r>
        <w:rPr>
          <w:lang w:val="ru-RU"/>
        </w:rPr>
        <w:t>приблизительно</w:t>
      </w:r>
      <w:r w:rsidRPr="00A71DF7">
        <w:rPr>
          <w:lang w:val="ru-RU"/>
        </w:rPr>
        <w:t xml:space="preserve"> 30 </w:t>
      </w:r>
      <w:r>
        <w:rPr>
          <w:lang w:val="ru-RU"/>
        </w:rPr>
        <w:t>единиц</w:t>
      </w:r>
      <w:r w:rsidRPr="00A71DF7">
        <w:rPr>
          <w:lang w:val="ru-RU"/>
        </w:rPr>
        <w:t xml:space="preserve"> </w:t>
      </w:r>
      <w:r>
        <w:rPr>
          <w:lang w:val="ru-RU"/>
        </w:rPr>
        <w:t>автомобильной</w:t>
      </w:r>
      <w:r w:rsidRPr="00A71DF7">
        <w:rPr>
          <w:lang w:val="ru-RU"/>
        </w:rPr>
        <w:t xml:space="preserve"> </w:t>
      </w:r>
      <w:r>
        <w:rPr>
          <w:lang w:val="ru-RU"/>
        </w:rPr>
        <w:t>техники</w:t>
      </w:r>
      <w:r w:rsidRPr="00A71DF7">
        <w:rPr>
          <w:lang w:val="ru-RU"/>
        </w:rPr>
        <w:t xml:space="preserve"> </w:t>
      </w:r>
      <w:r>
        <w:rPr>
          <w:lang w:val="ru-RU"/>
        </w:rPr>
        <w:t>для</w:t>
      </w:r>
      <w:r w:rsidRPr="00A71DF7">
        <w:rPr>
          <w:lang w:val="ru-RU"/>
        </w:rPr>
        <w:t xml:space="preserve"> </w:t>
      </w:r>
      <w:r>
        <w:rPr>
          <w:lang w:val="ru-RU"/>
        </w:rPr>
        <w:t>перевозки</w:t>
      </w:r>
      <w:r w:rsidRPr="00A71DF7">
        <w:rPr>
          <w:lang w:val="ru-RU"/>
        </w:rPr>
        <w:t xml:space="preserve"> </w:t>
      </w:r>
      <w:r>
        <w:rPr>
          <w:lang w:val="ru-RU"/>
        </w:rPr>
        <w:t>груза</w:t>
      </w:r>
      <w:r w:rsidRPr="00A71DF7">
        <w:rPr>
          <w:lang w:val="ru-RU"/>
        </w:rPr>
        <w:t>.</w:t>
      </w:r>
      <w:r>
        <w:rPr>
          <w:lang w:val="ru-RU"/>
        </w:rPr>
        <w:t xml:space="preserve"> Кроме</w:t>
      </w:r>
      <w:r w:rsidRPr="00A71DF7">
        <w:rPr>
          <w:lang w:val="ru-RU"/>
        </w:rPr>
        <w:t xml:space="preserve"> </w:t>
      </w:r>
      <w:r>
        <w:rPr>
          <w:lang w:val="ru-RU"/>
        </w:rPr>
        <w:t>того</w:t>
      </w:r>
      <w:r w:rsidRPr="00A71DF7">
        <w:rPr>
          <w:lang w:val="ru-RU"/>
        </w:rPr>
        <w:t xml:space="preserve">, </w:t>
      </w:r>
      <w:r>
        <w:rPr>
          <w:lang w:val="ru-RU"/>
        </w:rPr>
        <w:t>учитывая</w:t>
      </w:r>
      <w:r w:rsidRPr="00A71DF7">
        <w:rPr>
          <w:lang w:val="ru-RU"/>
        </w:rPr>
        <w:t xml:space="preserve"> </w:t>
      </w:r>
      <w:r>
        <w:rPr>
          <w:lang w:val="ru-RU"/>
        </w:rPr>
        <w:t>расстояние</w:t>
      </w:r>
      <w:r w:rsidRPr="00A71DF7">
        <w:rPr>
          <w:lang w:val="ru-RU"/>
        </w:rPr>
        <w:t xml:space="preserve"> </w:t>
      </w:r>
      <w:r>
        <w:rPr>
          <w:lang w:val="ru-RU"/>
        </w:rPr>
        <w:t>между</w:t>
      </w:r>
      <w:r w:rsidRPr="00A71DF7">
        <w:rPr>
          <w:lang w:val="ru-RU"/>
        </w:rPr>
        <w:t xml:space="preserve"> </w:t>
      </w:r>
      <w:r w:rsidRPr="00527611">
        <w:rPr>
          <w:lang w:val="ru-RU"/>
        </w:rPr>
        <w:t>площадками</w:t>
      </w:r>
      <w:r w:rsidRPr="00A71DF7">
        <w:rPr>
          <w:lang w:val="ru-RU"/>
        </w:rPr>
        <w:t xml:space="preserve"> </w:t>
      </w:r>
      <w:r w:rsidRPr="00527611">
        <w:rPr>
          <w:lang w:val="ru-RU"/>
        </w:rPr>
        <w:t>для</w:t>
      </w:r>
      <w:r w:rsidRPr="00A71DF7">
        <w:rPr>
          <w:lang w:val="ru-RU"/>
        </w:rPr>
        <w:t xml:space="preserve"> </w:t>
      </w:r>
      <w:r w:rsidRPr="00527611">
        <w:rPr>
          <w:lang w:val="ru-RU"/>
        </w:rPr>
        <w:t>временного</w:t>
      </w:r>
      <w:r w:rsidRPr="00A71DF7">
        <w:rPr>
          <w:lang w:val="ru-RU"/>
        </w:rPr>
        <w:t xml:space="preserve"> </w:t>
      </w:r>
      <w:r>
        <w:rPr>
          <w:lang w:val="ru-RU"/>
        </w:rPr>
        <w:t xml:space="preserve">хранения </w:t>
      </w:r>
      <w:r w:rsidRPr="00527611">
        <w:rPr>
          <w:lang w:val="ru-RU"/>
        </w:rPr>
        <w:t>и</w:t>
      </w:r>
      <w:r w:rsidRPr="00A71DF7">
        <w:rPr>
          <w:lang w:val="ru-RU"/>
        </w:rPr>
        <w:t xml:space="preserve"> </w:t>
      </w:r>
      <w:r>
        <w:rPr>
          <w:lang w:val="ru-RU"/>
        </w:rPr>
        <w:t>захоронения</w:t>
      </w:r>
      <w:r w:rsidRPr="00A71DF7">
        <w:rPr>
          <w:lang w:val="ru-RU"/>
        </w:rPr>
        <w:t xml:space="preserve"> </w:t>
      </w:r>
      <w:r>
        <w:rPr>
          <w:lang w:val="ru-RU"/>
        </w:rPr>
        <w:t>донных</w:t>
      </w:r>
      <w:r w:rsidRPr="00A71DF7">
        <w:rPr>
          <w:lang w:val="ru-RU"/>
        </w:rPr>
        <w:t xml:space="preserve"> </w:t>
      </w:r>
      <w:r>
        <w:rPr>
          <w:lang w:val="ru-RU"/>
        </w:rPr>
        <w:t>отложений</w:t>
      </w:r>
      <w:r w:rsidRPr="00A71DF7">
        <w:rPr>
          <w:lang w:val="ru-RU"/>
        </w:rPr>
        <w:t xml:space="preserve">, </w:t>
      </w:r>
      <w:r>
        <w:rPr>
          <w:lang w:val="ru-RU"/>
        </w:rPr>
        <w:t>будет оказываться большая нагрузка на автомобильную дорогу.</w:t>
      </w:r>
    </w:p>
    <w:p w14:paraId="6A4CC8B6" w14:textId="0050FADA" w:rsidR="002D6260" w:rsidRPr="00111538" w:rsidRDefault="001A23E2" w:rsidP="001D1E14">
      <w:pPr>
        <w:pStyle w:val="a4"/>
        <w:numPr>
          <w:ilvl w:val="0"/>
          <w:numId w:val="5"/>
        </w:numPr>
        <w:spacing w:before="82" w:line="360" w:lineRule="auto"/>
        <w:ind w:left="57" w:right="116" w:firstLine="0"/>
        <w:jc w:val="both"/>
        <w:rPr>
          <w:rFonts w:ascii="Calibri" w:eastAsia="Calibri" w:hAnsi="Calibri" w:cs="Calibri"/>
          <w:lang w:val="ru-RU"/>
        </w:rPr>
      </w:pPr>
      <w:r>
        <w:rPr>
          <w:lang w:val="ru-RU"/>
        </w:rPr>
        <w:t>Т</w:t>
      </w:r>
      <w:r w:rsidR="003E498F">
        <w:rPr>
          <w:lang w:val="ru-RU"/>
        </w:rPr>
        <w:t>рубопровод</w:t>
      </w:r>
      <w:r>
        <w:rPr>
          <w:lang w:val="ru-RU"/>
        </w:rPr>
        <w:t>ы</w:t>
      </w:r>
      <w:r w:rsidR="003E498F" w:rsidRPr="003E498F">
        <w:rPr>
          <w:lang w:val="ru-RU"/>
        </w:rPr>
        <w:t xml:space="preserve"> </w:t>
      </w:r>
      <w:r w:rsidR="003E498F">
        <w:rPr>
          <w:lang w:val="ru-RU"/>
        </w:rPr>
        <w:t>к</w:t>
      </w:r>
      <w:r w:rsidR="003E498F" w:rsidRPr="003E498F">
        <w:rPr>
          <w:lang w:val="ru-RU"/>
        </w:rPr>
        <w:t xml:space="preserve"> </w:t>
      </w:r>
      <w:r w:rsidR="003E498F">
        <w:rPr>
          <w:lang w:val="ru-RU"/>
        </w:rPr>
        <w:t>земснаряду</w:t>
      </w:r>
      <w:r w:rsidR="003E498F" w:rsidRPr="003E498F">
        <w:rPr>
          <w:lang w:val="ru-RU"/>
        </w:rPr>
        <w:t xml:space="preserve"> </w:t>
      </w:r>
      <w:r w:rsidR="003E498F">
        <w:rPr>
          <w:lang w:val="ru-RU"/>
        </w:rPr>
        <w:t>длиной</w:t>
      </w:r>
      <w:r w:rsidR="003E498F" w:rsidRPr="003E498F">
        <w:rPr>
          <w:lang w:val="ru-RU"/>
        </w:rPr>
        <w:t xml:space="preserve"> 2500 </w:t>
      </w:r>
      <w:r w:rsidR="003E498F">
        <w:rPr>
          <w:lang w:val="ru-RU"/>
        </w:rPr>
        <w:t>метров</w:t>
      </w:r>
      <w:r w:rsidR="003E498F" w:rsidRPr="003E498F">
        <w:rPr>
          <w:lang w:val="ru-RU"/>
        </w:rPr>
        <w:t xml:space="preserve"> </w:t>
      </w:r>
      <w:r w:rsidR="003E498F">
        <w:rPr>
          <w:lang w:val="ru-RU"/>
        </w:rPr>
        <w:t>для</w:t>
      </w:r>
      <w:r w:rsidR="003E498F" w:rsidRPr="003E498F">
        <w:rPr>
          <w:lang w:val="ru-RU"/>
        </w:rPr>
        <w:t xml:space="preserve"> </w:t>
      </w:r>
      <w:r w:rsidR="003E498F">
        <w:rPr>
          <w:lang w:val="ru-RU"/>
        </w:rPr>
        <w:t>перекачивания</w:t>
      </w:r>
      <w:r w:rsidR="003E498F" w:rsidRPr="003E498F">
        <w:rPr>
          <w:lang w:val="ru-RU"/>
        </w:rPr>
        <w:t xml:space="preserve"> </w:t>
      </w:r>
      <w:r w:rsidR="003E498F">
        <w:rPr>
          <w:lang w:val="ru-RU"/>
        </w:rPr>
        <w:t>илистой</w:t>
      </w:r>
      <w:r w:rsidR="003E498F" w:rsidRPr="003E498F">
        <w:rPr>
          <w:lang w:val="ru-RU"/>
        </w:rPr>
        <w:t xml:space="preserve"> </w:t>
      </w:r>
      <w:r w:rsidR="003E498F">
        <w:rPr>
          <w:lang w:val="ru-RU"/>
        </w:rPr>
        <w:t>массы</w:t>
      </w:r>
      <w:r w:rsidR="003E498F" w:rsidRPr="003E498F">
        <w:rPr>
          <w:lang w:val="ru-RU"/>
        </w:rPr>
        <w:t xml:space="preserve"> </w:t>
      </w:r>
      <w:r w:rsidR="003E498F">
        <w:rPr>
          <w:lang w:val="ru-RU"/>
        </w:rPr>
        <w:t>на</w:t>
      </w:r>
      <w:r w:rsidR="003E498F" w:rsidRPr="003E498F">
        <w:rPr>
          <w:lang w:val="ru-RU"/>
        </w:rPr>
        <w:t xml:space="preserve"> </w:t>
      </w:r>
      <w:r w:rsidR="003E498F">
        <w:rPr>
          <w:lang w:val="ru-RU"/>
        </w:rPr>
        <w:t>площадку</w:t>
      </w:r>
      <w:r w:rsidR="003E498F" w:rsidRPr="003E498F">
        <w:rPr>
          <w:lang w:val="ru-RU"/>
        </w:rPr>
        <w:t xml:space="preserve"> </w:t>
      </w:r>
      <w:r>
        <w:rPr>
          <w:lang w:val="ru-RU"/>
        </w:rPr>
        <w:t xml:space="preserve">для </w:t>
      </w:r>
      <w:r w:rsidR="003E498F">
        <w:rPr>
          <w:lang w:val="ru-RU"/>
        </w:rPr>
        <w:t>временного</w:t>
      </w:r>
      <w:r w:rsidR="003E498F" w:rsidRPr="003E498F">
        <w:rPr>
          <w:lang w:val="ru-RU"/>
        </w:rPr>
        <w:t xml:space="preserve"> </w:t>
      </w:r>
      <w:r w:rsidR="003E498F">
        <w:rPr>
          <w:lang w:val="ru-RU"/>
        </w:rPr>
        <w:t>хранения</w:t>
      </w:r>
      <w:r w:rsidR="003E498F" w:rsidRPr="003E498F">
        <w:rPr>
          <w:lang w:val="ru-RU"/>
        </w:rPr>
        <w:t xml:space="preserve"> </w:t>
      </w:r>
      <w:r w:rsidR="003E498F">
        <w:rPr>
          <w:lang w:val="ru-RU"/>
        </w:rPr>
        <w:t>должны</w:t>
      </w:r>
      <w:r w:rsidR="003E498F" w:rsidRPr="003E498F">
        <w:rPr>
          <w:lang w:val="ru-RU"/>
        </w:rPr>
        <w:t xml:space="preserve"> </w:t>
      </w:r>
      <w:r w:rsidR="003E498F">
        <w:rPr>
          <w:lang w:val="ru-RU"/>
        </w:rPr>
        <w:t>будут</w:t>
      </w:r>
      <w:r w:rsidR="003E498F" w:rsidRPr="003E498F">
        <w:rPr>
          <w:lang w:val="ru-RU"/>
        </w:rPr>
        <w:t xml:space="preserve"> </w:t>
      </w:r>
      <w:r w:rsidR="003E498F">
        <w:rPr>
          <w:lang w:val="ru-RU"/>
        </w:rPr>
        <w:t>пересекать</w:t>
      </w:r>
      <w:r w:rsidR="003E498F" w:rsidRPr="003E498F">
        <w:rPr>
          <w:lang w:val="ru-RU"/>
        </w:rPr>
        <w:t xml:space="preserve"> </w:t>
      </w:r>
      <w:r w:rsidR="003E498F">
        <w:rPr>
          <w:lang w:val="ru-RU"/>
        </w:rPr>
        <w:t>железнодорожные</w:t>
      </w:r>
      <w:r w:rsidR="003E498F" w:rsidRPr="003E498F">
        <w:rPr>
          <w:lang w:val="ru-RU"/>
        </w:rPr>
        <w:t xml:space="preserve"> </w:t>
      </w:r>
      <w:r w:rsidR="003E498F">
        <w:rPr>
          <w:lang w:val="ru-RU"/>
        </w:rPr>
        <w:t>пути</w:t>
      </w:r>
      <w:r w:rsidR="003E498F" w:rsidRPr="003E498F">
        <w:rPr>
          <w:lang w:val="ru-RU"/>
        </w:rPr>
        <w:t xml:space="preserve"> </w:t>
      </w:r>
      <w:r w:rsidR="003E498F">
        <w:rPr>
          <w:lang w:val="ru-RU"/>
        </w:rPr>
        <w:t>и</w:t>
      </w:r>
      <w:r w:rsidR="003E498F" w:rsidRPr="003E498F">
        <w:rPr>
          <w:lang w:val="ru-RU"/>
        </w:rPr>
        <w:t xml:space="preserve"> </w:t>
      </w:r>
      <w:r w:rsidR="003E498F">
        <w:rPr>
          <w:lang w:val="ru-RU"/>
        </w:rPr>
        <w:t>автомобильную</w:t>
      </w:r>
      <w:r w:rsidR="003E498F" w:rsidRPr="003E498F">
        <w:rPr>
          <w:lang w:val="ru-RU"/>
        </w:rPr>
        <w:t xml:space="preserve"> </w:t>
      </w:r>
      <w:r w:rsidR="003E498F">
        <w:rPr>
          <w:lang w:val="ru-RU"/>
        </w:rPr>
        <w:t>дорогу</w:t>
      </w:r>
      <w:r w:rsidR="003E498F" w:rsidRPr="003E498F">
        <w:rPr>
          <w:lang w:val="ru-RU"/>
        </w:rPr>
        <w:t xml:space="preserve">, </w:t>
      </w:r>
      <w:r w:rsidR="003E498F">
        <w:rPr>
          <w:lang w:val="ru-RU"/>
        </w:rPr>
        <w:t>что создаст дополнительные неудобства и приведет к дополнительным затратам в связи с возведением эстакад. Для</w:t>
      </w:r>
      <w:r w:rsidR="003E498F" w:rsidRPr="003E498F">
        <w:rPr>
          <w:lang w:val="ru-RU"/>
        </w:rPr>
        <w:t xml:space="preserve"> </w:t>
      </w:r>
      <w:r w:rsidR="003E498F">
        <w:rPr>
          <w:lang w:val="ru-RU"/>
        </w:rPr>
        <w:t>трубопровода</w:t>
      </w:r>
      <w:r w:rsidR="003E498F" w:rsidRPr="003E498F">
        <w:rPr>
          <w:lang w:val="ru-RU"/>
        </w:rPr>
        <w:t xml:space="preserve"> </w:t>
      </w:r>
      <w:r w:rsidR="003E498F">
        <w:rPr>
          <w:lang w:val="ru-RU"/>
        </w:rPr>
        <w:t>потребуется</w:t>
      </w:r>
      <w:r w:rsidR="003E498F" w:rsidRPr="003E498F">
        <w:rPr>
          <w:lang w:val="ru-RU"/>
        </w:rPr>
        <w:t xml:space="preserve"> </w:t>
      </w:r>
      <w:r w:rsidR="003E498F">
        <w:rPr>
          <w:lang w:val="ru-RU"/>
        </w:rPr>
        <w:t>монтаж</w:t>
      </w:r>
      <w:r w:rsidR="003E498F" w:rsidRPr="003E498F">
        <w:rPr>
          <w:lang w:val="ru-RU"/>
        </w:rPr>
        <w:t xml:space="preserve"> </w:t>
      </w:r>
      <w:r w:rsidR="003E498F">
        <w:rPr>
          <w:lang w:val="ru-RU"/>
        </w:rPr>
        <w:t>дополнительной</w:t>
      </w:r>
      <w:r w:rsidR="003E498F" w:rsidRPr="003E498F">
        <w:rPr>
          <w:lang w:val="ru-RU"/>
        </w:rPr>
        <w:t xml:space="preserve"> </w:t>
      </w:r>
      <w:r w:rsidR="003E498F">
        <w:rPr>
          <w:lang w:val="ru-RU"/>
        </w:rPr>
        <w:t>насосной</w:t>
      </w:r>
      <w:r w:rsidR="003E498F" w:rsidRPr="003E498F">
        <w:rPr>
          <w:lang w:val="ru-RU"/>
        </w:rPr>
        <w:t xml:space="preserve"> </w:t>
      </w:r>
      <w:r w:rsidR="003E498F">
        <w:rPr>
          <w:lang w:val="ru-RU"/>
        </w:rPr>
        <w:t>станции</w:t>
      </w:r>
      <w:r w:rsidR="003E498F" w:rsidRPr="003E498F">
        <w:rPr>
          <w:lang w:val="ru-RU"/>
        </w:rPr>
        <w:t xml:space="preserve"> </w:t>
      </w:r>
      <w:r w:rsidR="003E498F">
        <w:rPr>
          <w:lang w:val="ru-RU"/>
        </w:rPr>
        <w:t>для</w:t>
      </w:r>
      <w:r w:rsidR="003E498F" w:rsidRPr="003E498F">
        <w:rPr>
          <w:lang w:val="ru-RU"/>
        </w:rPr>
        <w:t xml:space="preserve"> </w:t>
      </w:r>
      <w:r w:rsidR="003E498F">
        <w:rPr>
          <w:lang w:val="ru-RU"/>
        </w:rPr>
        <w:t>транспортировки</w:t>
      </w:r>
      <w:r w:rsidR="003E498F" w:rsidRPr="003E498F">
        <w:rPr>
          <w:lang w:val="ru-RU"/>
        </w:rPr>
        <w:t xml:space="preserve"> </w:t>
      </w:r>
      <w:r w:rsidR="003E498F">
        <w:rPr>
          <w:lang w:val="ru-RU"/>
        </w:rPr>
        <w:t>перекачиваемой</w:t>
      </w:r>
      <w:r w:rsidR="003E498F" w:rsidRPr="003E498F">
        <w:rPr>
          <w:lang w:val="ru-RU"/>
        </w:rPr>
        <w:t xml:space="preserve"> </w:t>
      </w:r>
      <w:r w:rsidR="003E498F">
        <w:rPr>
          <w:lang w:val="ru-RU"/>
        </w:rPr>
        <w:t>массы</w:t>
      </w:r>
      <w:r w:rsidR="003E498F" w:rsidRPr="003E498F">
        <w:rPr>
          <w:lang w:val="ru-RU"/>
        </w:rPr>
        <w:t xml:space="preserve"> </w:t>
      </w:r>
      <w:r w:rsidR="003E498F">
        <w:rPr>
          <w:lang w:val="ru-RU"/>
        </w:rPr>
        <w:t>по</w:t>
      </w:r>
      <w:r w:rsidR="003E498F" w:rsidRPr="003E498F">
        <w:rPr>
          <w:lang w:val="ru-RU"/>
        </w:rPr>
        <w:t xml:space="preserve"> </w:t>
      </w:r>
      <w:r w:rsidR="003E498F">
        <w:rPr>
          <w:lang w:val="ru-RU"/>
        </w:rPr>
        <w:t>трубе</w:t>
      </w:r>
      <w:r w:rsidR="003E498F" w:rsidRPr="003E498F">
        <w:rPr>
          <w:lang w:val="ru-RU"/>
        </w:rPr>
        <w:t xml:space="preserve"> </w:t>
      </w:r>
      <w:r w:rsidR="003E498F">
        <w:rPr>
          <w:lang w:val="ru-RU"/>
        </w:rPr>
        <w:t>длиной</w:t>
      </w:r>
      <w:r w:rsidR="003E498F" w:rsidRPr="003E498F">
        <w:rPr>
          <w:lang w:val="ru-RU"/>
        </w:rPr>
        <w:t xml:space="preserve"> 2500 </w:t>
      </w:r>
      <w:r w:rsidR="003E498F">
        <w:rPr>
          <w:lang w:val="ru-RU"/>
        </w:rPr>
        <w:t>м</w:t>
      </w:r>
      <w:r w:rsidR="003E498F" w:rsidRPr="003E498F">
        <w:rPr>
          <w:lang w:val="ru-RU"/>
        </w:rPr>
        <w:t xml:space="preserve"> </w:t>
      </w:r>
      <w:r w:rsidR="003E498F">
        <w:rPr>
          <w:lang w:val="ru-RU"/>
        </w:rPr>
        <w:t>к</w:t>
      </w:r>
      <w:r w:rsidR="003E498F" w:rsidRPr="003E498F">
        <w:rPr>
          <w:lang w:val="ru-RU"/>
        </w:rPr>
        <w:t xml:space="preserve"> </w:t>
      </w:r>
      <w:r w:rsidR="003E498F">
        <w:rPr>
          <w:lang w:val="ru-RU"/>
        </w:rPr>
        <w:t>месту</w:t>
      </w:r>
      <w:r w:rsidR="003E498F" w:rsidRPr="003E498F">
        <w:rPr>
          <w:lang w:val="ru-RU"/>
        </w:rPr>
        <w:t xml:space="preserve"> </w:t>
      </w:r>
      <w:r w:rsidR="003E498F">
        <w:rPr>
          <w:lang w:val="ru-RU"/>
        </w:rPr>
        <w:t>назначения</w:t>
      </w:r>
      <w:r w:rsidR="003E498F" w:rsidRPr="003E498F">
        <w:rPr>
          <w:lang w:val="ru-RU"/>
        </w:rPr>
        <w:t xml:space="preserve">; </w:t>
      </w:r>
      <w:r w:rsidR="003E498F">
        <w:rPr>
          <w:lang w:val="ru-RU"/>
        </w:rPr>
        <w:t>по</w:t>
      </w:r>
      <w:r w:rsidR="003E498F" w:rsidRPr="003E498F">
        <w:rPr>
          <w:lang w:val="ru-RU"/>
        </w:rPr>
        <w:t xml:space="preserve"> </w:t>
      </w:r>
      <w:r w:rsidR="003E498F">
        <w:rPr>
          <w:lang w:val="ru-RU"/>
        </w:rPr>
        <w:t>соответствующим</w:t>
      </w:r>
      <w:r w:rsidR="003E498F" w:rsidRPr="003E498F">
        <w:rPr>
          <w:lang w:val="ru-RU"/>
        </w:rPr>
        <w:t xml:space="preserve"> </w:t>
      </w:r>
      <w:r w:rsidR="003E498F">
        <w:rPr>
          <w:lang w:val="ru-RU"/>
        </w:rPr>
        <w:t>расходам</w:t>
      </w:r>
      <w:r w:rsidR="003E498F" w:rsidRPr="003E498F">
        <w:rPr>
          <w:lang w:val="ru-RU"/>
        </w:rPr>
        <w:t xml:space="preserve"> </w:t>
      </w:r>
      <w:r w:rsidR="003E498F">
        <w:rPr>
          <w:lang w:val="ru-RU"/>
        </w:rPr>
        <w:t>не</w:t>
      </w:r>
      <w:r w:rsidR="003E498F" w:rsidRPr="003E498F">
        <w:rPr>
          <w:lang w:val="ru-RU"/>
        </w:rPr>
        <w:t xml:space="preserve"> </w:t>
      </w:r>
      <w:r w:rsidR="003E498F">
        <w:rPr>
          <w:lang w:val="ru-RU"/>
        </w:rPr>
        <w:t>была выполнена оценка, и данные расходы не были включены в бюджет Проекта.</w:t>
      </w:r>
    </w:p>
    <w:p w14:paraId="2E5C348A" w14:textId="5F28389F" w:rsidR="002D6260" w:rsidRPr="00342285" w:rsidRDefault="00770E0E" w:rsidP="001D1E14">
      <w:pPr>
        <w:pStyle w:val="a4"/>
        <w:numPr>
          <w:ilvl w:val="0"/>
          <w:numId w:val="5"/>
        </w:numPr>
        <w:spacing w:before="82" w:line="360" w:lineRule="auto"/>
        <w:ind w:left="57" w:right="116" w:firstLine="0"/>
        <w:jc w:val="both"/>
        <w:rPr>
          <w:rFonts w:ascii="Calibri" w:eastAsia="Calibri" w:hAnsi="Calibri" w:cs="Calibri"/>
          <w:lang w:val="ru-RU"/>
        </w:rPr>
      </w:pPr>
      <w:r>
        <w:rPr>
          <w:lang w:val="ru-RU"/>
        </w:rPr>
        <w:lastRenderedPageBreak/>
        <w:t>С</w:t>
      </w:r>
      <w:r w:rsidRPr="00770E0E">
        <w:rPr>
          <w:lang w:val="ru-RU"/>
        </w:rPr>
        <w:t xml:space="preserve"> </w:t>
      </w:r>
      <w:r>
        <w:rPr>
          <w:lang w:val="ru-RU"/>
        </w:rPr>
        <w:t>учетом</w:t>
      </w:r>
      <w:r w:rsidRPr="00770E0E">
        <w:rPr>
          <w:lang w:val="ru-RU"/>
        </w:rPr>
        <w:t xml:space="preserve"> </w:t>
      </w:r>
      <w:r>
        <w:rPr>
          <w:lang w:val="ru-RU"/>
        </w:rPr>
        <w:t>вышеизложенного</w:t>
      </w:r>
      <w:r w:rsidRPr="00770E0E">
        <w:rPr>
          <w:lang w:val="ru-RU"/>
        </w:rPr>
        <w:t xml:space="preserve">, </w:t>
      </w:r>
      <w:r>
        <w:rPr>
          <w:lang w:val="ru-RU"/>
        </w:rPr>
        <w:t>финансирование</w:t>
      </w:r>
      <w:r w:rsidRPr="00770E0E">
        <w:rPr>
          <w:lang w:val="ru-RU"/>
        </w:rPr>
        <w:t xml:space="preserve"> </w:t>
      </w:r>
      <w:r>
        <w:rPr>
          <w:lang w:val="ru-RU"/>
        </w:rPr>
        <w:t>от</w:t>
      </w:r>
      <w:r w:rsidRPr="00770E0E">
        <w:rPr>
          <w:lang w:val="ru-RU"/>
        </w:rPr>
        <w:t xml:space="preserve"> </w:t>
      </w:r>
      <w:r>
        <w:rPr>
          <w:lang w:val="ru-RU"/>
        </w:rPr>
        <w:t>АБР</w:t>
      </w:r>
      <w:r w:rsidRPr="00770E0E">
        <w:rPr>
          <w:lang w:val="ru-RU"/>
        </w:rPr>
        <w:t xml:space="preserve"> </w:t>
      </w:r>
      <w:r>
        <w:rPr>
          <w:lang w:val="ru-RU"/>
        </w:rPr>
        <w:t>по</w:t>
      </w:r>
      <w:r w:rsidRPr="00770E0E">
        <w:rPr>
          <w:lang w:val="ru-RU"/>
        </w:rPr>
        <w:t xml:space="preserve"> </w:t>
      </w:r>
      <w:r>
        <w:rPr>
          <w:lang w:val="ru-RU"/>
        </w:rPr>
        <w:t>Пакету</w:t>
      </w:r>
      <w:r w:rsidRPr="00770E0E">
        <w:rPr>
          <w:lang w:val="ru-RU"/>
        </w:rPr>
        <w:t xml:space="preserve"> №1 </w:t>
      </w:r>
      <w:r>
        <w:rPr>
          <w:lang w:val="ru-RU"/>
        </w:rPr>
        <w:t>может</w:t>
      </w:r>
      <w:r w:rsidRPr="00770E0E">
        <w:rPr>
          <w:lang w:val="ru-RU"/>
        </w:rPr>
        <w:t xml:space="preserve"> </w:t>
      </w:r>
      <w:r>
        <w:rPr>
          <w:lang w:val="ru-RU"/>
        </w:rPr>
        <w:t>покрыть</w:t>
      </w:r>
      <w:r w:rsidRPr="00770E0E">
        <w:rPr>
          <w:lang w:val="ru-RU"/>
        </w:rPr>
        <w:t xml:space="preserve"> </w:t>
      </w:r>
      <w:r>
        <w:rPr>
          <w:lang w:val="ru-RU"/>
        </w:rPr>
        <w:t>лишь</w:t>
      </w:r>
      <w:r w:rsidRPr="00770E0E">
        <w:rPr>
          <w:lang w:val="ru-RU"/>
        </w:rPr>
        <w:t xml:space="preserve"> </w:t>
      </w:r>
      <w:r>
        <w:rPr>
          <w:lang w:val="ru-RU"/>
        </w:rPr>
        <w:t>приобретение</w:t>
      </w:r>
      <w:r w:rsidRPr="00770E0E">
        <w:rPr>
          <w:lang w:val="ru-RU"/>
        </w:rPr>
        <w:t xml:space="preserve"> </w:t>
      </w:r>
      <w:r>
        <w:rPr>
          <w:lang w:val="ru-RU"/>
        </w:rPr>
        <w:t>самого</w:t>
      </w:r>
      <w:r w:rsidRPr="00770E0E">
        <w:rPr>
          <w:lang w:val="ru-RU"/>
        </w:rPr>
        <w:t xml:space="preserve"> </w:t>
      </w:r>
      <w:r>
        <w:rPr>
          <w:lang w:val="ru-RU"/>
        </w:rPr>
        <w:t>земснаряда</w:t>
      </w:r>
      <w:r w:rsidRPr="00770E0E">
        <w:rPr>
          <w:lang w:val="ru-RU"/>
        </w:rPr>
        <w:t xml:space="preserve">, </w:t>
      </w:r>
      <w:r>
        <w:rPr>
          <w:lang w:val="ru-RU"/>
        </w:rPr>
        <w:t>без</w:t>
      </w:r>
      <w:r w:rsidRPr="00770E0E">
        <w:rPr>
          <w:lang w:val="ru-RU"/>
        </w:rPr>
        <w:t xml:space="preserve"> </w:t>
      </w:r>
      <w:r>
        <w:rPr>
          <w:lang w:val="ru-RU"/>
        </w:rPr>
        <w:t>трубы</w:t>
      </w:r>
      <w:r w:rsidRPr="00770E0E">
        <w:rPr>
          <w:lang w:val="ru-RU"/>
        </w:rPr>
        <w:t xml:space="preserve"> </w:t>
      </w:r>
      <w:r>
        <w:rPr>
          <w:lang w:val="ru-RU"/>
        </w:rPr>
        <w:t>длиной</w:t>
      </w:r>
      <w:r w:rsidRPr="00770E0E">
        <w:rPr>
          <w:lang w:val="ru-RU"/>
        </w:rPr>
        <w:t xml:space="preserve"> 2500 </w:t>
      </w:r>
      <w:r>
        <w:rPr>
          <w:lang w:val="ru-RU"/>
        </w:rPr>
        <w:t>м</w:t>
      </w:r>
      <w:r w:rsidRPr="00770E0E">
        <w:rPr>
          <w:lang w:val="ru-RU"/>
        </w:rPr>
        <w:t xml:space="preserve"> </w:t>
      </w:r>
      <w:r>
        <w:rPr>
          <w:lang w:val="ru-RU"/>
        </w:rPr>
        <w:t>и</w:t>
      </w:r>
      <w:r w:rsidRPr="00770E0E">
        <w:rPr>
          <w:lang w:val="ru-RU"/>
        </w:rPr>
        <w:t xml:space="preserve"> </w:t>
      </w:r>
      <w:r>
        <w:rPr>
          <w:lang w:val="ru-RU"/>
        </w:rPr>
        <w:t>сопутствующих</w:t>
      </w:r>
      <w:r w:rsidRPr="00770E0E">
        <w:rPr>
          <w:lang w:val="ru-RU"/>
        </w:rPr>
        <w:t xml:space="preserve"> </w:t>
      </w:r>
      <w:r>
        <w:rPr>
          <w:lang w:val="ru-RU"/>
        </w:rPr>
        <w:t>расходов. В</w:t>
      </w:r>
      <w:r w:rsidRPr="00770E0E">
        <w:rPr>
          <w:lang w:val="ru-RU"/>
        </w:rPr>
        <w:t xml:space="preserve"> </w:t>
      </w:r>
      <w:r>
        <w:rPr>
          <w:lang w:val="ru-RU"/>
        </w:rPr>
        <w:t>имеющемся</w:t>
      </w:r>
      <w:r w:rsidRPr="00770E0E">
        <w:rPr>
          <w:lang w:val="ru-RU"/>
        </w:rPr>
        <w:t xml:space="preserve"> </w:t>
      </w:r>
      <w:r>
        <w:rPr>
          <w:lang w:val="ru-RU"/>
        </w:rPr>
        <w:t>актуальном</w:t>
      </w:r>
      <w:r w:rsidRPr="00770E0E">
        <w:rPr>
          <w:lang w:val="ru-RU"/>
        </w:rPr>
        <w:t xml:space="preserve"> </w:t>
      </w:r>
      <w:r>
        <w:rPr>
          <w:lang w:val="ru-RU"/>
        </w:rPr>
        <w:t>ДПЭО</w:t>
      </w:r>
      <w:r w:rsidRPr="00770E0E">
        <w:rPr>
          <w:lang w:val="ru-RU"/>
        </w:rPr>
        <w:t xml:space="preserve"> </w:t>
      </w:r>
      <w:r>
        <w:rPr>
          <w:lang w:val="ru-RU"/>
        </w:rPr>
        <w:t>содержатся</w:t>
      </w:r>
      <w:r w:rsidRPr="00770E0E">
        <w:rPr>
          <w:lang w:val="ru-RU"/>
        </w:rPr>
        <w:t xml:space="preserve"> </w:t>
      </w:r>
      <w:r>
        <w:rPr>
          <w:lang w:val="ru-RU"/>
        </w:rPr>
        <w:t>результаты</w:t>
      </w:r>
      <w:r w:rsidRPr="00770E0E">
        <w:rPr>
          <w:lang w:val="ru-RU"/>
        </w:rPr>
        <w:t xml:space="preserve"> </w:t>
      </w:r>
      <w:r>
        <w:rPr>
          <w:lang w:val="ru-RU"/>
        </w:rPr>
        <w:t>исследований</w:t>
      </w:r>
      <w:r w:rsidRPr="00770E0E">
        <w:rPr>
          <w:lang w:val="ru-RU"/>
        </w:rPr>
        <w:t xml:space="preserve"> </w:t>
      </w:r>
      <w:r>
        <w:rPr>
          <w:lang w:val="ru-RU"/>
        </w:rPr>
        <w:t>по</w:t>
      </w:r>
      <w:r w:rsidRPr="00770E0E">
        <w:rPr>
          <w:lang w:val="ru-RU"/>
        </w:rPr>
        <w:t xml:space="preserve"> </w:t>
      </w:r>
      <w:r>
        <w:rPr>
          <w:lang w:val="ru-RU"/>
        </w:rPr>
        <w:t>возможности</w:t>
      </w:r>
      <w:r w:rsidRPr="00770E0E">
        <w:rPr>
          <w:lang w:val="ru-RU"/>
        </w:rPr>
        <w:t xml:space="preserve"> </w:t>
      </w:r>
      <w:r>
        <w:rPr>
          <w:lang w:val="ru-RU"/>
        </w:rPr>
        <w:t>обустройства</w:t>
      </w:r>
      <w:r w:rsidRPr="00770E0E">
        <w:rPr>
          <w:lang w:val="ru-RU"/>
        </w:rPr>
        <w:t xml:space="preserve"> </w:t>
      </w:r>
      <w:r>
        <w:rPr>
          <w:lang w:val="ru-RU"/>
        </w:rPr>
        <w:t>двух</w:t>
      </w:r>
      <w:r w:rsidRPr="00770E0E">
        <w:rPr>
          <w:lang w:val="ru-RU"/>
        </w:rPr>
        <w:t xml:space="preserve"> </w:t>
      </w:r>
      <w:r>
        <w:rPr>
          <w:lang w:val="ru-RU"/>
        </w:rPr>
        <w:t>новых</w:t>
      </w:r>
      <w:r w:rsidRPr="00770E0E">
        <w:rPr>
          <w:lang w:val="ru-RU"/>
        </w:rPr>
        <w:t xml:space="preserve"> </w:t>
      </w:r>
      <w:r>
        <w:rPr>
          <w:lang w:val="ru-RU"/>
        </w:rPr>
        <w:t xml:space="preserve">площадок для временного хранения донных отложений вблизи </w:t>
      </w:r>
      <w:r w:rsidR="00334882">
        <w:rPr>
          <w:lang w:val="ru-RU"/>
        </w:rPr>
        <w:t>водохранилища, на расстоянии 250-300 м от ГЭС. Такое</w:t>
      </w:r>
      <w:r w:rsidR="00334882" w:rsidRPr="00334882">
        <w:rPr>
          <w:lang w:val="ru-RU"/>
        </w:rPr>
        <w:t xml:space="preserve"> </w:t>
      </w:r>
      <w:r w:rsidR="00334882">
        <w:rPr>
          <w:lang w:val="ru-RU"/>
        </w:rPr>
        <w:t>обустройство</w:t>
      </w:r>
      <w:r w:rsidR="00334882" w:rsidRPr="00334882">
        <w:rPr>
          <w:lang w:val="ru-RU"/>
        </w:rPr>
        <w:t xml:space="preserve"> </w:t>
      </w:r>
      <w:r w:rsidR="00334882">
        <w:rPr>
          <w:lang w:val="ru-RU"/>
        </w:rPr>
        <w:t>позволит</w:t>
      </w:r>
      <w:r w:rsidR="00334882" w:rsidRPr="00334882">
        <w:rPr>
          <w:lang w:val="ru-RU"/>
        </w:rPr>
        <w:t xml:space="preserve"> </w:t>
      </w:r>
      <w:r w:rsidR="00334882">
        <w:rPr>
          <w:lang w:val="ru-RU"/>
        </w:rPr>
        <w:t>снизить</w:t>
      </w:r>
      <w:r w:rsidR="00334882" w:rsidRPr="00334882">
        <w:rPr>
          <w:lang w:val="ru-RU"/>
        </w:rPr>
        <w:t xml:space="preserve"> </w:t>
      </w:r>
      <w:r w:rsidR="00334882">
        <w:rPr>
          <w:lang w:val="ru-RU"/>
        </w:rPr>
        <w:t>цену</w:t>
      </w:r>
      <w:r w:rsidR="00334882" w:rsidRPr="00334882">
        <w:rPr>
          <w:lang w:val="ru-RU"/>
        </w:rPr>
        <w:t xml:space="preserve"> </w:t>
      </w:r>
      <w:r w:rsidR="00334882">
        <w:rPr>
          <w:lang w:val="ru-RU"/>
        </w:rPr>
        <w:t>на</w:t>
      </w:r>
      <w:r w:rsidR="00334882" w:rsidRPr="00334882">
        <w:rPr>
          <w:lang w:val="ru-RU"/>
        </w:rPr>
        <w:t xml:space="preserve"> </w:t>
      </w:r>
      <w:r w:rsidR="00334882">
        <w:rPr>
          <w:lang w:val="ru-RU"/>
        </w:rPr>
        <w:t>приобретение</w:t>
      </w:r>
      <w:r w:rsidR="00334882" w:rsidRPr="00334882">
        <w:rPr>
          <w:lang w:val="ru-RU"/>
        </w:rPr>
        <w:t xml:space="preserve"> </w:t>
      </w:r>
      <w:r w:rsidR="00334882">
        <w:rPr>
          <w:lang w:val="ru-RU"/>
        </w:rPr>
        <w:t>труб</w:t>
      </w:r>
      <w:r w:rsidR="00334882" w:rsidRPr="00334882">
        <w:rPr>
          <w:lang w:val="ru-RU"/>
        </w:rPr>
        <w:t xml:space="preserve">, </w:t>
      </w:r>
      <w:r w:rsidR="00334882">
        <w:rPr>
          <w:lang w:val="ru-RU"/>
        </w:rPr>
        <w:t>так</w:t>
      </w:r>
      <w:r w:rsidR="00334882" w:rsidRPr="00334882">
        <w:rPr>
          <w:lang w:val="ru-RU"/>
        </w:rPr>
        <w:t xml:space="preserve"> </w:t>
      </w:r>
      <w:r w:rsidR="00334882">
        <w:rPr>
          <w:lang w:val="ru-RU"/>
        </w:rPr>
        <w:t>как</w:t>
      </w:r>
      <w:r w:rsidR="00334882" w:rsidRPr="00334882">
        <w:rPr>
          <w:lang w:val="ru-RU"/>
        </w:rPr>
        <w:t xml:space="preserve"> </w:t>
      </w:r>
      <w:r w:rsidR="00334882">
        <w:rPr>
          <w:lang w:val="ru-RU"/>
        </w:rPr>
        <w:t>потребуется</w:t>
      </w:r>
      <w:r w:rsidR="00334882" w:rsidRPr="00334882">
        <w:rPr>
          <w:lang w:val="ru-RU"/>
        </w:rPr>
        <w:t xml:space="preserve"> </w:t>
      </w:r>
      <w:r w:rsidR="00334882">
        <w:rPr>
          <w:lang w:val="ru-RU"/>
        </w:rPr>
        <w:t>закупить</w:t>
      </w:r>
      <w:r w:rsidR="00334882" w:rsidRPr="00334882">
        <w:rPr>
          <w:lang w:val="ru-RU"/>
        </w:rPr>
        <w:t xml:space="preserve"> 250-300 </w:t>
      </w:r>
      <w:r w:rsidR="00334882">
        <w:rPr>
          <w:lang w:val="ru-RU"/>
        </w:rPr>
        <w:t>м</w:t>
      </w:r>
      <w:r w:rsidR="00334882" w:rsidRPr="00334882">
        <w:rPr>
          <w:lang w:val="ru-RU"/>
        </w:rPr>
        <w:t xml:space="preserve"> </w:t>
      </w:r>
      <w:r w:rsidR="00334882">
        <w:rPr>
          <w:lang w:val="ru-RU"/>
        </w:rPr>
        <w:t>вместо</w:t>
      </w:r>
      <w:r w:rsidR="00334882" w:rsidRPr="00334882">
        <w:rPr>
          <w:lang w:val="ru-RU"/>
        </w:rPr>
        <w:t xml:space="preserve"> 2500 </w:t>
      </w:r>
      <w:r w:rsidR="00334882">
        <w:rPr>
          <w:lang w:val="ru-RU"/>
        </w:rPr>
        <w:t>м</w:t>
      </w:r>
      <w:r w:rsidR="00334882" w:rsidRPr="00334882">
        <w:rPr>
          <w:lang w:val="ru-RU"/>
        </w:rPr>
        <w:t xml:space="preserve">; </w:t>
      </w:r>
      <w:r w:rsidR="00334882">
        <w:rPr>
          <w:lang w:val="ru-RU"/>
        </w:rPr>
        <w:t>кроме</w:t>
      </w:r>
      <w:r w:rsidR="00334882" w:rsidRPr="00334882">
        <w:rPr>
          <w:lang w:val="ru-RU"/>
        </w:rPr>
        <w:t xml:space="preserve"> </w:t>
      </w:r>
      <w:r w:rsidR="00334882">
        <w:rPr>
          <w:lang w:val="ru-RU"/>
        </w:rPr>
        <w:t>того, не будет потребности в монтаже дополнительной насосной станции для</w:t>
      </w:r>
      <w:r w:rsidR="00334882" w:rsidRPr="003E498F">
        <w:rPr>
          <w:lang w:val="ru-RU"/>
        </w:rPr>
        <w:t xml:space="preserve"> </w:t>
      </w:r>
      <w:r w:rsidR="00334882">
        <w:rPr>
          <w:lang w:val="ru-RU"/>
        </w:rPr>
        <w:t>транспортировки</w:t>
      </w:r>
      <w:r w:rsidR="00334882" w:rsidRPr="003E498F">
        <w:rPr>
          <w:lang w:val="ru-RU"/>
        </w:rPr>
        <w:t xml:space="preserve"> </w:t>
      </w:r>
      <w:r w:rsidR="00334882">
        <w:rPr>
          <w:lang w:val="ru-RU"/>
        </w:rPr>
        <w:t>перекачиваемой</w:t>
      </w:r>
      <w:r w:rsidR="00334882" w:rsidRPr="003E498F">
        <w:rPr>
          <w:lang w:val="ru-RU"/>
        </w:rPr>
        <w:t xml:space="preserve"> </w:t>
      </w:r>
      <w:r w:rsidR="00334882">
        <w:rPr>
          <w:lang w:val="ru-RU"/>
        </w:rPr>
        <w:t>массы</w:t>
      </w:r>
      <w:r w:rsidR="00334882" w:rsidRPr="003E498F">
        <w:rPr>
          <w:lang w:val="ru-RU"/>
        </w:rPr>
        <w:t xml:space="preserve"> </w:t>
      </w:r>
      <w:r w:rsidR="00334882">
        <w:rPr>
          <w:lang w:val="ru-RU"/>
        </w:rPr>
        <w:t>по</w:t>
      </w:r>
      <w:r w:rsidR="00334882" w:rsidRPr="003E498F">
        <w:rPr>
          <w:lang w:val="ru-RU"/>
        </w:rPr>
        <w:t xml:space="preserve"> </w:t>
      </w:r>
      <w:r w:rsidR="00334882">
        <w:rPr>
          <w:lang w:val="ru-RU"/>
        </w:rPr>
        <w:t>трубе</w:t>
      </w:r>
      <w:r w:rsidR="00334882" w:rsidRPr="003E498F">
        <w:rPr>
          <w:lang w:val="ru-RU"/>
        </w:rPr>
        <w:t xml:space="preserve"> </w:t>
      </w:r>
      <w:r w:rsidR="00334882">
        <w:rPr>
          <w:lang w:val="ru-RU"/>
        </w:rPr>
        <w:t>длиной</w:t>
      </w:r>
      <w:r w:rsidR="00334882" w:rsidRPr="003E498F">
        <w:rPr>
          <w:lang w:val="ru-RU"/>
        </w:rPr>
        <w:t xml:space="preserve"> 2500 </w:t>
      </w:r>
      <w:r w:rsidR="00334882">
        <w:rPr>
          <w:lang w:val="ru-RU"/>
        </w:rPr>
        <w:t>м</w:t>
      </w:r>
      <w:r w:rsidR="00334882" w:rsidRPr="003E498F">
        <w:rPr>
          <w:lang w:val="ru-RU"/>
        </w:rPr>
        <w:t xml:space="preserve"> </w:t>
      </w:r>
      <w:r w:rsidR="00334882">
        <w:rPr>
          <w:lang w:val="ru-RU"/>
        </w:rPr>
        <w:t>к зоне для хранения, что также приведет к значительному сокращению объема сопутствующих услуг.</w:t>
      </w:r>
    </w:p>
    <w:p w14:paraId="54856627" w14:textId="114AD630" w:rsidR="002D6260" w:rsidRPr="00334882" w:rsidRDefault="002D6260" w:rsidP="001D1E14">
      <w:pPr>
        <w:spacing w:before="1" w:line="360" w:lineRule="auto"/>
        <w:ind w:left="57" w:right="120"/>
        <w:jc w:val="both"/>
        <w:rPr>
          <w:lang w:val="ru-RU"/>
        </w:rPr>
      </w:pPr>
    </w:p>
    <w:p w14:paraId="34A90756" w14:textId="3E0D21C0" w:rsidR="002D6260" w:rsidRPr="00623398" w:rsidRDefault="00623398" w:rsidP="001D1E14">
      <w:pPr>
        <w:pStyle w:val="a4"/>
        <w:numPr>
          <w:ilvl w:val="0"/>
          <w:numId w:val="5"/>
        </w:numPr>
        <w:spacing w:before="1" w:line="360" w:lineRule="auto"/>
        <w:ind w:left="57" w:right="120" w:firstLine="0"/>
        <w:jc w:val="both"/>
        <w:rPr>
          <w:rFonts w:ascii="Calibri" w:eastAsia="Calibri" w:hAnsi="Calibri" w:cs="Calibri"/>
          <w:lang w:val="ru-RU"/>
        </w:rPr>
      </w:pPr>
      <w:r>
        <w:rPr>
          <w:lang w:val="ru-RU"/>
        </w:rPr>
        <w:t>Цель</w:t>
      </w:r>
      <w:r w:rsidRPr="00623398">
        <w:rPr>
          <w:lang w:val="ru-RU"/>
        </w:rPr>
        <w:t xml:space="preserve"> </w:t>
      </w:r>
      <w:r>
        <w:rPr>
          <w:lang w:val="ru-RU"/>
        </w:rPr>
        <w:t>актуального ДПЭО</w:t>
      </w:r>
      <w:r w:rsidRPr="00623398">
        <w:rPr>
          <w:lang w:val="ru-RU"/>
        </w:rPr>
        <w:t xml:space="preserve"> </w:t>
      </w:r>
      <w:r>
        <w:rPr>
          <w:lang w:val="ru-RU"/>
        </w:rPr>
        <w:t>состоит</w:t>
      </w:r>
      <w:r w:rsidRPr="00623398">
        <w:rPr>
          <w:lang w:val="ru-RU"/>
        </w:rPr>
        <w:t xml:space="preserve"> </w:t>
      </w:r>
      <w:r>
        <w:rPr>
          <w:lang w:val="ru-RU"/>
        </w:rPr>
        <w:t>в</w:t>
      </w:r>
      <w:r w:rsidRPr="00623398">
        <w:rPr>
          <w:lang w:val="ru-RU"/>
        </w:rPr>
        <w:t xml:space="preserve"> </w:t>
      </w:r>
      <w:r>
        <w:rPr>
          <w:lang w:val="ru-RU"/>
        </w:rPr>
        <w:t>том, чтобы провести исследование по вопросам</w:t>
      </w:r>
      <w:r w:rsidRPr="00623398">
        <w:rPr>
          <w:lang w:val="ru-RU"/>
        </w:rPr>
        <w:t xml:space="preserve">, </w:t>
      </w:r>
      <w:r>
        <w:rPr>
          <w:lang w:val="ru-RU"/>
        </w:rPr>
        <w:t>которые</w:t>
      </w:r>
      <w:r w:rsidRPr="00623398">
        <w:rPr>
          <w:lang w:val="ru-RU"/>
        </w:rPr>
        <w:t xml:space="preserve"> </w:t>
      </w:r>
      <w:r>
        <w:rPr>
          <w:lang w:val="ru-RU"/>
        </w:rPr>
        <w:t>не</w:t>
      </w:r>
      <w:r w:rsidRPr="00623398">
        <w:rPr>
          <w:lang w:val="ru-RU"/>
        </w:rPr>
        <w:t xml:space="preserve"> </w:t>
      </w:r>
      <w:r>
        <w:rPr>
          <w:lang w:val="ru-RU"/>
        </w:rPr>
        <w:t>были</w:t>
      </w:r>
      <w:r w:rsidRPr="00623398">
        <w:rPr>
          <w:lang w:val="ru-RU"/>
        </w:rPr>
        <w:t xml:space="preserve"> </w:t>
      </w:r>
      <w:r>
        <w:rPr>
          <w:lang w:val="ru-RU"/>
        </w:rPr>
        <w:t>рассмотрены</w:t>
      </w:r>
      <w:r w:rsidRPr="00623398">
        <w:rPr>
          <w:lang w:val="ru-RU"/>
        </w:rPr>
        <w:t xml:space="preserve"> </w:t>
      </w:r>
      <w:r>
        <w:rPr>
          <w:lang w:val="ru-RU"/>
        </w:rPr>
        <w:t>в</w:t>
      </w:r>
      <w:r w:rsidRPr="00623398">
        <w:rPr>
          <w:lang w:val="ru-RU"/>
        </w:rPr>
        <w:t xml:space="preserve"> </w:t>
      </w:r>
      <w:r>
        <w:rPr>
          <w:lang w:val="ru-RU"/>
        </w:rPr>
        <w:t>основной</w:t>
      </w:r>
      <w:r w:rsidRPr="00623398">
        <w:rPr>
          <w:lang w:val="ru-RU"/>
        </w:rPr>
        <w:t xml:space="preserve"> </w:t>
      </w:r>
      <w:r>
        <w:rPr>
          <w:lang w:val="ru-RU"/>
        </w:rPr>
        <w:t>ПЭО</w:t>
      </w:r>
      <w:r w:rsidRPr="00623398">
        <w:rPr>
          <w:lang w:val="ru-RU"/>
        </w:rPr>
        <w:t xml:space="preserve"> (2018 </w:t>
      </w:r>
      <w:r>
        <w:rPr>
          <w:lang w:val="ru-RU"/>
        </w:rPr>
        <w:t>года</w:t>
      </w:r>
      <w:r w:rsidRPr="00623398">
        <w:rPr>
          <w:lang w:val="ru-RU"/>
        </w:rPr>
        <w:t xml:space="preserve">), </w:t>
      </w:r>
      <w:r>
        <w:rPr>
          <w:lang w:val="ru-RU"/>
        </w:rPr>
        <w:t>а</w:t>
      </w:r>
      <w:r w:rsidRPr="00623398">
        <w:rPr>
          <w:lang w:val="ru-RU"/>
        </w:rPr>
        <w:t xml:space="preserve"> </w:t>
      </w:r>
      <w:r>
        <w:rPr>
          <w:lang w:val="ru-RU"/>
        </w:rPr>
        <w:t>также</w:t>
      </w:r>
      <w:r w:rsidRPr="00623398">
        <w:rPr>
          <w:lang w:val="ru-RU"/>
        </w:rPr>
        <w:t xml:space="preserve"> </w:t>
      </w:r>
      <w:r>
        <w:rPr>
          <w:lang w:val="ru-RU"/>
        </w:rPr>
        <w:t>в</w:t>
      </w:r>
      <w:r w:rsidRPr="00623398">
        <w:rPr>
          <w:lang w:val="ru-RU"/>
        </w:rPr>
        <w:t xml:space="preserve"> </w:t>
      </w:r>
      <w:r>
        <w:rPr>
          <w:lang w:val="ru-RU"/>
        </w:rPr>
        <w:t>том</w:t>
      </w:r>
      <w:r w:rsidRPr="00623398">
        <w:rPr>
          <w:lang w:val="ru-RU"/>
        </w:rPr>
        <w:t xml:space="preserve">, </w:t>
      </w:r>
      <w:r>
        <w:rPr>
          <w:lang w:val="ru-RU"/>
        </w:rPr>
        <w:t>чтобы</w:t>
      </w:r>
      <w:r w:rsidRPr="00623398">
        <w:rPr>
          <w:lang w:val="ru-RU"/>
        </w:rPr>
        <w:t xml:space="preserve"> </w:t>
      </w:r>
      <w:r>
        <w:rPr>
          <w:lang w:val="ru-RU"/>
        </w:rPr>
        <w:t>предоставить к реализации план управления окружающей средой.</w:t>
      </w:r>
    </w:p>
    <w:p w14:paraId="6BBC5CEF" w14:textId="77777777" w:rsidR="002D6260" w:rsidRPr="00623398" w:rsidRDefault="002D6260" w:rsidP="001D1E14">
      <w:pPr>
        <w:tabs>
          <w:tab w:val="left" w:pos="869"/>
        </w:tabs>
        <w:spacing w:before="122" w:line="360" w:lineRule="auto"/>
        <w:ind w:right="152"/>
        <w:jc w:val="both"/>
        <w:rPr>
          <w:lang w:val="ru-RU"/>
        </w:rPr>
      </w:pPr>
    </w:p>
    <w:p w14:paraId="0F05B32E" w14:textId="20A46B7C" w:rsidR="00F14A30" w:rsidRPr="003548DB" w:rsidRDefault="003548DB" w:rsidP="007D0B34">
      <w:pPr>
        <w:pStyle w:val="a4"/>
        <w:numPr>
          <w:ilvl w:val="0"/>
          <w:numId w:val="5"/>
        </w:numPr>
        <w:tabs>
          <w:tab w:val="left" w:pos="709"/>
        </w:tabs>
        <w:spacing w:before="122" w:line="360" w:lineRule="auto"/>
        <w:ind w:left="709" w:right="152" w:hanging="567"/>
        <w:jc w:val="both"/>
        <w:rPr>
          <w:lang w:val="ru-RU"/>
        </w:rPr>
      </w:pPr>
      <w:r w:rsidRPr="003548DB">
        <w:rPr>
          <w:lang w:val="ru-RU"/>
        </w:rPr>
        <w:t>Пакет № 2 находится на стадии реализации</w:t>
      </w:r>
      <w:r w:rsidR="00595857" w:rsidRPr="003548DB">
        <w:rPr>
          <w:lang w:val="ru-RU"/>
        </w:rPr>
        <w:t xml:space="preserve">. </w:t>
      </w:r>
      <w:r w:rsidRPr="003548DB">
        <w:rPr>
          <w:lang w:val="ru-RU"/>
        </w:rPr>
        <w:t>Работы по Пакету 2 включают восстановление и замену следующих компонентов</w:t>
      </w:r>
      <w:r w:rsidR="00F14A30" w:rsidRPr="003548DB">
        <w:rPr>
          <w:lang w:val="ru-RU"/>
        </w:rPr>
        <w:t>:</w:t>
      </w:r>
    </w:p>
    <w:p w14:paraId="68B7B477" w14:textId="77777777" w:rsidR="00F14A30" w:rsidRPr="003548DB" w:rsidRDefault="00F14A30" w:rsidP="00F14A30">
      <w:pPr>
        <w:pStyle w:val="a4"/>
        <w:numPr>
          <w:ilvl w:val="1"/>
          <w:numId w:val="15"/>
        </w:numPr>
        <w:tabs>
          <w:tab w:val="left" w:pos="1588"/>
          <w:tab w:val="left" w:pos="1589"/>
        </w:tabs>
        <w:spacing w:line="268" w:lineRule="exact"/>
        <w:ind w:hanging="356"/>
        <w:rPr>
          <w:lang w:val="ru-RU"/>
        </w:rPr>
        <w:sectPr w:rsidR="00F14A30" w:rsidRPr="003548DB" w:rsidSect="001602B4">
          <w:pgSz w:w="11910" w:h="16840"/>
          <w:pgMar w:top="1530" w:right="1280" w:bottom="1350" w:left="1280" w:header="741" w:footer="998" w:gutter="0"/>
          <w:cols w:space="720"/>
        </w:sectPr>
      </w:pPr>
    </w:p>
    <w:p w14:paraId="6A932161" w14:textId="1A4B34D0" w:rsidR="00F14A30" w:rsidRDefault="003548DB" w:rsidP="00F14A30">
      <w:pPr>
        <w:pStyle w:val="a4"/>
        <w:numPr>
          <w:ilvl w:val="1"/>
          <w:numId w:val="15"/>
        </w:numPr>
        <w:tabs>
          <w:tab w:val="left" w:pos="1588"/>
          <w:tab w:val="left" w:pos="1589"/>
        </w:tabs>
        <w:spacing w:line="268" w:lineRule="exact"/>
        <w:ind w:hanging="356"/>
      </w:pPr>
      <w:r>
        <w:rPr>
          <w:lang w:val="ru-RU"/>
        </w:rPr>
        <w:t>Турбины</w:t>
      </w:r>
    </w:p>
    <w:p w14:paraId="29747283" w14:textId="5FD04678" w:rsidR="00F14A30" w:rsidRDefault="003548DB" w:rsidP="00F14A30">
      <w:pPr>
        <w:pStyle w:val="a4"/>
        <w:numPr>
          <w:ilvl w:val="1"/>
          <w:numId w:val="15"/>
        </w:numPr>
        <w:tabs>
          <w:tab w:val="left" w:pos="1588"/>
          <w:tab w:val="left" w:pos="1589"/>
        </w:tabs>
        <w:spacing w:before="100"/>
        <w:ind w:hanging="356"/>
      </w:pPr>
      <w:r>
        <w:rPr>
          <w:lang w:val="ru-RU"/>
        </w:rPr>
        <w:t>Системы управления турбиной</w:t>
      </w:r>
    </w:p>
    <w:p w14:paraId="7359D11F" w14:textId="6A91F93F" w:rsidR="00F14A30" w:rsidRPr="003548DB" w:rsidRDefault="003548DB" w:rsidP="00F14A30">
      <w:pPr>
        <w:pStyle w:val="a4"/>
        <w:numPr>
          <w:ilvl w:val="1"/>
          <w:numId w:val="15"/>
        </w:numPr>
        <w:tabs>
          <w:tab w:val="left" w:pos="1588"/>
          <w:tab w:val="left" w:pos="1589"/>
        </w:tabs>
        <w:spacing w:before="97"/>
        <w:ind w:hanging="356"/>
        <w:rPr>
          <w:lang w:val="ru-RU"/>
        </w:rPr>
      </w:pPr>
      <w:r>
        <w:rPr>
          <w:lang w:val="ru-RU"/>
        </w:rPr>
        <w:t>Система сжатого воздуха низкого давления</w:t>
      </w:r>
    </w:p>
    <w:p w14:paraId="57B881AE" w14:textId="1DA9B07F" w:rsidR="00F14A30" w:rsidRDefault="003548DB" w:rsidP="00F14A30">
      <w:pPr>
        <w:pStyle w:val="a4"/>
        <w:numPr>
          <w:ilvl w:val="1"/>
          <w:numId w:val="15"/>
        </w:numPr>
        <w:tabs>
          <w:tab w:val="left" w:pos="1588"/>
          <w:tab w:val="left" w:pos="1589"/>
        </w:tabs>
        <w:spacing w:before="98"/>
        <w:ind w:hanging="356"/>
      </w:pPr>
      <w:r>
        <w:rPr>
          <w:lang w:val="ru-RU"/>
        </w:rPr>
        <w:t>Система водяного охлаждения</w:t>
      </w:r>
    </w:p>
    <w:p w14:paraId="5C53CDF2" w14:textId="4C7BB31B" w:rsidR="00F14A30" w:rsidRDefault="003548DB" w:rsidP="00F14A30">
      <w:pPr>
        <w:pStyle w:val="a4"/>
        <w:numPr>
          <w:ilvl w:val="1"/>
          <w:numId w:val="15"/>
        </w:numPr>
        <w:tabs>
          <w:tab w:val="left" w:pos="1588"/>
          <w:tab w:val="left" w:pos="1589"/>
        </w:tabs>
        <w:spacing w:before="98"/>
        <w:ind w:hanging="356"/>
      </w:pPr>
      <w:r>
        <w:rPr>
          <w:lang w:val="ru-RU"/>
        </w:rPr>
        <w:t>Системы дренажа и обезвоживания</w:t>
      </w:r>
    </w:p>
    <w:p w14:paraId="16109FAC" w14:textId="168F0CE4" w:rsidR="00F14A30" w:rsidRDefault="003548DB" w:rsidP="00F14A30">
      <w:pPr>
        <w:pStyle w:val="a4"/>
        <w:numPr>
          <w:ilvl w:val="1"/>
          <w:numId w:val="15"/>
        </w:numPr>
        <w:tabs>
          <w:tab w:val="left" w:pos="1588"/>
          <w:tab w:val="left" w:pos="1589"/>
        </w:tabs>
        <w:spacing w:before="100"/>
        <w:ind w:hanging="356"/>
      </w:pPr>
      <w:r>
        <w:rPr>
          <w:lang w:val="ru-RU"/>
        </w:rPr>
        <w:t>Система нефтяной инфраструктуры</w:t>
      </w:r>
    </w:p>
    <w:p w14:paraId="16CA4C66" w14:textId="7E7ED919" w:rsidR="00F14A30" w:rsidRDefault="003548DB" w:rsidP="00F14A30">
      <w:pPr>
        <w:pStyle w:val="a4"/>
        <w:numPr>
          <w:ilvl w:val="1"/>
          <w:numId w:val="15"/>
        </w:numPr>
        <w:tabs>
          <w:tab w:val="left" w:pos="1588"/>
          <w:tab w:val="left" w:pos="1589"/>
        </w:tabs>
        <w:spacing w:before="98"/>
        <w:ind w:hanging="356"/>
      </w:pPr>
      <w:r>
        <w:rPr>
          <w:lang w:val="ru-RU"/>
        </w:rPr>
        <w:t>Системы вентиляции и кондиционирования</w:t>
      </w:r>
    </w:p>
    <w:p w14:paraId="69E1A065" w14:textId="1448FF78" w:rsidR="00F14A30" w:rsidRDefault="003548DB" w:rsidP="00F14A30">
      <w:pPr>
        <w:pStyle w:val="a4"/>
        <w:numPr>
          <w:ilvl w:val="1"/>
          <w:numId w:val="15"/>
        </w:numPr>
        <w:tabs>
          <w:tab w:val="left" w:pos="1588"/>
          <w:tab w:val="left" w:pos="1589"/>
        </w:tabs>
        <w:spacing w:before="98"/>
        <w:ind w:hanging="356"/>
      </w:pPr>
      <w:r>
        <w:rPr>
          <w:lang w:val="ru-RU"/>
        </w:rPr>
        <w:t>Система канализации</w:t>
      </w:r>
    </w:p>
    <w:p w14:paraId="0FD33D81" w14:textId="5B229FB9" w:rsidR="00F14A30" w:rsidRDefault="003548DB" w:rsidP="00F14A30">
      <w:pPr>
        <w:pStyle w:val="a4"/>
        <w:numPr>
          <w:ilvl w:val="1"/>
          <w:numId w:val="15"/>
        </w:numPr>
        <w:tabs>
          <w:tab w:val="left" w:pos="1588"/>
          <w:tab w:val="left" w:pos="1589"/>
        </w:tabs>
        <w:spacing w:before="97"/>
        <w:ind w:hanging="356"/>
      </w:pPr>
      <w:r>
        <w:rPr>
          <w:lang w:val="ru-RU"/>
        </w:rPr>
        <w:t>Мостовой кран электростанции</w:t>
      </w:r>
    </w:p>
    <w:p w14:paraId="35EB262D" w14:textId="73E73783" w:rsidR="00F14A30" w:rsidRDefault="003548DB" w:rsidP="00F14A30">
      <w:pPr>
        <w:pStyle w:val="a4"/>
        <w:numPr>
          <w:ilvl w:val="1"/>
          <w:numId w:val="15"/>
        </w:numPr>
        <w:tabs>
          <w:tab w:val="left" w:pos="1588"/>
          <w:tab w:val="left" w:pos="1589"/>
        </w:tabs>
        <w:spacing w:before="100"/>
        <w:ind w:hanging="356"/>
      </w:pPr>
      <w:r>
        <w:rPr>
          <w:lang w:val="ru-RU"/>
        </w:rPr>
        <w:t>Генераторы</w:t>
      </w:r>
    </w:p>
    <w:p w14:paraId="19245B8D" w14:textId="62087449" w:rsidR="00F14A30" w:rsidRDefault="003548DB" w:rsidP="00F14A30">
      <w:pPr>
        <w:pStyle w:val="a4"/>
        <w:numPr>
          <w:ilvl w:val="1"/>
          <w:numId w:val="15"/>
        </w:numPr>
        <w:tabs>
          <w:tab w:val="left" w:pos="1588"/>
          <w:tab w:val="left" w:pos="1589"/>
        </w:tabs>
        <w:spacing w:before="98"/>
        <w:ind w:hanging="356"/>
      </w:pPr>
      <w:r>
        <w:rPr>
          <w:lang w:val="ru-RU"/>
        </w:rPr>
        <w:t>Системы возбуждения</w:t>
      </w:r>
    </w:p>
    <w:p w14:paraId="22D8E37A" w14:textId="346672D6" w:rsidR="00F14A30" w:rsidRDefault="003548DB" w:rsidP="00F14A30">
      <w:pPr>
        <w:pStyle w:val="a4"/>
        <w:numPr>
          <w:ilvl w:val="1"/>
          <w:numId w:val="15"/>
        </w:numPr>
        <w:tabs>
          <w:tab w:val="left" w:pos="1588"/>
          <w:tab w:val="left" w:pos="1589"/>
        </w:tabs>
        <w:spacing w:before="98"/>
        <w:ind w:hanging="356"/>
      </w:pPr>
      <w:r w:rsidRPr="008957AF">
        <w:rPr>
          <w:lang w:val="ru-RU"/>
        </w:rPr>
        <w:t>Генераторная система пожаротушения</w:t>
      </w:r>
    </w:p>
    <w:p w14:paraId="759B7C16" w14:textId="6E23DD54" w:rsidR="00F14A30" w:rsidRDefault="003548DB" w:rsidP="00F14A30">
      <w:pPr>
        <w:pStyle w:val="a4"/>
        <w:numPr>
          <w:ilvl w:val="1"/>
          <w:numId w:val="15"/>
        </w:numPr>
        <w:tabs>
          <w:tab w:val="left" w:pos="1588"/>
          <w:tab w:val="left" w:pos="1589"/>
        </w:tabs>
        <w:spacing w:before="97"/>
        <w:ind w:hanging="356"/>
      </w:pPr>
      <w:r w:rsidRPr="008957AF">
        <w:rPr>
          <w:lang w:val="ru-RU"/>
        </w:rPr>
        <w:t>Система заземления нейтрали генератора</w:t>
      </w:r>
    </w:p>
    <w:p w14:paraId="68F43DBE" w14:textId="65DEE973" w:rsidR="00F14A30" w:rsidRDefault="003548DB" w:rsidP="00F14A30">
      <w:pPr>
        <w:pStyle w:val="a4"/>
        <w:numPr>
          <w:ilvl w:val="1"/>
          <w:numId w:val="15"/>
        </w:numPr>
        <w:tabs>
          <w:tab w:val="left" w:pos="1588"/>
          <w:tab w:val="left" w:pos="1589"/>
        </w:tabs>
        <w:spacing w:before="101"/>
        <w:ind w:hanging="356"/>
      </w:pPr>
      <w:r w:rsidRPr="005B0968">
        <w:rPr>
          <w:lang w:val="ru-RU"/>
        </w:rPr>
        <w:t>Главные повышающие силовые трансформаторы</w:t>
      </w:r>
    </w:p>
    <w:p w14:paraId="7CF195A2" w14:textId="76EA5C8D" w:rsidR="00F14A30" w:rsidRPr="003548DB" w:rsidRDefault="003548DB" w:rsidP="00F14A30">
      <w:pPr>
        <w:pStyle w:val="a4"/>
        <w:numPr>
          <w:ilvl w:val="1"/>
          <w:numId w:val="15"/>
        </w:numPr>
        <w:tabs>
          <w:tab w:val="left" w:pos="1588"/>
          <w:tab w:val="left" w:pos="1589"/>
        </w:tabs>
        <w:spacing w:before="97"/>
        <w:ind w:hanging="356"/>
        <w:rPr>
          <w:lang w:val="ru-RU"/>
        </w:rPr>
      </w:pPr>
      <w:r>
        <w:rPr>
          <w:lang w:val="ru-RU"/>
        </w:rPr>
        <w:t>Система управления станцией</w:t>
      </w:r>
    </w:p>
    <w:p w14:paraId="5B067278" w14:textId="3E0785F6" w:rsidR="00F14A30" w:rsidRDefault="00D87B35" w:rsidP="00F14A30">
      <w:pPr>
        <w:pStyle w:val="a4"/>
        <w:numPr>
          <w:ilvl w:val="1"/>
          <w:numId w:val="15"/>
        </w:numPr>
        <w:tabs>
          <w:tab w:val="left" w:pos="1588"/>
          <w:tab w:val="left" w:pos="1589"/>
        </w:tabs>
        <w:spacing w:before="98"/>
        <w:ind w:hanging="356"/>
      </w:pPr>
      <w:r>
        <w:rPr>
          <w:lang w:val="ru-RU"/>
        </w:rPr>
        <w:t>Мониторинг состояния станции</w:t>
      </w:r>
    </w:p>
    <w:p w14:paraId="216240EF" w14:textId="3E0C8677" w:rsidR="00F14A30" w:rsidRDefault="00D87B35" w:rsidP="00F14A30">
      <w:pPr>
        <w:pStyle w:val="a4"/>
        <w:numPr>
          <w:ilvl w:val="1"/>
          <w:numId w:val="15"/>
        </w:numPr>
        <w:tabs>
          <w:tab w:val="left" w:pos="1588"/>
          <w:tab w:val="left" w:pos="1589"/>
        </w:tabs>
        <w:spacing w:before="98"/>
        <w:ind w:hanging="356"/>
      </w:pPr>
      <w:r>
        <w:rPr>
          <w:lang w:val="ru-RU"/>
        </w:rPr>
        <w:t>Система электрической защиты</w:t>
      </w:r>
    </w:p>
    <w:p w14:paraId="5161D469" w14:textId="5E1477F0" w:rsidR="00F14A30" w:rsidRDefault="00D87B35" w:rsidP="00F14A30">
      <w:pPr>
        <w:pStyle w:val="a4"/>
        <w:numPr>
          <w:ilvl w:val="1"/>
          <w:numId w:val="15"/>
        </w:numPr>
        <w:tabs>
          <w:tab w:val="left" w:pos="1588"/>
          <w:tab w:val="left" w:pos="1589"/>
        </w:tabs>
        <w:spacing w:before="100"/>
        <w:ind w:hanging="356"/>
      </w:pPr>
      <w:r w:rsidRPr="005B0968">
        <w:rPr>
          <w:lang w:val="ru-RU"/>
        </w:rPr>
        <w:t xml:space="preserve">Система управления станцией и </w:t>
      </w:r>
      <w:r w:rsidRPr="005B0968">
        <w:t>SCADA</w:t>
      </w:r>
    </w:p>
    <w:p w14:paraId="311E93D7" w14:textId="56593B97" w:rsidR="00F14A30" w:rsidRDefault="00D87B35" w:rsidP="00F14A30">
      <w:pPr>
        <w:pStyle w:val="a4"/>
        <w:numPr>
          <w:ilvl w:val="1"/>
          <w:numId w:val="15"/>
        </w:numPr>
        <w:tabs>
          <w:tab w:val="left" w:pos="1588"/>
          <w:tab w:val="left" w:pos="1589"/>
        </w:tabs>
        <w:spacing w:before="98"/>
        <w:ind w:hanging="356"/>
      </w:pPr>
      <w:r>
        <w:rPr>
          <w:lang w:val="ru-RU"/>
        </w:rPr>
        <w:t>Система пожаротушения станции</w:t>
      </w:r>
    </w:p>
    <w:p w14:paraId="7D1A74D2" w14:textId="6A197654" w:rsidR="00F14A30" w:rsidRDefault="00D87B35" w:rsidP="00F14A30">
      <w:pPr>
        <w:pStyle w:val="a4"/>
        <w:numPr>
          <w:ilvl w:val="1"/>
          <w:numId w:val="15"/>
        </w:numPr>
        <w:tabs>
          <w:tab w:val="left" w:pos="1588"/>
          <w:tab w:val="left" w:pos="1589"/>
        </w:tabs>
        <w:spacing w:before="98"/>
        <w:ind w:hanging="356"/>
      </w:pPr>
      <w:r>
        <w:rPr>
          <w:lang w:val="ru-RU"/>
        </w:rPr>
        <w:t>Система освещения станции</w:t>
      </w:r>
    </w:p>
    <w:p w14:paraId="7B0094B2" w14:textId="12E79802" w:rsidR="00F14A30" w:rsidRDefault="00D87B35" w:rsidP="00F14A30">
      <w:pPr>
        <w:pStyle w:val="a4"/>
        <w:numPr>
          <w:ilvl w:val="1"/>
          <w:numId w:val="15"/>
        </w:numPr>
        <w:tabs>
          <w:tab w:val="left" w:pos="1588"/>
          <w:tab w:val="left" w:pos="1589"/>
        </w:tabs>
        <w:spacing w:before="97"/>
        <w:ind w:hanging="356"/>
      </w:pPr>
      <w:r>
        <w:rPr>
          <w:lang w:val="ru-RU"/>
        </w:rPr>
        <w:t>Вспомогательные трансформаторы</w:t>
      </w:r>
    </w:p>
    <w:p w14:paraId="60556CF8" w14:textId="6A6EAEF9" w:rsidR="00F14A30" w:rsidRPr="00D87B35" w:rsidRDefault="00D87B35" w:rsidP="00F14A30">
      <w:pPr>
        <w:pStyle w:val="a4"/>
        <w:numPr>
          <w:ilvl w:val="1"/>
          <w:numId w:val="15"/>
        </w:numPr>
        <w:tabs>
          <w:tab w:val="left" w:pos="1588"/>
          <w:tab w:val="left" w:pos="1589"/>
        </w:tabs>
        <w:spacing w:before="100"/>
        <w:ind w:hanging="356"/>
        <w:rPr>
          <w:lang w:val="ru-RU"/>
        </w:rPr>
      </w:pPr>
      <w:r w:rsidRPr="005B0968">
        <w:rPr>
          <w:lang w:val="ru-RU"/>
        </w:rPr>
        <w:t>Система распределения электроэнергии переменного тока 380 В</w:t>
      </w:r>
    </w:p>
    <w:p w14:paraId="48424D1F" w14:textId="0E4F8FFD" w:rsidR="00F14A30" w:rsidRPr="00D87B35" w:rsidRDefault="00D87B35" w:rsidP="00F14A30">
      <w:pPr>
        <w:pStyle w:val="a4"/>
        <w:numPr>
          <w:ilvl w:val="1"/>
          <w:numId w:val="15"/>
        </w:numPr>
        <w:tabs>
          <w:tab w:val="left" w:pos="1588"/>
          <w:tab w:val="left" w:pos="1589"/>
        </w:tabs>
        <w:spacing w:before="98"/>
        <w:ind w:hanging="356"/>
        <w:rPr>
          <w:lang w:val="ru-RU"/>
        </w:rPr>
      </w:pPr>
      <w:r w:rsidRPr="005B0968">
        <w:rPr>
          <w:lang w:val="ru-RU"/>
        </w:rPr>
        <w:t xml:space="preserve">Система постоянного тока и </w:t>
      </w:r>
      <w:r>
        <w:rPr>
          <w:lang w:val="ru-RU"/>
        </w:rPr>
        <w:t>ИБП</w:t>
      </w:r>
    </w:p>
    <w:p w14:paraId="32956EBC" w14:textId="69AF53B2" w:rsidR="00F14A30" w:rsidRPr="00D87B35" w:rsidRDefault="00D87B35" w:rsidP="00F14A30">
      <w:pPr>
        <w:pStyle w:val="a4"/>
        <w:numPr>
          <w:ilvl w:val="1"/>
          <w:numId w:val="15"/>
        </w:numPr>
        <w:tabs>
          <w:tab w:val="left" w:pos="1588"/>
          <w:tab w:val="left" w:pos="1589"/>
        </w:tabs>
        <w:spacing w:before="98"/>
        <w:ind w:hanging="356"/>
        <w:rPr>
          <w:lang w:val="ru-RU"/>
        </w:rPr>
      </w:pPr>
      <w:r w:rsidRPr="005B0968">
        <w:rPr>
          <w:lang w:val="ru-RU"/>
        </w:rPr>
        <w:t xml:space="preserve">Изолированные и разделенные фазные </w:t>
      </w:r>
      <w:r w:rsidRPr="005B0968">
        <w:rPr>
          <w:lang w:val="ru-RU"/>
        </w:rPr>
        <w:lastRenderedPageBreak/>
        <w:t>токопроводы</w:t>
      </w:r>
    </w:p>
    <w:p w14:paraId="29C5FF49" w14:textId="22164CF6" w:rsidR="00F14A30" w:rsidRDefault="00D87B35" w:rsidP="00F14A30">
      <w:pPr>
        <w:pStyle w:val="a4"/>
        <w:numPr>
          <w:ilvl w:val="1"/>
          <w:numId w:val="15"/>
        </w:numPr>
        <w:tabs>
          <w:tab w:val="left" w:pos="1588"/>
          <w:tab w:val="left" w:pos="1589"/>
        </w:tabs>
        <w:spacing w:before="98"/>
        <w:ind w:hanging="356"/>
      </w:pPr>
      <w:r w:rsidRPr="00DC2802">
        <w:rPr>
          <w:lang w:val="ru-RU"/>
        </w:rPr>
        <w:t>Автоматические выключатели генератора</w:t>
      </w:r>
    </w:p>
    <w:p w14:paraId="2BDF56F5" w14:textId="24C18F13" w:rsidR="00F14A30" w:rsidRDefault="00D87B35" w:rsidP="00F14A30">
      <w:pPr>
        <w:pStyle w:val="a4"/>
        <w:numPr>
          <w:ilvl w:val="1"/>
          <w:numId w:val="15"/>
        </w:numPr>
        <w:tabs>
          <w:tab w:val="left" w:pos="1588"/>
          <w:tab w:val="left" w:pos="1589"/>
        </w:tabs>
        <w:spacing w:before="101"/>
        <w:ind w:hanging="356"/>
      </w:pPr>
      <w:r>
        <w:rPr>
          <w:lang w:val="ru-RU"/>
        </w:rPr>
        <w:t>Р</w:t>
      </w:r>
      <w:r w:rsidRPr="00DC2802">
        <w:rPr>
          <w:lang w:val="ru-RU"/>
        </w:rPr>
        <w:t>аспределительные щиты 10,5 кВ</w:t>
      </w:r>
    </w:p>
    <w:p w14:paraId="3217BAC3" w14:textId="3B0DBBA6" w:rsidR="00F14A30" w:rsidRDefault="00D87B35" w:rsidP="00F14A30">
      <w:pPr>
        <w:pStyle w:val="a4"/>
        <w:numPr>
          <w:ilvl w:val="1"/>
          <w:numId w:val="15"/>
        </w:numPr>
        <w:tabs>
          <w:tab w:val="left" w:pos="1588"/>
          <w:tab w:val="left" w:pos="1589"/>
        </w:tabs>
        <w:spacing w:before="97"/>
        <w:ind w:hanging="356"/>
      </w:pPr>
      <w:r w:rsidRPr="00DC2802">
        <w:rPr>
          <w:lang w:val="ru-RU"/>
        </w:rPr>
        <w:t xml:space="preserve">ОРУ 110 кВ </w:t>
      </w:r>
      <w:r>
        <w:rPr>
          <w:lang w:val="ru-RU"/>
        </w:rPr>
        <w:t>ВН</w:t>
      </w:r>
    </w:p>
    <w:p w14:paraId="5364A8CD" w14:textId="63F8F28A" w:rsidR="00F14A30" w:rsidRDefault="00D87B35" w:rsidP="00F14A30">
      <w:pPr>
        <w:pStyle w:val="a4"/>
        <w:numPr>
          <w:ilvl w:val="1"/>
          <w:numId w:val="15"/>
        </w:numPr>
        <w:tabs>
          <w:tab w:val="left" w:pos="1588"/>
          <w:tab w:val="left" w:pos="1589"/>
        </w:tabs>
        <w:spacing w:before="98"/>
        <w:ind w:hanging="356"/>
      </w:pPr>
      <w:r w:rsidRPr="00DC2802">
        <w:rPr>
          <w:lang w:val="ru-RU"/>
        </w:rPr>
        <w:t xml:space="preserve">Дизель-генераторная </w:t>
      </w:r>
      <w:r w:rsidRPr="00DC2802">
        <w:rPr>
          <w:lang w:val="ru-RU"/>
        </w:rPr>
        <w:t>установка</w:t>
      </w:r>
    </w:p>
    <w:p w14:paraId="57AC91C5" w14:textId="0996D97F" w:rsidR="00F14A30" w:rsidRPr="00D87B35" w:rsidRDefault="00D87B35" w:rsidP="00F14A30">
      <w:pPr>
        <w:pStyle w:val="a4"/>
        <w:numPr>
          <w:ilvl w:val="1"/>
          <w:numId w:val="15"/>
        </w:numPr>
        <w:tabs>
          <w:tab w:val="left" w:pos="1588"/>
          <w:tab w:val="left" w:pos="1589"/>
        </w:tabs>
        <w:spacing w:before="98"/>
        <w:ind w:hanging="356"/>
        <w:rPr>
          <w:lang w:val="ru-RU"/>
        </w:rPr>
      </w:pPr>
      <w:r>
        <w:rPr>
          <w:lang w:val="ru-RU"/>
        </w:rPr>
        <w:t>Гидравлические</w:t>
      </w:r>
      <w:r w:rsidRPr="00D87B35">
        <w:rPr>
          <w:lang w:val="ru-RU"/>
        </w:rPr>
        <w:t xml:space="preserve"> </w:t>
      </w:r>
      <w:r>
        <w:rPr>
          <w:lang w:val="ru-RU"/>
        </w:rPr>
        <w:t>стальные</w:t>
      </w:r>
      <w:r w:rsidRPr="00D87B35">
        <w:rPr>
          <w:lang w:val="ru-RU"/>
        </w:rPr>
        <w:t xml:space="preserve"> </w:t>
      </w:r>
      <w:r>
        <w:rPr>
          <w:lang w:val="ru-RU"/>
        </w:rPr>
        <w:t>конструкции</w:t>
      </w:r>
      <w:r w:rsidRPr="00D87B35">
        <w:rPr>
          <w:lang w:val="ru-RU"/>
        </w:rPr>
        <w:t xml:space="preserve"> – </w:t>
      </w:r>
      <w:r>
        <w:rPr>
          <w:lang w:val="ru-RU"/>
        </w:rPr>
        <w:t>Ворота</w:t>
      </w:r>
      <w:r w:rsidRPr="00D87B35">
        <w:rPr>
          <w:lang w:val="ru-RU"/>
        </w:rPr>
        <w:t xml:space="preserve"> </w:t>
      </w:r>
      <w:r>
        <w:rPr>
          <w:lang w:val="ru-RU"/>
        </w:rPr>
        <w:t>и</w:t>
      </w:r>
      <w:r w:rsidRPr="00D87B35">
        <w:rPr>
          <w:lang w:val="ru-RU"/>
        </w:rPr>
        <w:t xml:space="preserve"> </w:t>
      </w:r>
      <w:r>
        <w:rPr>
          <w:lang w:val="ru-RU"/>
        </w:rPr>
        <w:t>вспомогательное оборудование</w:t>
      </w:r>
    </w:p>
    <w:p w14:paraId="12610F7B" w14:textId="1CB8DB90" w:rsidR="00F14A30" w:rsidRPr="00D87B35" w:rsidRDefault="00D87B35" w:rsidP="00F14A30">
      <w:pPr>
        <w:pStyle w:val="a4"/>
        <w:numPr>
          <w:ilvl w:val="1"/>
          <w:numId w:val="15"/>
        </w:numPr>
        <w:tabs>
          <w:tab w:val="left" w:pos="1588"/>
          <w:tab w:val="left" w:pos="1589"/>
        </w:tabs>
        <w:spacing w:before="102"/>
        <w:ind w:hanging="356"/>
        <w:rPr>
          <w:lang w:val="ru-RU"/>
        </w:rPr>
      </w:pPr>
      <w:r>
        <w:rPr>
          <w:lang w:val="ru-RU"/>
        </w:rPr>
        <w:t>Гидравлические стальные конструкции</w:t>
      </w:r>
      <w:r w:rsidR="00F14A30" w:rsidRPr="00D87B35">
        <w:rPr>
          <w:lang w:val="ru-RU"/>
        </w:rPr>
        <w:t xml:space="preserve"> – </w:t>
      </w:r>
      <w:r>
        <w:rPr>
          <w:lang w:val="ru-RU"/>
        </w:rPr>
        <w:t>Козловые краны</w:t>
      </w:r>
    </w:p>
    <w:p w14:paraId="309B9E27" w14:textId="77777777" w:rsidR="00F14A30" w:rsidRPr="00D87B35" w:rsidRDefault="00F14A30" w:rsidP="00F672C7">
      <w:pPr>
        <w:tabs>
          <w:tab w:val="left" w:pos="1588"/>
          <w:tab w:val="left" w:pos="1589"/>
        </w:tabs>
        <w:spacing w:before="102"/>
        <w:ind w:left="1232"/>
        <w:rPr>
          <w:lang w:val="ru-RU"/>
        </w:rPr>
        <w:sectPr w:rsidR="00F14A30" w:rsidRPr="00D87B35" w:rsidSect="001602B4">
          <w:type w:val="continuous"/>
          <w:pgSz w:w="11910" w:h="16840"/>
          <w:pgMar w:top="1530" w:right="1280" w:bottom="1350" w:left="1280" w:header="741" w:footer="998" w:gutter="0"/>
          <w:cols w:num="2" w:space="720"/>
        </w:sectPr>
      </w:pPr>
    </w:p>
    <w:p w14:paraId="24B491F2" w14:textId="5E7EC499" w:rsidR="00F14A30" w:rsidRPr="00D87B35" w:rsidRDefault="00F14A30" w:rsidP="00F14A30">
      <w:pPr>
        <w:rPr>
          <w:lang w:val="ru-RU"/>
        </w:rPr>
      </w:pPr>
    </w:p>
    <w:p w14:paraId="368E646F" w14:textId="65D37E9B" w:rsidR="0090053F" w:rsidRDefault="00231C46">
      <w:pPr>
        <w:pStyle w:val="2"/>
        <w:numPr>
          <w:ilvl w:val="1"/>
          <w:numId w:val="6"/>
        </w:numPr>
        <w:tabs>
          <w:tab w:val="left" w:pos="880"/>
          <w:tab w:val="left" w:pos="881"/>
        </w:tabs>
        <w:spacing w:before="60"/>
        <w:ind w:hanging="721"/>
      </w:pPr>
      <w:bookmarkStart w:id="9" w:name="_bookmark5"/>
      <w:bookmarkEnd w:id="9"/>
      <w:r>
        <w:rPr>
          <w:lang w:val="ru-RU"/>
        </w:rPr>
        <w:t>Проектные</w:t>
      </w:r>
      <w:r w:rsidRPr="00EC52DA">
        <w:t xml:space="preserve"> </w:t>
      </w:r>
      <w:r>
        <w:rPr>
          <w:lang w:val="ru-RU"/>
        </w:rPr>
        <w:t>контракты</w:t>
      </w:r>
      <w:r w:rsidRPr="00EC52DA">
        <w:t xml:space="preserve"> </w:t>
      </w:r>
      <w:r>
        <w:rPr>
          <w:lang w:val="ru-RU"/>
        </w:rPr>
        <w:t>и</w:t>
      </w:r>
      <w:r w:rsidRPr="00EC52DA">
        <w:t xml:space="preserve"> </w:t>
      </w:r>
      <w:r>
        <w:rPr>
          <w:lang w:val="ru-RU"/>
        </w:rPr>
        <w:t>управление</w:t>
      </w:r>
      <w:r w:rsidR="002B556D">
        <w:t xml:space="preserve"> </w:t>
      </w:r>
    </w:p>
    <w:p w14:paraId="0FAFD33D" w14:textId="77777777" w:rsidR="0090053F" w:rsidRDefault="0090053F">
      <w:pPr>
        <w:spacing w:before="10"/>
        <w:rPr>
          <w:b/>
          <w:sz w:val="20"/>
        </w:rPr>
      </w:pPr>
    </w:p>
    <w:p w14:paraId="674787A0" w14:textId="7E62F090" w:rsidR="0090053F" w:rsidRPr="00342285" w:rsidRDefault="00954E78" w:rsidP="00317756">
      <w:pPr>
        <w:pStyle w:val="a4"/>
        <w:numPr>
          <w:ilvl w:val="0"/>
          <w:numId w:val="5"/>
        </w:numPr>
        <w:tabs>
          <w:tab w:val="left" w:pos="869"/>
        </w:tabs>
        <w:spacing w:line="360" w:lineRule="auto"/>
        <w:ind w:right="155"/>
        <w:jc w:val="both"/>
        <w:rPr>
          <w:lang w:val="ru-RU"/>
        </w:rPr>
      </w:pPr>
      <w:r w:rsidRPr="00F730FC">
        <w:rPr>
          <w:lang w:val="ru-RU"/>
        </w:rPr>
        <w:t xml:space="preserve">Задачей исполнительного агентства, т.е. </w:t>
      </w:r>
      <w:r>
        <w:rPr>
          <w:lang w:val="ru-RU"/>
        </w:rPr>
        <w:t>ОАО «Электрические станции»</w:t>
      </w:r>
      <w:r w:rsidRPr="00F730FC">
        <w:rPr>
          <w:lang w:val="ru-RU"/>
        </w:rPr>
        <w:t xml:space="preserve">, является улучшение технических и эксплуатационных характеристик Уч-Курганской ГЭС, и оно намерено заключить контракт на </w:t>
      </w:r>
      <w:r>
        <w:rPr>
          <w:lang w:val="ru-RU"/>
        </w:rPr>
        <w:t>реабилитацию</w:t>
      </w:r>
      <w:r w:rsidRPr="00F730FC">
        <w:rPr>
          <w:lang w:val="ru-RU"/>
        </w:rPr>
        <w:t xml:space="preserve"> Уч-Курганской ГЭС</w:t>
      </w:r>
      <w:r>
        <w:rPr>
          <w:lang w:val="ru-RU"/>
        </w:rPr>
        <w:t xml:space="preserve"> на технический, закупочный и строительный этапы</w:t>
      </w:r>
      <w:r w:rsidRPr="00F730FC">
        <w:rPr>
          <w:lang w:val="ru-RU"/>
        </w:rPr>
        <w:t>. Консультант по реализации проекта работает с Департаментом реализации инвестиционных проектов (ДРИП), котор</w:t>
      </w:r>
      <w:r>
        <w:rPr>
          <w:lang w:val="ru-RU"/>
        </w:rPr>
        <w:t>ый является реализовывающим агентством (РА).</w:t>
      </w:r>
    </w:p>
    <w:p w14:paraId="3E2AF55E" w14:textId="47168EC8" w:rsidR="0090053F" w:rsidRPr="00342285" w:rsidRDefault="009428DD" w:rsidP="00317756">
      <w:pPr>
        <w:pStyle w:val="a4"/>
        <w:numPr>
          <w:ilvl w:val="0"/>
          <w:numId w:val="5"/>
        </w:numPr>
        <w:tabs>
          <w:tab w:val="left" w:pos="869"/>
        </w:tabs>
        <w:spacing w:before="121" w:line="360" w:lineRule="auto"/>
        <w:ind w:right="156"/>
        <w:jc w:val="both"/>
        <w:rPr>
          <w:lang w:val="ru-RU"/>
        </w:rPr>
      </w:pPr>
      <w:r>
        <w:rPr>
          <w:lang w:val="ru-RU"/>
        </w:rPr>
        <w:t>ДРИП</w:t>
      </w:r>
      <w:r w:rsidRPr="00342285">
        <w:rPr>
          <w:lang w:val="ru-RU"/>
        </w:rPr>
        <w:t xml:space="preserve"> </w:t>
      </w:r>
      <w:r w:rsidRPr="00F730FC">
        <w:rPr>
          <w:lang w:val="ru-RU"/>
        </w:rPr>
        <w:t>является</w:t>
      </w:r>
      <w:r w:rsidRPr="00342285">
        <w:rPr>
          <w:lang w:val="ru-RU"/>
        </w:rPr>
        <w:t xml:space="preserve"> </w:t>
      </w:r>
      <w:r w:rsidRPr="00F730FC">
        <w:rPr>
          <w:lang w:val="ru-RU"/>
        </w:rPr>
        <w:t>одним</w:t>
      </w:r>
      <w:r w:rsidRPr="00342285">
        <w:rPr>
          <w:lang w:val="ru-RU"/>
        </w:rPr>
        <w:t xml:space="preserve"> </w:t>
      </w:r>
      <w:r w:rsidRPr="00F730FC">
        <w:rPr>
          <w:lang w:val="ru-RU"/>
        </w:rPr>
        <w:t>из</w:t>
      </w:r>
      <w:r w:rsidRPr="00342285">
        <w:rPr>
          <w:lang w:val="ru-RU"/>
        </w:rPr>
        <w:t xml:space="preserve"> </w:t>
      </w:r>
      <w:r w:rsidRPr="00F730FC">
        <w:rPr>
          <w:lang w:val="ru-RU"/>
        </w:rPr>
        <w:t>отделов</w:t>
      </w:r>
      <w:r w:rsidRPr="00342285">
        <w:rPr>
          <w:lang w:val="ru-RU"/>
        </w:rPr>
        <w:t xml:space="preserve"> </w:t>
      </w:r>
      <w:r w:rsidRPr="00DB0DCF">
        <w:rPr>
          <w:lang w:val="ru-RU"/>
        </w:rPr>
        <w:t>ОАО</w:t>
      </w:r>
      <w:r w:rsidRPr="00342285">
        <w:rPr>
          <w:lang w:val="ru-RU"/>
        </w:rPr>
        <w:t xml:space="preserve"> «</w:t>
      </w:r>
      <w:r w:rsidRPr="00DB0DCF">
        <w:rPr>
          <w:lang w:val="ru-RU"/>
        </w:rPr>
        <w:t>ЭС</w:t>
      </w:r>
      <w:r w:rsidRPr="00342285">
        <w:rPr>
          <w:lang w:val="ru-RU"/>
        </w:rPr>
        <w:t xml:space="preserve">», </w:t>
      </w:r>
      <w:r w:rsidRPr="00F730FC">
        <w:rPr>
          <w:lang w:val="ru-RU"/>
        </w:rPr>
        <w:t>специально</w:t>
      </w:r>
      <w:r w:rsidRPr="00342285">
        <w:rPr>
          <w:lang w:val="ru-RU"/>
        </w:rPr>
        <w:t xml:space="preserve"> </w:t>
      </w:r>
      <w:r w:rsidRPr="00F730FC">
        <w:rPr>
          <w:lang w:val="ru-RU"/>
        </w:rPr>
        <w:t>предназначенным</w:t>
      </w:r>
      <w:r w:rsidRPr="00342285">
        <w:rPr>
          <w:lang w:val="ru-RU"/>
        </w:rPr>
        <w:t xml:space="preserve"> </w:t>
      </w:r>
      <w:r w:rsidRPr="00F730FC">
        <w:rPr>
          <w:lang w:val="ru-RU"/>
        </w:rPr>
        <w:t>для</w:t>
      </w:r>
      <w:r w:rsidRPr="00342285">
        <w:rPr>
          <w:lang w:val="ru-RU"/>
        </w:rPr>
        <w:t xml:space="preserve"> </w:t>
      </w:r>
      <w:r w:rsidRPr="00F730FC">
        <w:rPr>
          <w:lang w:val="ru-RU"/>
        </w:rPr>
        <w:t>реализации</w:t>
      </w:r>
      <w:r w:rsidRPr="00342285">
        <w:rPr>
          <w:lang w:val="ru-RU"/>
        </w:rPr>
        <w:t xml:space="preserve"> </w:t>
      </w:r>
      <w:r w:rsidRPr="00F730FC">
        <w:rPr>
          <w:lang w:val="ru-RU"/>
        </w:rPr>
        <w:t>проектов</w:t>
      </w:r>
      <w:r w:rsidRPr="00342285">
        <w:rPr>
          <w:lang w:val="ru-RU"/>
        </w:rPr>
        <w:t xml:space="preserve">, </w:t>
      </w:r>
      <w:r w:rsidRPr="00F730FC">
        <w:rPr>
          <w:lang w:val="ru-RU"/>
        </w:rPr>
        <w:t>финансируемых</w:t>
      </w:r>
      <w:r w:rsidRPr="00342285">
        <w:rPr>
          <w:lang w:val="ru-RU"/>
        </w:rPr>
        <w:t xml:space="preserve"> </w:t>
      </w:r>
      <w:r w:rsidRPr="00F730FC">
        <w:rPr>
          <w:lang w:val="ru-RU"/>
        </w:rPr>
        <w:t>международными</w:t>
      </w:r>
      <w:r w:rsidRPr="00342285">
        <w:rPr>
          <w:lang w:val="ru-RU"/>
        </w:rPr>
        <w:t xml:space="preserve"> </w:t>
      </w:r>
      <w:r w:rsidRPr="00F730FC">
        <w:rPr>
          <w:lang w:val="ru-RU"/>
        </w:rPr>
        <w:t>организациями</w:t>
      </w:r>
      <w:r w:rsidRPr="00342285">
        <w:rPr>
          <w:lang w:val="ru-RU"/>
        </w:rPr>
        <w:t xml:space="preserve"> </w:t>
      </w:r>
      <w:r w:rsidRPr="00F730FC">
        <w:rPr>
          <w:lang w:val="ru-RU"/>
        </w:rPr>
        <w:t>развития</w:t>
      </w:r>
      <w:r w:rsidRPr="00342285">
        <w:rPr>
          <w:lang w:val="ru-RU"/>
        </w:rPr>
        <w:t xml:space="preserve">, </w:t>
      </w:r>
      <w:r w:rsidRPr="00F730FC">
        <w:rPr>
          <w:lang w:val="ru-RU"/>
        </w:rPr>
        <w:t>такими</w:t>
      </w:r>
      <w:r w:rsidRPr="00342285">
        <w:rPr>
          <w:lang w:val="ru-RU"/>
        </w:rPr>
        <w:t xml:space="preserve"> </w:t>
      </w:r>
      <w:r w:rsidRPr="00F730FC">
        <w:rPr>
          <w:lang w:val="ru-RU"/>
        </w:rPr>
        <w:t>как</w:t>
      </w:r>
      <w:r w:rsidRPr="00342285">
        <w:rPr>
          <w:lang w:val="ru-RU"/>
        </w:rPr>
        <w:t xml:space="preserve"> </w:t>
      </w:r>
      <w:r w:rsidRPr="00F730FC">
        <w:rPr>
          <w:lang w:val="ru-RU"/>
        </w:rPr>
        <w:t>АБР</w:t>
      </w:r>
      <w:r w:rsidRPr="00342285">
        <w:rPr>
          <w:lang w:val="ru-RU"/>
        </w:rPr>
        <w:t xml:space="preserve">, </w:t>
      </w:r>
      <w:r w:rsidRPr="00F730FC">
        <w:rPr>
          <w:lang w:val="ru-RU"/>
        </w:rPr>
        <w:t>Всемирный</w:t>
      </w:r>
      <w:r w:rsidRPr="00342285">
        <w:rPr>
          <w:lang w:val="ru-RU"/>
        </w:rPr>
        <w:t xml:space="preserve"> </w:t>
      </w:r>
      <w:r w:rsidRPr="00F730FC">
        <w:rPr>
          <w:lang w:val="ru-RU"/>
        </w:rPr>
        <w:t>банк</w:t>
      </w:r>
      <w:r w:rsidRPr="00342285">
        <w:rPr>
          <w:lang w:val="ru-RU"/>
        </w:rPr>
        <w:t xml:space="preserve"> (</w:t>
      </w:r>
      <w:r w:rsidRPr="00F730FC">
        <w:rPr>
          <w:lang w:val="ru-RU"/>
        </w:rPr>
        <w:t>ВБ</w:t>
      </w:r>
      <w:r w:rsidRPr="00342285">
        <w:rPr>
          <w:lang w:val="ru-RU"/>
        </w:rPr>
        <w:t xml:space="preserve">) </w:t>
      </w:r>
      <w:r w:rsidRPr="00F730FC">
        <w:rPr>
          <w:lang w:val="ru-RU"/>
        </w:rPr>
        <w:t>и</w:t>
      </w:r>
      <w:r w:rsidRPr="00342285">
        <w:rPr>
          <w:lang w:val="ru-RU"/>
        </w:rPr>
        <w:t xml:space="preserve"> </w:t>
      </w:r>
      <w:r w:rsidRPr="00F730FC">
        <w:rPr>
          <w:lang w:val="ru-RU"/>
        </w:rPr>
        <w:t>т</w:t>
      </w:r>
      <w:r w:rsidRPr="00342285">
        <w:rPr>
          <w:lang w:val="ru-RU"/>
        </w:rPr>
        <w:t xml:space="preserve">. </w:t>
      </w:r>
      <w:r w:rsidRPr="00F730FC">
        <w:rPr>
          <w:lang w:val="ru-RU"/>
        </w:rPr>
        <w:t>д</w:t>
      </w:r>
      <w:r w:rsidRPr="00342285">
        <w:rPr>
          <w:lang w:val="ru-RU"/>
        </w:rPr>
        <w:t>.</w:t>
      </w:r>
    </w:p>
    <w:p w14:paraId="1113F4BD" w14:textId="0E9017DD" w:rsidR="0090053F" w:rsidRPr="009428DD" w:rsidRDefault="009428DD" w:rsidP="00317756">
      <w:pPr>
        <w:pStyle w:val="a4"/>
        <w:numPr>
          <w:ilvl w:val="0"/>
          <w:numId w:val="5"/>
        </w:numPr>
        <w:tabs>
          <w:tab w:val="left" w:pos="869"/>
        </w:tabs>
        <w:spacing w:before="120" w:line="360" w:lineRule="auto"/>
        <w:ind w:right="155"/>
        <w:jc w:val="both"/>
        <w:rPr>
          <w:lang w:val="ru-RU"/>
        </w:rPr>
      </w:pPr>
      <w:r w:rsidRPr="00F730FC">
        <w:rPr>
          <w:lang w:val="ru-RU"/>
        </w:rPr>
        <w:t xml:space="preserve">В рамках </w:t>
      </w:r>
      <w:r>
        <w:rPr>
          <w:lang w:val="ru-RU"/>
        </w:rPr>
        <w:t>ДРИП</w:t>
      </w:r>
      <w:r w:rsidRPr="00F730FC">
        <w:rPr>
          <w:lang w:val="ru-RU"/>
        </w:rPr>
        <w:t>, в июне 2019 года</w:t>
      </w:r>
      <w:r>
        <w:rPr>
          <w:lang w:val="ru-RU"/>
        </w:rPr>
        <w:t>,</w:t>
      </w:r>
      <w:r w:rsidRPr="00F730FC">
        <w:rPr>
          <w:lang w:val="ru-RU"/>
        </w:rPr>
        <w:t xml:space="preserve"> </w:t>
      </w:r>
      <w:r w:rsidRPr="00DB0DCF">
        <w:rPr>
          <w:lang w:val="ru-RU"/>
        </w:rPr>
        <w:t>ОАО «ЭС»</w:t>
      </w:r>
      <w:r w:rsidRPr="00F730FC">
        <w:rPr>
          <w:lang w:val="ru-RU"/>
        </w:rPr>
        <w:t xml:space="preserve"> создала специальную группу реализации проекта (ГРП) для реализации Проекта модернизации Уч-Курганской ГЭС. Руководителем</w:t>
      </w:r>
      <w:r w:rsidRPr="009428DD">
        <w:rPr>
          <w:lang w:val="ru-RU"/>
        </w:rPr>
        <w:t xml:space="preserve"> </w:t>
      </w:r>
      <w:r w:rsidRPr="00F730FC">
        <w:rPr>
          <w:lang w:val="ru-RU"/>
        </w:rPr>
        <w:t>ГРП</w:t>
      </w:r>
      <w:r w:rsidRPr="009428DD">
        <w:rPr>
          <w:lang w:val="ru-RU"/>
        </w:rPr>
        <w:t xml:space="preserve"> </w:t>
      </w:r>
      <w:r w:rsidRPr="00F730FC">
        <w:rPr>
          <w:lang w:val="ru-RU"/>
        </w:rPr>
        <w:t>является</w:t>
      </w:r>
      <w:r w:rsidRPr="009428DD">
        <w:rPr>
          <w:lang w:val="ru-RU"/>
        </w:rPr>
        <w:t xml:space="preserve"> </w:t>
      </w:r>
      <w:r w:rsidRPr="00F730FC">
        <w:rPr>
          <w:lang w:val="ru-RU"/>
        </w:rPr>
        <w:t>г</w:t>
      </w:r>
      <w:r w:rsidRPr="009428DD">
        <w:rPr>
          <w:lang w:val="ru-RU"/>
        </w:rPr>
        <w:t>-</w:t>
      </w:r>
      <w:r w:rsidRPr="00F730FC">
        <w:rPr>
          <w:lang w:val="ru-RU"/>
        </w:rPr>
        <w:t>н</w:t>
      </w:r>
      <w:r w:rsidRPr="009428DD">
        <w:rPr>
          <w:lang w:val="ru-RU"/>
        </w:rPr>
        <w:t xml:space="preserve"> </w:t>
      </w:r>
      <w:r>
        <w:rPr>
          <w:lang w:val="ru-RU"/>
        </w:rPr>
        <w:t>Фархад</w:t>
      </w:r>
      <w:r w:rsidRPr="009428DD">
        <w:rPr>
          <w:lang w:val="ru-RU"/>
        </w:rPr>
        <w:t xml:space="preserve"> </w:t>
      </w:r>
      <w:r>
        <w:rPr>
          <w:lang w:val="ru-RU"/>
        </w:rPr>
        <w:t>Жумагулов</w:t>
      </w:r>
      <w:r w:rsidRPr="009428DD">
        <w:rPr>
          <w:lang w:val="ru-RU"/>
        </w:rPr>
        <w:t xml:space="preserve"> </w:t>
      </w:r>
      <w:r w:rsidR="00933904" w:rsidRPr="009428DD">
        <w:rPr>
          <w:lang w:val="ru-RU"/>
        </w:rPr>
        <w:t>(</w:t>
      </w:r>
      <w:r w:rsidRPr="00F730FC">
        <w:rPr>
          <w:lang w:val="ru-RU"/>
        </w:rPr>
        <w:t>электронная</w:t>
      </w:r>
      <w:r w:rsidRPr="009428DD">
        <w:rPr>
          <w:lang w:val="ru-RU"/>
        </w:rPr>
        <w:t xml:space="preserve"> </w:t>
      </w:r>
      <w:r w:rsidRPr="00F730FC">
        <w:rPr>
          <w:lang w:val="ru-RU"/>
        </w:rPr>
        <w:t>почта</w:t>
      </w:r>
      <w:r w:rsidR="00933904" w:rsidRPr="009428DD">
        <w:rPr>
          <w:lang w:val="ru-RU"/>
        </w:rPr>
        <w:t>:</w:t>
      </w:r>
      <w:r w:rsidR="00933904" w:rsidRPr="009428DD">
        <w:rPr>
          <w:spacing w:val="-15"/>
          <w:lang w:val="ru-RU"/>
        </w:rPr>
        <w:t xml:space="preserve"> </w:t>
      </w:r>
      <w:hyperlink r:id="rId21" w:history="1">
        <w:r w:rsidR="003D725D" w:rsidRPr="00E14B73">
          <w:rPr>
            <w:rStyle w:val="af5"/>
          </w:rPr>
          <w:t>piu</w:t>
        </w:r>
        <w:r w:rsidR="003D725D" w:rsidRPr="009428DD">
          <w:rPr>
            <w:rStyle w:val="af5"/>
            <w:lang w:val="ru-RU"/>
          </w:rPr>
          <w:t>3@</w:t>
        </w:r>
        <w:r w:rsidR="003D725D" w:rsidRPr="00E14B73">
          <w:rPr>
            <w:rStyle w:val="af5"/>
          </w:rPr>
          <w:t>es</w:t>
        </w:r>
        <w:r w:rsidR="003D725D" w:rsidRPr="009428DD">
          <w:rPr>
            <w:rStyle w:val="af5"/>
            <w:lang w:val="ru-RU"/>
          </w:rPr>
          <w:t>.</w:t>
        </w:r>
        <w:r w:rsidR="003D725D" w:rsidRPr="00E14B73">
          <w:rPr>
            <w:rStyle w:val="af5"/>
          </w:rPr>
          <w:t>kg</w:t>
        </w:r>
      </w:hyperlink>
      <w:r w:rsidR="00933904" w:rsidRPr="009428DD">
        <w:rPr>
          <w:lang w:val="ru-RU"/>
        </w:rPr>
        <w:t>).</w:t>
      </w:r>
      <w:r w:rsidR="00933904" w:rsidRPr="009428DD">
        <w:rPr>
          <w:spacing w:val="-17"/>
          <w:lang w:val="ru-RU"/>
        </w:rPr>
        <w:t xml:space="preserve"> </w:t>
      </w:r>
      <w:r>
        <w:rPr>
          <w:lang w:val="ru-RU"/>
        </w:rPr>
        <w:t>ДРИП</w:t>
      </w:r>
      <w:r w:rsidRPr="00F730FC">
        <w:rPr>
          <w:lang w:val="ru-RU"/>
        </w:rPr>
        <w:t xml:space="preserve"> управляет всеми контрактами на </w:t>
      </w:r>
      <w:r>
        <w:rPr>
          <w:lang w:val="ru-RU"/>
        </w:rPr>
        <w:t xml:space="preserve">услуги </w:t>
      </w:r>
      <w:r w:rsidRPr="00F730FC">
        <w:rPr>
          <w:lang w:val="ru-RU"/>
        </w:rPr>
        <w:t>консульта</w:t>
      </w:r>
      <w:r>
        <w:rPr>
          <w:lang w:val="ru-RU"/>
        </w:rPr>
        <w:t>нта</w:t>
      </w:r>
      <w:r w:rsidRPr="00F730FC">
        <w:rPr>
          <w:lang w:val="ru-RU"/>
        </w:rPr>
        <w:t xml:space="preserve"> и закупки от имени </w:t>
      </w:r>
      <w:r w:rsidRPr="00DB0DCF">
        <w:rPr>
          <w:lang w:val="ru-RU"/>
        </w:rPr>
        <w:t>ОАО «ЭС»</w:t>
      </w:r>
      <w:r w:rsidRPr="00F730FC">
        <w:rPr>
          <w:lang w:val="ru-RU"/>
        </w:rPr>
        <w:t xml:space="preserve">. Он отвечает за оценку предложений, присуждение контрактов, надзор за строительством и отчетность перед </w:t>
      </w:r>
      <w:r>
        <w:rPr>
          <w:lang w:val="ru-RU"/>
        </w:rPr>
        <w:t>Кабинетом Министров</w:t>
      </w:r>
      <w:r w:rsidRPr="00F730FC">
        <w:rPr>
          <w:lang w:val="ru-RU"/>
        </w:rPr>
        <w:t xml:space="preserve"> и АБР.</w:t>
      </w:r>
    </w:p>
    <w:p w14:paraId="45A0A51E" w14:textId="66A2617E" w:rsidR="0090053F" w:rsidRDefault="00AF1673" w:rsidP="00317756">
      <w:pPr>
        <w:pStyle w:val="a4"/>
        <w:numPr>
          <w:ilvl w:val="0"/>
          <w:numId w:val="5"/>
        </w:numPr>
        <w:tabs>
          <w:tab w:val="left" w:pos="869"/>
        </w:tabs>
        <w:spacing w:before="121" w:line="360" w:lineRule="auto"/>
        <w:ind w:right="155"/>
        <w:jc w:val="both"/>
      </w:pPr>
      <w:r w:rsidRPr="00FC6067">
        <w:rPr>
          <w:lang w:val="ru-RU"/>
        </w:rPr>
        <w:t xml:space="preserve">Руководитель </w:t>
      </w:r>
      <w:r>
        <w:rPr>
          <w:lang w:val="ru-RU"/>
        </w:rPr>
        <w:t>ДРИП</w:t>
      </w:r>
      <w:r w:rsidRPr="00FC6067">
        <w:rPr>
          <w:lang w:val="ru-RU"/>
        </w:rPr>
        <w:t xml:space="preserve"> </w:t>
      </w:r>
      <w:r>
        <w:rPr>
          <w:lang w:val="ru-RU"/>
        </w:rPr>
        <w:t>Дыйкан Болотбеков</w:t>
      </w:r>
      <w:r w:rsidRPr="00FC6067">
        <w:rPr>
          <w:lang w:val="ru-RU"/>
        </w:rPr>
        <w:t xml:space="preserve"> </w:t>
      </w:r>
      <w:r>
        <w:rPr>
          <w:lang w:val="ru-RU"/>
        </w:rPr>
        <w:t>отчитывается</w:t>
      </w:r>
      <w:r w:rsidRPr="00FC6067">
        <w:rPr>
          <w:lang w:val="ru-RU"/>
        </w:rPr>
        <w:t xml:space="preserve"> заместителю генерального директора </w:t>
      </w:r>
      <w:r w:rsidRPr="00DB0DCF">
        <w:rPr>
          <w:lang w:val="ru-RU"/>
        </w:rPr>
        <w:t>ОАО «ЭС»</w:t>
      </w:r>
      <w:r w:rsidRPr="00FC6067">
        <w:rPr>
          <w:lang w:val="ru-RU"/>
        </w:rPr>
        <w:t xml:space="preserve">. </w:t>
      </w:r>
      <w:r>
        <w:rPr>
          <w:lang w:val="ru-RU"/>
        </w:rPr>
        <w:t>ДРИП</w:t>
      </w:r>
      <w:r w:rsidRPr="00FC6067">
        <w:rPr>
          <w:lang w:val="ru-RU"/>
        </w:rPr>
        <w:t xml:space="preserve"> является основным </w:t>
      </w:r>
      <w:r>
        <w:rPr>
          <w:lang w:val="ru-RU"/>
        </w:rPr>
        <w:t xml:space="preserve">связующем звеном </w:t>
      </w:r>
      <w:r w:rsidRPr="00FC6067">
        <w:rPr>
          <w:lang w:val="ru-RU"/>
        </w:rPr>
        <w:t xml:space="preserve">между </w:t>
      </w:r>
      <w:r w:rsidRPr="00DB0DCF">
        <w:rPr>
          <w:lang w:val="ru-RU"/>
        </w:rPr>
        <w:t xml:space="preserve">ОАО «ЭС» </w:t>
      </w:r>
      <w:r w:rsidRPr="00FC6067">
        <w:rPr>
          <w:lang w:val="ru-RU"/>
        </w:rPr>
        <w:t>и АБР</w:t>
      </w:r>
      <w:r>
        <w:rPr>
          <w:lang w:val="ru-RU"/>
        </w:rPr>
        <w:t xml:space="preserve"> для коммуникации по рабочим вопросам</w:t>
      </w:r>
      <w:r w:rsidRPr="00FC6067">
        <w:rPr>
          <w:lang w:val="ru-RU"/>
        </w:rPr>
        <w:t xml:space="preserve">. </w:t>
      </w:r>
      <w:r>
        <w:rPr>
          <w:lang w:val="ru-RU"/>
        </w:rPr>
        <w:t>ДРИП</w:t>
      </w:r>
      <w:r w:rsidRPr="00911F4B">
        <w:t xml:space="preserve"> </w:t>
      </w:r>
      <w:r w:rsidRPr="00FC6067">
        <w:rPr>
          <w:lang w:val="ru-RU"/>
        </w:rPr>
        <w:t>координирует</w:t>
      </w:r>
      <w:r w:rsidRPr="00911F4B">
        <w:t xml:space="preserve"> </w:t>
      </w:r>
      <w:r w:rsidRPr="00FC6067">
        <w:rPr>
          <w:lang w:val="ru-RU"/>
        </w:rPr>
        <w:t>работу</w:t>
      </w:r>
      <w:r w:rsidRPr="00911F4B">
        <w:t xml:space="preserve"> </w:t>
      </w:r>
      <w:r w:rsidRPr="00FC6067">
        <w:rPr>
          <w:lang w:val="ru-RU"/>
        </w:rPr>
        <w:t>консультантов</w:t>
      </w:r>
      <w:r w:rsidRPr="00911F4B">
        <w:t xml:space="preserve"> </w:t>
      </w:r>
      <w:r w:rsidRPr="00FC6067">
        <w:rPr>
          <w:lang w:val="ru-RU"/>
        </w:rPr>
        <w:t>и</w:t>
      </w:r>
      <w:r w:rsidRPr="00911F4B">
        <w:t xml:space="preserve"> </w:t>
      </w:r>
      <w:r w:rsidRPr="00FC6067">
        <w:rPr>
          <w:lang w:val="ru-RU"/>
        </w:rPr>
        <w:t>подрядчиков</w:t>
      </w:r>
      <w:r w:rsidRPr="00911F4B">
        <w:t>.</w:t>
      </w:r>
    </w:p>
    <w:p w14:paraId="01A51A92" w14:textId="211F7497" w:rsidR="00991339" w:rsidRPr="00342285" w:rsidRDefault="00D71A32" w:rsidP="00D71A32">
      <w:pPr>
        <w:pStyle w:val="a4"/>
        <w:numPr>
          <w:ilvl w:val="0"/>
          <w:numId w:val="5"/>
        </w:numPr>
        <w:spacing w:line="360" w:lineRule="auto"/>
        <w:jc w:val="both"/>
        <w:rPr>
          <w:lang w:val="ru-RU"/>
        </w:rPr>
      </w:pPr>
      <w:r>
        <w:rPr>
          <w:lang w:val="ru-RU"/>
        </w:rPr>
        <w:t>Тендер</w:t>
      </w:r>
      <w:r w:rsidRPr="00D71A32">
        <w:rPr>
          <w:lang w:val="ru-RU"/>
        </w:rPr>
        <w:t xml:space="preserve"> </w:t>
      </w:r>
      <w:r>
        <w:rPr>
          <w:lang w:val="ru-RU"/>
        </w:rPr>
        <w:t>по</w:t>
      </w:r>
      <w:r w:rsidRPr="00D71A32">
        <w:rPr>
          <w:lang w:val="ru-RU"/>
        </w:rPr>
        <w:t xml:space="preserve"> </w:t>
      </w:r>
      <w:r>
        <w:rPr>
          <w:lang w:val="ru-RU"/>
        </w:rPr>
        <w:t>Пакету</w:t>
      </w:r>
      <w:r w:rsidRPr="00D71A32">
        <w:rPr>
          <w:lang w:val="ru-RU"/>
        </w:rPr>
        <w:t xml:space="preserve"> 1</w:t>
      </w:r>
      <w:r w:rsidR="00991339" w:rsidRPr="00D71A32">
        <w:rPr>
          <w:lang w:val="ru-RU"/>
        </w:rPr>
        <w:t xml:space="preserve"> – </w:t>
      </w:r>
      <w:r>
        <w:rPr>
          <w:lang w:val="ru-RU"/>
        </w:rPr>
        <w:t>Оборудование</w:t>
      </w:r>
      <w:r w:rsidRPr="00D71A32">
        <w:rPr>
          <w:lang w:val="ru-RU"/>
        </w:rPr>
        <w:t xml:space="preserve"> </w:t>
      </w:r>
      <w:r>
        <w:rPr>
          <w:lang w:val="ru-RU"/>
        </w:rPr>
        <w:t>для</w:t>
      </w:r>
      <w:r w:rsidRPr="00D71A32">
        <w:rPr>
          <w:lang w:val="ru-RU"/>
        </w:rPr>
        <w:t xml:space="preserve"> </w:t>
      </w:r>
      <w:r>
        <w:rPr>
          <w:lang w:val="ru-RU"/>
        </w:rPr>
        <w:t>дноуглубительных</w:t>
      </w:r>
      <w:r w:rsidRPr="00D71A32">
        <w:rPr>
          <w:lang w:val="ru-RU"/>
        </w:rPr>
        <w:t xml:space="preserve"> </w:t>
      </w:r>
      <w:r>
        <w:rPr>
          <w:lang w:val="ru-RU"/>
        </w:rPr>
        <w:t>работ</w:t>
      </w:r>
      <w:r w:rsidRPr="00D71A32">
        <w:rPr>
          <w:lang w:val="ru-RU"/>
        </w:rPr>
        <w:t xml:space="preserve"> </w:t>
      </w:r>
      <w:r>
        <w:rPr>
          <w:lang w:val="ru-RU"/>
        </w:rPr>
        <w:t>и</w:t>
      </w:r>
      <w:r w:rsidRPr="00D71A32">
        <w:rPr>
          <w:lang w:val="ru-RU"/>
        </w:rPr>
        <w:t xml:space="preserve"> </w:t>
      </w:r>
      <w:r>
        <w:rPr>
          <w:lang w:val="ru-RU"/>
        </w:rPr>
        <w:t>сопутствующие</w:t>
      </w:r>
      <w:r w:rsidRPr="00D71A32">
        <w:rPr>
          <w:lang w:val="ru-RU"/>
        </w:rPr>
        <w:t xml:space="preserve"> </w:t>
      </w:r>
      <w:r>
        <w:rPr>
          <w:lang w:val="ru-RU"/>
        </w:rPr>
        <w:t>услуги</w:t>
      </w:r>
      <w:r w:rsidRPr="00D71A32">
        <w:rPr>
          <w:lang w:val="ru-RU"/>
        </w:rPr>
        <w:t xml:space="preserve"> – </w:t>
      </w:r>
      <w:r>
        <w:rPr>
          <w:lang w:val="ru-RU"/>
        </w:rPr>
        <w:t>еще</w:t>
      </w:r>
      <w:r w:rsidRPr="00D71A32">
        <w:rPr>
          <w:lang w:val="ru-RU"/>
        </w:rPr>
        <w:t xml:space="preserve"> </w:t>
      </w:r>
      <w:r>
        <w:rPr>
          <w:lang w:val="ru-RU"/>
        </w:rPr>
        <w:t>не</w:t>
      </w:r>
      <w:r w:rsidRPr="00D71A32">
        <w:rPr>
          <w:lang w:val="ru-RU"/>
        </w:rPr>
        <w:t xml:space="preserve"> </w:t>
      </w:r>
      <w:r>
        <w:rPr>
          <w:lang w:val="ru-RU"/>
        </w:rPr>
        <w:t>был объявлен. Ведется</w:t>
      </w:r>
      <w:r w:rsidRPr="00D71A32">
        <w:rPr>
          <w:lang w:val="ru-RU"/>
        </w:rPr>
        <w:t xml:space="preserve"> </w:t>
      </w:r>
      <w:r>
        <w:rPr>
          <w:lang w:val="ru-RU"/>
        </w:rPr>
        <w:t>работа</w:t>
      </w:r>
      <w:r w:rsidRPr="00D71A32">
        <w:rPr>
          <w:lang w:val="ru-RU"/>
        </w:rPr>
        <w:t xml:space="preserve"> </w:t>
      </w:r>
      <w:r>
        <w:rPr>
          <w:lang w:val="ru-RU"/>
        </w:rPr>
        <w:t>по</w:t>
      </w:r>
      <w:r w:rsidRPr="00D71A32">
        <w:rPr>
          <w:lang w:val="ru-RU"/>
        </w:rPr>
        <w:t xml:space="preserve"> </w:t>
      </w:r>
      <w:r>
        <w:rPr>
          <w:lang w:val="ru-RU"/>
        </w:rPr>
        <w:t>изучению</w:t>
      </w:r>
      <w:r w:rsidRPr="00D71A32">
        <w:rPr>
          <w:lang w:val="ru-RU"/>
        </w:rPr>
        <w:t xml:space="preserve"> </w:t>
      </w:r>
      <w:r>
        <w:rPr>
          <w:lang w:val="ru-RU"/>
        </w:rPr>
        <w:t>рынка</w:t>
      </w:r>
      <w:r w:rsidRPr="00D71A32">
        <w:rPr>
          <w:lang w:val="ru-RU"/>
        </w:rPr>
        <w:t xml:space="preserve"> </w:t>
      </w:r>
      <w:r>
        <w:rPr>
          <w:lang w:val="ru-RU"/>
        </w:rPr>
        <w:t>на</w:t>
      </w:r>
      <w:r w:rsidRPr="00D71A32">
        <w:rPr>
          <w:lang w:val="ru-RU"/>
        </w:rPr>
        <w:t xml:space="preserve"> </w:t>
      </w:r>
      <w:r>
        <w:rPr>
          <w:lang w:val="ru-RU"/>
        </w:rPr>
        <w:t>проведение</w:t>
      </w:r>
      <w:r w:rsidRPr="00D71A32">
        <w:rPr>
          <w:lang w:val="ru-RU"/>
        </w:rPr>
        <w:t xml:space="preserve"> </w:t>
      </w:r>
      <w:r>
        <w:rPr>
          <w:lang w:val="ru-RU"/>
        </w:rPr>
        <w:t>анализов</w:t>
      </w:r>
      <w:r w:rsidRPr="00D71A32">
        <w:rPr>
          <w:lang w:val="ru-RU"/>
        </w:rPr>
        <w:t xml:space="preserve"> </w:t>
      </w:r>
      <w:r>
        <w:rPr>
          <w:lang w:val="ru-RU"/>
        </w:rPr>
        <w:t xml:space="preserve">физических свойств грунта донных отложений в водохранилище, </w:t>
      </w:r>
      <w:r w:rsidR="006E6FC9">
        <w:rPr>
          <w:lang w:val="ru-RU"/>
        </w:rPr>
        <w:t>необходимых для приобретения соответствующего по своим характеристикам земснаряда.</w:t>
      </w:r>
    </w:p>
    <w:p w14:paraId="39ACC315" w14:textId="28AF1C98" w:rsidR="000C0FB7" w:rsidRPr="009A6EE1" w:rsidRDefault="004E0E21" w:rsidP="001D1E14">
      <w:pPr>
        <w:pStyle w:val="a4"/>
        <w:widowControl/>
        <w:numPr>
          <w:ilvl w:val="0"/>
          <w:numId w:val="5"/>
        </w:numPr>
        <w:autoSpaceDE/>
        <w:autoSpaceDN/>
        <w:spacing w:before="100" w:beforeAutospacing="1" w:after="100" w:afterAutospacing="1" w:line="360" w:lineRule="auto"/>
        <w:ind w:hanging="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Имеются</w:t>
      </w:r>
      <w:r w:rsidRPr="004E0E21">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результаты</w:t>
      </w:r>
      <w:r w:rsidRPr="004E0E21">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ранее</w:t>
      </w:r>
      <w:r w:rsidRPr="004E0E21">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проведенных</w:t>
      </w:r>
      <w:r w:rsidRPr="004E0E21">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Министерством</w:t>
      </w:r>
      <w:r w:rsidRPr="004E0E21">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энергетики</w:t>
      </w:r>
      <w:r w:rsidRPr="004E0E21">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и</w:t>
      </w:r>
      <w:r w:rsidRPr="004E0E21">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электрификации</w:t>
      </w:r>
      <w:r w:rsidRPr="004E0E21">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СССР</w:t>
      </w:r>
      <w:r w:rsidRPr="004E0E21">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в</w:t>
      </w:r>
      <w:r w:rsidRPr="004E0E21">
        <w:rPr>
          <w:rFonts w:ascii="Times New Roman" w:eastAsia="Times New Roman" w:hAnsi="Times New Roman" w:cs="Times New Roman"/>
          <w:sz w:val="24"/>
          <w:szCs w:val="24"/>
          <w:lang w:val="ru-RU" w:eastAsia="ru-RU"/>
        </w:rPr>
        <w:t xml:space="preserve"> 1990 </w:t>
      </w:r>
      <w:r>
        <w:rPr>
          <w:rFonts w:ascii="Times New Roman" w:eastAsia="Times New Roman" w:hAnsi="Times New Roman" w:cs="Times New Roman"/>
          <w:sz w:val="24"/>
          <w:szCs w:val="24"/>
          <w:lang w:val="ru-RU" w:eastAsia="ru-RU"/>
        </w:rPr>
        <w:t>году</w:t>
      </w:r>
      <w:r w:rsidRPr="004E0E21">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предварительных</w:t>
      </w:r>
      <w:r w:rsidRPr="004E0E21">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анализов</w:t>
      </w:r>
      <w:r w:rsidRPr="004E0E21">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грунта</w:t>
      </w:r>
      <w:r w:rsidRPr="004E0E21">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донных</w:t>
      </w:r>
      <w:r w:rsidRPr="004E0E21">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lastRenderedPageBreak/>
        <w:t>отложений</w:t>
      </w:r>
      <w:r w:rsidRPr="004E0E21">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в</w:t>
      </w:r>
      <w:r w:rsidRPr="004E0E21">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водохранилище</w:t>
      </w:r>
      <w:r w:rsidRPr="004E0E21">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с</w:t>
      </w:r>
      <w:r w:rsidRPr="004E0E21">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целью</w:t>
      </w:r>
      <w:r w:rsidRPr="004E0E21">
        <w:rPr>
          <w:rFonts w:ascii="Times New Roman" w:eastAsia="Times New Roman" w:hAnsi="Times New Roman" w:cs="Times New Roman"/>
          <w:sz w:val="24"/>
          <w:szCs w:val="24"/>
          <w:lang w:val="ru-RU" w:eastAsia="ru-RU"/>
        </w:rPr>
        <w:t xml:space="preserve"> </w:t>
      </w:r>
      <w:r w:rsidR="001C2810">
        <w:rPr>
          <w:rFonts w:ascii="Times New Roman" w:eastAsia="Times New Roman" w:hAnsi="Times New Roman" w:cs="Times New Roman"/>
          <w:sz w:val="24"/>
          <w:szCs w:val="24"/>
          <w:lang w:val="ru-RU" w:eastAsia="ru-RU"/>
        </w:rPr>
        <w:t>его очистки</w:t>
      </w:r>
      <w:r w:rsidRPr="004E0E21">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от</w:t>
      </w:r>
      <w:r w:rsidRPr="004E0E21">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ила</w:t>
      </w:r>
      <w:r w:rsidRPr="004E0E21">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 xml:space="preserve"> Кроме</w:t>
      </w:r>
      <w:r w:rsidRPr="004E0E21">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того</w:t>
      </w:r>
      <w:r w:rsidRPr="004E0E21">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ГРП</w:t>
      </w:r>
      <w:r w:rsidRPr="004E0E21">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был</w:t>
      </w:r>
      <w:r w:rsidRPr="004E0E21">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проведен</w:t>
      </w:r>
      <w:r w:rsidRPr="004E0E21">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предварительный</w:t>
      </w:r>
      <w:r w:rsidRPr="004E0E21">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анализ</w:t>
      </w:r>
      <w:r w:rsidRPr="004E0E21">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рынка</w:t>
      </w:r>
      <w:r w:rsidRPr="004E0E21">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производителей</w:t>
      </w:r>
      <w:r w:rsidRPr="004E0E21">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земснарядов</w:t>
      </w:r>
      <w:r w:rsidRPr="004E0E21">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и</w:t>
      </w:r>
      <w:r w:rsidRPr="004E0E21">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при</w:t>
      </w:r>
      <w:r w:rsidRPr="004E0E21">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проведении</w:t>
      </w:r>
      <w:r w:rsidRPr="004E0E21">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данного</w:t>
      </w:r>
      <w:r w:rsidRPr="004E0E21">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анализа</w:t>
      </w:r>
      <w:r w:rsidRPr="004E0E21">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эксперты</w:t>
      </w:r>
      <w:r w:rsidRPr="004E0E21">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проинформировали, что подобные исследования свойств грунта не требуются для </w:t>
      </w:r>
      <w:r w:rsidR="009A6EE1">
        <w:rPr>
          <w:rFonts w:ascii="Times New Roman" w:eastAsia="Times New Roman" w:hAnsi="Times New Roman" w:cs="Times New Roman"/>
          <w:sz w:val="24"/>
          <w:szCs w:val="24"/>
          <w:lang w:val="ru-RU" w:eastAsia="ru-RU"/>
        </w:rPr>
        <w:t>закупки</w:t>
      </w:r>
      <w:r>
        <w:rPr>
          <w:rFonts w:ascii="Times New Roman" w:eastAsia="Times New Roman" w:hAnsi="Times New Roman" w:cs="Times New Roman"/>
          <w:sz w:val="24"/>
          <w:szCs w:val="24"/>
          <w:lang w:val="ru-RU" w:eastAsia="ru-RU"/>
        </w:rPr>
        <w:t xml:space="preserve"> земснаряда. ГРП</w:t>
      </w:r>
      <w:r w:rsidR="001C2810" w:rsidRPr="001C2810">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также</w:t>
      </w:r>
      <w:r w:rsidRPr="001C2810">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провела</w:t>
      </w:r>
      <w:r w:rsidRPr="001C2810">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опрос</w:t>
      </w:r>
      <w:r w:rsidRPr="001C2810">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среди</w:t>
      </w:r>
      <w:r w:rsidRPr="001C2810">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местных</w:t>
      </w:r>
      <w:r w:rsidRPr="001C2810">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лабораторий</w:t>
      </w:r>
      <w:r w:rsidRPr="001C2810">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по</w:t>
      </w:r>
      <w:r w:rsidRPr="001C2810">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анализу</w:t>
      </w:r>
      <w:r w:rsidRPr="001C2810">
        <w:rPr>
          <w:rFonts w:ascii="Times New Roman" w:eastAsia="Times New Roman" w:hAnsi="Times New Roman" w:cs="Times New Roman"/>
          <w:sz w:val="24"/>
          <w:szCs w:val="24"/>
          <w:lang w:val="ru-RU" w:eastAsia="ru-RU"/>
        </w:rPr>
        <w:t xml:space="preserve"> </w:t>
      </w:r>
      <w:r w:rsidR="001C2810">
        <w:rPr>
          <w:rFonts w:ascii="Times New Roman" w:eastAsia="Times New Roman" w:hAnsi="Times New Roman" w:cs="Times New Roman"/>
          <w:sz w:val="24"/>
          <w:szCs w:val="24"/>
          <w:lang w:val="ru-RU" w:eastAsia="ru-RU"/>
        </w:rPr>
        <w:t>грунта</w:t>
      </w:r>
      <w:r w:rsidR="001C2810" w:rsidRPr="001C2810">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на</w:t>
      </w:r>
      <w:r w:rsidRPr="001C2810">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предмет</w:t>
      </w:r>
      <w:r w:rsidRPr="001C2810">
        <w:rPr>
          <w:rFonts w:ascii="Times New Roman" w:eastAsia="Times New Roman" w:hAnsi="Times New Roman" w:cs="Times New Roman"/>
          <w:sz w:val="24"/>
          <w:szCs w:val="24"/>
          <w:lang w:val="ru-RU" w:eastAsia="ru-RU"/>
        </w:rPr>
        <w:t xml:space="preserve"> </w:t>
      </w:r>
      <w:r w:rsidR="001C2810">
        <w:rPr>
          <w:rFonts w:ascii="Times New Roman" w:eastAsia="Times New Roman" w:hAnsi="Times New Roman" w:cs="Times New Roman"/>
          <w:sz w:val="24"/>
          <w:szCs w:val="24"/>
          <w:lang w:val="ru-RU" w:eastAsia="ru-RU"/>
        </w:rPr>
        <w:t>анализа</w:t>
      </w:r>
      <w:r w:rsidR="001C2810" w:rsidRPr="001C2810">
        <w:rPr>
          <w:rFonts w:ascii="Times New Roman" w:eastAsia="Times New Roman" w:hAnsi="Times New Roman" w:cs="Times New Roman"/>
          <w:sz w:val="24"/>
          <w:szCs w:val="24"/>
          <w:lang w:val="ru-RU" w:eastAsia="ru-RU"/>
        </w:rPr>
        <w:t xml:space="preserve"> </w:t>
      </w:r>
      <w:r w:rsidR="001C2810">
        <w:rPr>
          <w:rFonts w:ascii="Times New Roman" w:eastAsia="Times New Roman" w:hAnsi="Times New Roman" w:cs="Times New Roman"/>
          <w:sz w:val="24"/>
          <w:szCs w:val="24"/>
          <w:lang w:val="ru-RU" w:eastAsia="ru-RU"/>
        </w:rPr>
        <w:t>грунта</w:t>
      </w:r>
      <w:r w:rsidR="001C2810" w:rsidRPr="001C2810">
        <w:rPr>
          <w:rFonts w:ascii="Times New Roman" w:eastAsia="Times New Roman" w:hAnsi="Times New Roman" w:cs="Times New Roman"/>
          <w:sz w:val="24"/>
          <w:szCs w:val="24"/>
          <w:lang w:val="ru-RU" w:eastAsia="ru-RU"/>
        </w:rPr>
        <w:t xml:space="preserve"> (</w:t>
      </w:r>
      <w:r w:rsidR="001C2810">
        <w:rPr>
          <w:rFonts w:ascii="Times New Roman" w:eastAsia="Times New Roman" w:hAnsi="Times New Roman" w:cs="Times New Roman"/>
          <w:sz w:val="24"/>
          <w:szCs w:val="24"/>
          <w:lang w:val="ru-RU" w:eastAsia="ru-RU"/>
        </w:rPr>
        <w:t>физических</w:t>
      </w:r>
      <w:r w:rsidR="001C2810" w:rsidRPr="001C2810">
        <w:rPr>
          <w:rFonts w:ascii="Times New Roman" w:eastAsia="Times New Roman" w:hAnsi="Times New Roman" w:cs="Times New Roman"/>
          <w:sz w:val="24"/>
          <w:szCs w:val="24"/>
          <w:lang w:val="ru-RU" w:eastAsia="ru-RU"/>
        </w:rPr>
        <w:t xml:space="preserve"> </w:t>
      </w:r>
      <w:r w:rsidR="001C2810">
        <w:rPr>
          <w:rFonts w:ascii="Times New Roman" w:eastAsia="Times New Roman" w:hAnsi="Times New Roman" w:cs="Times New Roman"/>
          <w:sz w:val="24"/>
          <w:szCs w:val="24"/>
          <w:lang w:val="ru-RU" w:eastAsia="ru-RU"/>
        </w:rPr>
        <w:t>свойств, фракции грунта</w:t>
      </w:r>
      <w:r w:rsidR="001C2810" w:rsidRPr="001C2810">
        <w:rPr>
          <w:rFonts w:ascii="Times New Roman" w:eastAsia="Times New Roman" w:hAnsi="Times New Roman" w:cs="Times New Roman"/>
          <w:sz w:val="24"/>
          <w:szCs w:val="24"/>
          <w:lang w:val="ru-RU" w:eastAsia="ru-RU"/>
        </w:rPr>
        <w:t xml:space="preserve">) </w:t>
      </w:r>
      <w:r w:rsidR="001C2810">
        <w:rPr>
          <w:rFonts w:ascii="Times New Roman" w:eastAsia="Times New Roman" w:hAnsi="Times New Roman" w:cs="Times New Roman"/>
          <w:sz w:val="24"/>
          <w:szCs w:val="24"/>
          <w:lang w:val="ru-RU" w:eastAsia="ru-RU"/>
        </w:rPr>
        <w:t>согласно</w:t>
      </w:r>
      <w:r w:rsidR="001C2810" w:rsidRPr="001C2810">
        <w:rPr>
          <w:rFonts w:ascii="Times New Roman" w:eastAsia="Times New Roman" w:hAnsi="Times New Roman" w:cs="Times New Roman"/>
          <w:sz w:val="24"/>
          <w:szCs w:val="24"/>
          <w:lang w:val="ru-RU" w:eastAsia="ru-RU"/>
        </w:rPr>
        <w:t xml:space="preserve"> </w:t>
      </w:r>
      <w:r w:rsidR="001C2810">
        <w:rPr>
          <w:rFonts w:ascii="Times New Roman" w:eastAsia="Times New Roman" w:hAnsi="Times New Roman" w:cs="Times New Roman"/>
          <w:sz w:val="24"/>
          <w:szCs w:val="24"/>
          <w:lang w:val="ru-RU" w:eastAsia="ru-RU"/>
        </w:rPr>
        <w:t>запросу</w:t>
      </w:r>
      <w:r w:rsidR="001C2810" w:rsidRPr="001C2810">
        <w:rPr>
          <w:rFonts w:ascii="Times New Roman" w:eastAsia="Times New Roman" w:hAnsi="Times New Roman" w:cs="Times New Roman"/>
          <w:sz w:val="24"/>
          <w:szCs w:val="24"/>
          <w:lang w:val="ru-RU" w:eastAsia="ru-RU"/>
        </w:rPr>
        <w:t xml:space="preserve"> </w:t>
      </w:r>
      <w:r w:rsidR="001C2810">
        <w:rPr>
          <w:rFonts w:ascii="Times New Roman" w:eastAsia="Times New Roman" w:hAnsi="Times New Roman" w:cs="Times New Roman"/>
          <w:sz w:val="24"/>
          <w:szCs w:val="24"/>
          <w:lang w:val="ru-RU" w:eastAsia="ru-RU"/>
        </w:rPr>
        <w:t>Консультанта;</w:t>
      </w:r>
      <w:r w:rsidR="001C2810" w:rsidRPr="001C2810">
        <w:rPr>
          <w:rFonts w:ascii="Times New Roman" w:eastAsia="Times New Roman" w:hAnsi="Times New Roman" w:cs="Times New Roman"/>
          <w:sz w:val="24"/>
          <w:szCs w:val="24"/>
          <w:lang w:val="ru-RU" w:eastAsia="ru-RU"/>
        </w:rPr>
        <w:t xml:space="preserve"> </w:t>
      </w:r>
      <w:r w:rsidR="001C2810">
        <w:rPr>
          <w:rFonts w:ascii="Times New Roman" w:eastAsia="Times New Roman" w:hAnsi="Times New Roman" w:cs="Times New Roman"/>
          <w:sz w:val="24"/>
          <w:szCs w:val="24"/>
          <w:lang w:val="ru-RU" w:eastAsia="ru-RU"/>
        </w:rPr>
        <w:t>к сожалению, подобных лабораторий на местном рынке не было найдено.</w:t>
      </w:r>
    </w:p>
    <w:p w14:paraId="239E2373" w14:textId="23E76E68" w:rsidR="00A7032C" w:rsidRDefault="004C76BD" w:rsidP="00317756">
      <w:pPr>
        <w:pStyle w:val="a4"/>
        <w:numPr>
          <w:ilvl w:val="0"/>
          <w:numId w:val="5"/>
        </w:numPr>
        <w:tabs>
          <w:tab w:val="left" w:pos="869"/>
        </w:tabs>
        <w:spacing w:before="93" w:line="360" w:lineRule="auto"/>
        <w:ind w:right="152"/>
        <w:jc w:val="both"/>
      </w:pPr>
      <w:r>
        <w:rPr>
          <w:rFonts w:ascii="Times New Roman" w:eastAsia="Times New Roman" w:hAnsi="Times New Roman" w:cs="Times New Roman"/>
          <w:sz w:val="24"/>
          <w:szCs w:val="24"/>
          <w:lang w:val="ru-RU" w:eastAsia="ru-RU"/>
        </w:rPr>
        <w:t>В</w:t>
      </w:r>
      <w:r w:rsidRPr="00CD63FA">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ответ</w:t>
      </w:r>
      <w:r w:rsidRPr="00CD63FA">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на</w:t>
      </w:r>
      <w:r w:rsidRPr="00CD63FA">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данное</w:t>
      </w:r>
      <w:r w:rsidRPr="00CD63FA">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предложение</w:t>
      </w:r>
      <w:r w:rsidRPr="00CD63FA">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Консультант</w:t>
      </w:r>
      <w:r w:rsidRPr="00CD63FA">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отклонил</w:t>
      </w:r>
      <w:r w:rsidRPr="00CD63FA">
        <w:rPr>
          <w:rFonts w:ascii="Times New Roman" w:eastAsia="Times New Roman" w:hAnsi="Times New Roman" w:cs="Times New Roman"/>
          <w:sz w:val="24"/>
          <w:szCs w:val="24"/>
          <w:lang w:val="ru-RU" w:eastAsia="ru-RU"/>
        </w:rPr>
        <w:t xml:space="preserve"> </w:t>
      </w:r>
      <w:r w:rsidR="00CD63FA">
        <w:rPr>
          <w:rFonts w:ascii="Times New Roman" w:eastAsia="Times New Roman" w:hAnsi="Times New Roman" w:cs="Times New Roman"/>
          <w:sz w:val="24"/>
          <w:szCs w:val="24"/>
          <w:lang w:val="ru-RU" w:eastAsia="ru-RU"/>
        </w:rPr>
        <w:t>дополнительное</w:t>
      </w:r>
      <w:r w:rsidR="00CD63FA" w:rsidRPr="00CD63FA">
        <w:rPr>
          <w:rFonts w:ascii="Times New Roman" w:eastAsia="Times New Roman" w:hAnsi="Times New Roman" w:cs="Times New Roman"/>
          <w:sz w:val="24"/>
          <w:szCs w:val="24"/>
          <w:lang w:val="ru-RU" w:eastAsia="ru-RU"/>
        </w:rPr>
        <w:t xml:space="preserve"> </w:t>
      </w:r>
      <w:r w:rsidR="00CD63FA">
        <w:rPr>
          <w:rFonts w:ascii="Times New Roman" w:eastAsia="Times New Roman" w:hAnsi="Times New Roman" w:cs="Times New Roman"/>
          <w:sz w:val="24"/>
          <w:szCs w:val="24"/>
          <w:lang w:val="ru-RU" w:eastAsia="ru-RU"/>
        </w:rPr>
        <w:t>соглашение</w:t>
      </w:r>
      <w:r w:rsidR="00CD63FA" w:rsidRPr="00CD63FA">
        <w:rPr>
          <w:rFonts w:ascii="Times New Roman" w:eastAsia="Times New Roman" w:hAnsi="Times New Roman" w:cs="Times New Roman"/>
          <w:sz w:val="24"/>
          <w:szCs w:val="24"/>
          <w:lang w:val="ru-RU" w:eastAsia="ru-RU"/>
        </w:rPr>
        <w:t xml:space="preserve"> </w:t>
      </w:r>
      <w:r w:rsidR="00CD63FA">
        <w:rPr>
          <w:rFonts w:ascii="Times New Roman" w:eastAsia="Times New Roman" w:hAnsi="Times New Roman" w:cs="Times New Roman"/>
          <w:sz w:val="24"/>
          <w:szCs w:val="24"/>
          <w:lang w:val="ru-RU" w:eastAsia="ru-RU"/>
        </w:rPr>
        <w:t>к</w:t>
      </w:r>
      <w:r w:rsidR="00CD63FA" w:rsidRPr="00CD63FA">
        <w:rPr>
          <w:rFonts w:ascii="Times New Roman" w:eastAsia="Times New Roman" w:hAnsi="Times New Roman" w:cs="Times New Roman"/>
          <w:sz w:val="24"/>
          <w:szCs w:val="24"/>
          <w:lang w:val="ru-RU" w:eastAsia="ru-RU"/>
        </w:rPr>
        <w:t xml:space="preserve"> </w:t>
      </w:r>
      <w:r w:rsidR="00CD63FA">
        <w:rPr>
          <w:rFonts w:ascii="Times New Roman" w:eastAsia="Times New Roman" w:hAnsi="Times New Roman" w:cs="Times New Roman"/>
          <w:sz w:val="24"/>
          <w:szCs w:val="24"/>
          <w:lang w:val="ru-RU" w:eastAsia="ru-RU"/>
        </w:rPr>
        <w:t>Контракту</w:t>
      </w:r>
      <w:r w:rsidR="00CD63FA" w:rsidRPr="00CD63FA">
        <w:rPr>
          <w:rFonts w:ascii="Times New Roman" w:eastAsia="Times New Roman" w:hAnsi="Times New Roman" w:cs="Times New Roman"/>
          <w:sz w:val="24"/>
          <w:szCs w:val="24"/>
          <w:lang w:val="ru-RU" w:eastAsia="ru-RU"/>
        </w:rPr>
        <w:t xml:space="preserve"> </w:t>
      </w:r>
      <w:r w:rsidR="00CD63FA">
        <w:rPr>
          <w:rFonts w:ascii="Times New Roman" w:eastAsia="Times New Roman" w:hAnsi="Times New Roman" w:cs="Times New Roman"/>
          <w:sz w:val="24"/>
          <w:szCs w:val="24"/>
          <w:lang w:val="ru-RU" w:eastAsia="ru-RU"/>
        </w:rPr>
        <w:t>по</w:t>
      </w:r>
      <w:r w:rsidR="00CD63FA" w:rsidRPr="00CD63FA">
        <w:rPr>
          <w:rFonts w:ascii="Times New Roman" w:eastAsia="Times New Roman" w:hAnsi="Times New Roman" w:cs="Times New Roman"/>
          <w:sz w:val="24"/>
          <w:szCs w:val="24"/>
          <w:lang w:val="ru-RU" w:eastAsia="ru-RU"/>
        </w:rPr>
        <w:t xml:space="preserve"> </w:t>
      </w:r>
      <w:r w:rsidR="00CD63FA">
        <w:rPr>
          <w:rFonts w:ascii="Times New Roman" w:eastAsia="Times New Roman" w:hAnsi="Times New Roman" w:cs="Times New Roman"/>
          <w:sz w:val="24"/>
          <w:szCs w:val="24"/>
          <w:lang w:val="ru-RU" w:eastAsia="ru-RU"/>
        </w:rPr>
        <w:t>Пакету</w:t>
      </w:r>
      <w:r w:rsidR="00CD63FA" w:rsidRPr="00CD63FA">
        <w:rPr>
          <w:rFonts w:ascii="Times New Roman" w:eastAsia="Times New Roman" w:hAnsi="Times New Roman" w:cs="Times New Roman"/>
          <w:sz w:val="24"/>
          <w:szCs w:val="24"/>
          <w:lang w:val="ru-RU" w:eastAsia="ru-RU"/>
        </w:rPr>
        <w:t xml:space="preserve"> 1 – </w:t>
      </w:r>
      <w:r w:rsidR="00CD63FA">
        <w:rPr>
          <w:rFonts w:ascii="Times New Roman" w:eastAsia="Times New Roman" w:hAnsi="Times New Roman" w:cs="Times New Roman"/>
          <w:sz w:val="24"/>
          <w:szCs w:val="24"/>
          <w:lang w:val="ru-RU" w:eastAsia="ru-RU"/>
        </w:rPr>
        <w:t>подготовка</w:t>
      </w:r>
      <w:r w:rsidR="00CD63FA" w:rsidRPr="00CD63FA">
        <w:rPr>
          <w:rFonts w:ascii="Times New Roman" w:eastAsia="Times New Roman" w:hAnsi="Times New Roman" w:cs="Times New Roman"/>
          <w:sz w:val="24"/>
          <w:szCs w:val="24"/>
          <w:lang w:val="ru-RU" w:eastAsia="ru-RU"/>
        </w:rPr>
        <w:t xml:space="preserve"> </w:t>
      </w:r>
      <w:r w:rsidR="00CD63FA">
        <w:rPr>
          <w:rFonts w:ascii="Times New Roman" w:eastAsia="Times New Roman" w:hAnsi="Times New Roman" w:cs="Times New Roman"/>
          <w:sz w:val="24"/>
          <w:szCs w:val="24"/>
          <w:lang w:val="ru-RU" w:eastAsia="ru-RU"/>
        </w:rPr>
        <w:t>ТЗ</w:t>
      </w:r>
      <w:r w:rsidR="00CD63FA" w:rsidRPr="00CD63FA">
        <w:rPr>
          <w:rFonts w:ascii="Times New Roman" w:eastAsia="Times New Roman" w:hAnsi="Times New Roman" w:cs="Times New Roman"/>
          <w:sz w:val="24"/>
          <w:szCs w:val="24"/>
          <w:lang w:val="ru-RU" w:eastAsia="ru-RU"/>
        </w:rPr>
        <w:t xml:space="preserve"> </w:t>
      </w:r>
      <w:r w:rsidR="00CD63FA">
        <w:rPr>
          <w:rFonts w:ascii="Times New Roman" w:eastAsia="Times New Roman" w:hAnsi="Times New Roman" w:cs="Times New Roman"/>
          <w:sz w:val="24"/>
          <w:szCs w:val="24"/>
          <w:lang w:val="ru-RU" w:eastAsia="ru-RU"/>
        </w:rPr>
        <w:t>на</w:t>
      </w:r>
      <w:r w:rsidR="00CD63FA" w:rsidRPr="00CD63FA">
        <w:rPr>
          <w:rFonts w:ascii="Times New Roman" w:eastAsia="Times New Roman" w:hAnsi="Times New Roman" w:cs="Times New Roman"/>
          <w:sz w:val="24"/>
          <w:szCs w:val="24"/>
          <w:lang w:val="ru-RU" w:eastAsia="ru-RU"/>
        </w:rPr>
        <w:t xml:space="preserve"> </w:t>
      </w:r>
      <w:r w:rsidR="00CD63FA">
        <w:rPr>
          <w:rFonts w:ascii="Times New Roman" w:eastAsia="Times New Roman" w:hAnsi="Times New Roman" w:cs="Times New Roman"/>
          <w:sz w:val="24"/>
          <w:szCs w:val="24"/>
          <w:lang w:val="ru-RU" w:eastAsia="ru-RU"/>
        </w:rPr>
        <w:t>закупку</w:t>
      </w:r>
      <w:r w:rsidR="00CD63FA" w:rsidRPr="00CD63FA">
        <w:rPr>
          <w:rFonts w:ascii="Times New Roman" w:eastAsia="Times New Roman" w:hAnsi="Times New Roman" w:cs="Times New Roman"/>
          <w:sz w:val="24"/>
          <w:szCs w:val="24"/>
          <w:lang w:val="ru-RU" w:eastAsia="ru-RU"/>
        </w:rPr>
        <w:t xml:space="preserve"> </w:t>
      </w:r>
      <w:r w:rsidR="00CD63FA">
        <w:rPr>
          <w:rFonts w:ascii="Times New Roman" w:eastAsia="Times New Roman" w:hAnsi="Times New Roman" w:cs="Times New Roman"/>
          <w:sz w:val="24"/>
          <w:szCs w:val="24"/>
          <w:lang w:val="ru-RU" w:eastAsia="ru-RU"/>
        </w:rPr>
        <w:t>земснаряда.</w:t>
      </w:r>
      <w:r w:rsidR="000C0FB7" w:rsidRPr="00CD63FA">
        <w:rPr>
          <w:rFonts w:ascii="Times New Roman" w:eastAsia="Times New Roman" w:hAnsi="Times New Roman" w:cs="Times New Roman"/>
          <w:sz w:val="24"/>
          <w:szCs w:val="24"/>
          <w:lang w:val="ru-RU" w:eastAsia="ru-RU"/>
        </w:rPr>
        <w:t xml:space="preserve"> </w:t>
      </w:r>
      <w:r w:rsidR="00371BA7" w:rsidRPr="00911F4B">
        <w:rPr>
          <w:lang w:val="ru-RU"/>
        </w:rPr>
        <w:t xml:space="preserve">31 </w:t>
      </w:r>
      <w:r w:rsidR="00371BA7" w:rsidRPr="00613E77">
        <w:rPr>
          <w:lang w:val="ru-RU"/>
        </w:rPr>
        <w:t>марта</w:t>
      </w:r>
      <w:r w:rsidR="00371BA7" w:rsidRPr="00911F4B">
        <w:rPr>
          <w:lang w:val="ru-RU"/>
        </w:rPr>
        <w:t xml:space="preserve"> 2021 </w:t>
      </w:r>
      <w:r w:rsidR="00371BA7" w:rsidRPr="00613E77">
        <w:rPr>
          <w:lang w:val="ru-RU"/>
        </w:rPr>
        <w:t>года</w:t>
      </w:r>
      <w:r w:rsidR="00371BA7" w:rsidRPr="00911F4B">
        <w:rPr>
          <w:lang w:val="ru-RU"/>
        </w:rPr>
        <w:t xml:space="preserve"> </w:t>
      </w:r>
      <w:r w:rsidR="00371BA7">
        <w:rPr>
          <w:lang w:val="ru-RU"/>
        </w:rPr>
        <w:t>н</w:t>
      </w:r>
      <w:r w:rsidR="00371BA7" w:rsidRPr="00B729AD">
        <w:rPr>
          <w:lang w:val="ru-RU"/>
        </w:rPr>
        <w:t>еакционерно</w:t>
      </w:r>
      <w:r w:rsidR="00371BA7">
        <w:rPr>
          <w:lang w:val="ru-RU"/>
        </w:rPr>
        <w:t>му</w:t>
      </w:r>
      <w:r w:rsidR="00371BA7" w:rsidRPr="00911F4B">
        <w:rPr>
          <w:lang w:val="ru-RU"/>
        </w:rPr>
        <w:t xml:space="preserve"> </w:t>
      </w:r>
      <w:r w:rsidR="00371BA7" w:rsidRPr="00B729AD">
        <w:rPr>
          <w:lang w:val="ru-RU"/>
        </w:rPr>
        <w:t>совместно</w:t>
      </w:r>
      <w:r w:rsidR="00371BA7">
        <w:rPr>
          <w:lang w:val="ru-RU"/>
        </w:rPr>
        <w:t>му</w:t>
      </w:r>
      <w:r w:rsidR="00371BA7" w:rsidRPr="00911F4B">
        <w:rPr>
          <w:lang w:val="ru-RU"/>
        </w:rPr>
        <w:t xml:space="preserve"> </w:t>
      </w:r>
      <w:r w:rsidR="00371BA7" w:rsidRPr="00B729AD">
        <w:rPr>
          <w:lang w:val="ru-RU"/>
        </w:rPr>
        <w:t>предприяти</w:t>
      </w:r>
      <w:r w:rsidR="00371BA7">
        <w:rPr>
          <w:lang w:val="ru-RU"/>
        </w:rPr>
        <w:t>ю</w:t>
      </w:r>
      <w:r w:rsidR="00371BA7" w:rsidRPr="00911F4B">
        <w:rPr>
          <w:lang w:val="ru-RU"/>
        </w:rPr>
        <w:t xml:space="preserve">, </w:t>
      </w:r>
      <w:r w:rsidR="00371BA7" w:rsidRPr="00B729AD">
        <w:rPr>
          <w:lang w:val="ru-RU"/>
        </w:rPr>
        <w:t>состояще</w:t>
      </w:r>
      <w:r w:rsidR="00371BA7">
        <w:rPr>
          <w:lang w:val="ru-RU"/>
        </w:rPr>
        <w:t>му</w:t>
      </w:r>
      <w:r w:rsidR="00371BA7" w:rsidRPr="00911F4B">
        <w:rPr>
          <w:lang w:val="ru-RU"/>
        </w:rPr>
        <w:t xml:space="preserve"> </w:t>
      </w:r>
      <w:r w:rsidR="00371BA7" w:rsidRPr="00B729AD">
        <w:rPr>
          <w:lang w:val="ru-RU"/>
        </w:rPr>
        <w:t>из</w:t>
      </w:r>
      <w:r w:rsidR="00371BA7" w:rsidRPr="00911F4B">
        <w:rPr>
          <w:lang w:val="ru-RU"/>
        </w:rPr>
        <w:t xml:space="preserve"> </w:t>
      </w:r>
      <w:r w:rsidR="00371BA7" w:rsidRPr="00B729AD">
        <w:t>EDF</w:t>
      </w:r>
      <w:r w:rsidR="00371BA7" w:rsidRPr="00911F4B">
        <w:rPr>
          <w:lang w:val="ru-RU"/>
        </w:rPr>
        <w:t xml:space="preserve"> </w:t>
      </w:r>
      <w:r w:rsidR="00371BA7" w:rsidRPr="00B729AD">
        <w:t>Soci</w:t>
      </w:r>
      <w:r w:rsidR="00371BA7" w:rsidRPr="00911F4B">
        <w:rPr>
          <w:lang w:val="ru-RU"/>
        </w:rPr>
        <w:t>é</w:t>
      </w:r>
      <w:r w:rsidR="00371BA7" w:rsidRPr="00B729AD">
        <w:t>t</w:t>
      </w:r>
      <w:r w:rsidR="00371BA7" w:rsidRPr="00911F4B">
        <w:rPr>
          <w:lang w:val="ru-RU"/>
        </w:rPr>
        <w:t xml:space="preserve">é </w:t>
      </w:r>
      <w:r w:rsidR="00371BA7" w:rsidRPr="00B729AD">
        <w:t>Anonyme</w:t>
      </w:r>
      <w:r w:rsidR="00371BA7" w:rsidRPr="00911F4B">
        <w:rPr>
          <w:lang w:val="ru-RU"/>
        </w:rPr>
        <w:t xml:space="preserve"> (</w:t>
      </w:r>
      <w:r w:rsidR="00371BA7" w:rsidRPr="00B729AD">
        <w:rPr>
          <w:lang w:val="ru-RU"/>
        </w:rPr>
        <w:t>Франция</w:t>
      </w:r>
      <w:r w:rsidR="00371BA7" w:rsidRPr="00911F4B">
        <w:rPr>
          <w:lang w:val="ru-RU"/>
        </w:rPr>
        <w:t xml:space="preserve">), </w:t>
      </w:r>
      <w:r w:rsidR="00371BA7" w:rsidRPr="00B729AD">
        <w:t>Egis</w:t>
      </w:r>
      <w:r w:rsidR="00371BA7" w:rsidRPr="00911F4B">
        <w:rPr>
          <w:lang w:val="ru-RU"/>
        </w:rPr>
        <w:t xml:space="preserve"> </w:t>
      </w:r>
      <w:r w:rsidR="00371BA7" w:rsidRPr="00B729AD">
        <w:t>Eau</w:t>
      </w:r>
      <w:r w:rsidR="00371BA7" w:rsidRPr="00911F4B">
        <w:rPr>
          <w:lang w:val="ru-RU"/>
        </w:rPr>
        <w:t xml:space="preserve"> </w:t>
      </w:r>
      <w:r w:rsidR="00371BA7" w:rsidRPr="00B729AD">
        <w:rPr>
          <w:lang w:val="ru-RU"/>
        </w:rPr>
        <w:t>и</w:t>
      </w:r>
      <w:r w:rsidR="00371BA7" w:rsidRPr="00911F4B">
        <w:rPr>
          <w:lang w:val="ru-RU"/>
        </w:rPr>
        <w:t xml:space="preserve"> </w:t>
      </w:r>
      <w:r w:rsidR="00371BA7" w:rsidRPr="00B729AD">
        <w:t>Egis</w:t>
      </w:r>
      <w:r w:rsidR="00371BA7" w:rsidRPr="00911F4B">
        <w:rPr>
          <w:lang w:val="ru-RU"/>
        </w:rPr>
        <w:t xml:space="preserve"> </w:t>
      </w:r>
      <w:r w:rsidR="00371BA7" w:rsidRPr="00B729AD">
        <w:t>International</w:t>
      </w:r>
      <w:r w:rsidR="00371BA7" w:rsidRPr="00911F4B">
        <w:rPr>
          <w:lang w:val="ru-RU"/>
        </w:rPr>
        <w:t xml:space="preserve"> (</w:t>
      </w:r>
      <w:r w:rsidR="00371BA7" w:rsidRPr="00B729AD">
        <w:rPr>
          <w:lang w:val="ru-RU"/>
        </w:rPr>
        <w:t>Франция</w:t>
      </w:r>
      <w:r w:rsidR="00371BA7" w:rsidRPr="00911F4B">
        <w:rPr>
          <w:lang w:val="ru-RU"/>
        </w:rPr>
        <w:t xml:space="preserve">), </w:t>
      </w:r>
      <w:r w:rsidR="00371BA7">
        <w:rPr>
          <w:lang w:val="ru-RU"/>
        </w:rPr>
        <w:t>ведущим</w:t>
      </w:r>
      <w:r w:rsidR="00371BA7" w:rsidRPr="00911F4B">
        <w:rPr>
          <w:lang w:val="ru-RU"/>
        </w:rPr>
        <w:t xml:space="preserve"> </w:t>
      </w:r>
      <w:r w:rsidR="00371BA7">
        <w:rPr>
          <w:lang w:val="ru-RU"/>
        </w:rPr>
        <w:t>членом</w:t>
      </w:r>
      <w:r w:rsidR="00371BA7" w:rsidRPr="00911F4B">
        <w:rPr>
          <w:lang w:val="ru-RU"/>
        </w:rPr>
        <w:t xml:space="preserve"> </w:t>
      </w:r>
      <w:r w:rsidR="00371BA7">
        <w:rPr>
          <w:lang w:val="ru-RU"/>
        </w:rPr>
        <w:t>которого</w:t>
      </w:r>
      <w:r w:rsidR="00371BA7" w:rsidRPr="00911F4B">
        <w:rPr>
          <w:lang w:val="ru-RU"/>
        </w:rPr>
        <w:t xml:space="preserve"> </w:t>
      </w:r>
      <w:r w:rsidR="00371BA7">
        <w:rPr>
          <w:lang w:val="ru-RU"/>
        </w:rPr>
        <w:t>выступает</w:t>
      </w:r>
      <w:r w:rsidR="00371BA7" w:rsidRPr="00911F4B">
        <w:rPr>
          <w:lang w:val="ru-RU"/>
        </w:rPr>
        <w:t xml:space="preserve"> </w:t>
      </w:r>
      <w:r w:rsidR="00371BA7" w:rsidRPr="00B729AD">
        <w:t>EDF</w:t>
      </w:r>
      <w:r w:rsidR="00371BA7" w:rsidRPr="00911F4B">
        <w:rPr>
          <w:lang w:val="ru-RU"/>
        </w:rPr>
        <w:t xml:space="preserve"> </w:t>
      </w:r>
      <w:r w:rsidR="00371BA7" w:rsidRPr="00B729AD">
        <w:t>SA</w:t>
      </w:r>
      <w:r w:rsidR="00371BA7" w:rsidRPr="00911F4B">
        <w:rPr>
          <w:lang w:val="ru-RU"/>
        </w:rPr>
        <w:t xml:space="preserve">, </w:t>
      </w:r>
      <w:r w:rsidR="00371BA7">
        <w:rPr>
          <w:lang w:val="ru-RU"/>
        </w:rPr>
        <w:t>был</w:t>
      </w:r>
      <w:r w:rsidR="00371BA7" w:rsidRPr="00911F4B">
        <w:rPr>
          <w:lang w:val="ru-RU"/>
        </w:rPr>
        <w:t xml:space="preserve"> </w:t>
      </w:r>
      <w:r w:rsidR="00371BA7">
        <w:rPr>
          <w:lang w:val="ru-RU"/>
        </w:rPr>
        <w:t>присужден</w:t>
      </w:r>
      <w:r w:rsidR="00371BA7" w:rsidRPr="00911F4B">
        <w:rPr>
          <w:lang w:val="ru-RU"/>
        </w:rPr>
        <w:t xml:space="preserve"> </w:t>
      </w:r>
      <w:r w:rsidR="00371BA7" w:rsidRPr="00B729AD">
        <w:rPr>
          <w:lang w:val="ru-RU"/>
        </w:rPr>
        <w:t>контракт</w:t>
      </w:r>
      <w:r w:rsidR="00371BA7" w:rsidRPr="00911F4B">
        <w:rPr>
          <w:lang w:val="ru-RU"/>
        </w:rPr>
        <w:t xml:space="preserve"> </w:t>
      </w:r>
      <w:r w:rsidR="00371BA7" w:rsidRPr="00B729AD">
        <w:rPr>
          <w:lang w:val="ru-RU"/>
        </w:rPr>
        <w:t>на</w:t>
      </w:r>
      <w:r w:rsidR="00371BA7" w:rsidRPr="00911F4B">
        <w:rPr>
          <w:lang w:val="ru-RU"/>
        </w:rPr>
        <w:t xml:space="preserve"> </w:t>
      </w:r>
      <w:r w:rsidR="00371BA7" w:rsidRPr="00B729AD">
        <w:rPr>
          <w:lang w:val="ru-RU"/>
        </w:rPr>
        <w:t>оказание</w:t>
      </w:r>
      <w:r w:rsidR="00371BA7" w:rsidRPr="00911F4B">
        <w:rPr>
          <w:lang w:val="ru-RU"/>
        </w:rPr>
        <w:t xml:space="preserve"> </w:t>
      </w:r>
      <w:r w:rsidR="00371BA7" w:rsidRPr="00613E77">
        <w:rPr>
          <w:lang w:val="ru-RU"/>
        </w:rPr>
        <w:t>в</w:t>
      </w:r>
      <w:r w:rsidR="00371BA7" w:rsidRPr="00911F4B">
        <w:rPr>
          <w:lang w:val="ru-RU"/>
        </w:rPr>
        <w:t xml:space="preserve"> </w:t>
      </w:r>
      <w:r w:rsidR="00371BA7" w:rsidRPr="00613E77">
        <w:rPr>
          <w:lang w:val="ru-RU"/>
        </w:rPr>
        <w:t>качестве</w:t>
      </w:r>
      <w:r w:rsidR="00371BA7" w:rsidRPr="00911F4B">
        <w:rPr>
          <w:lang w:val="ru-RU"/>
        </w:rPr>
        <w:t xml:space="preserve"> </w:t>
      </w:r>
      <w:r w:rsidR="00371BA7">
        <w:rPr>
          <w:lang w:val="ru-RU"/>
        </w:rPr>
        <w:t>КРП</w:t>
      </w:r>
      <w:r w:rsidR="00371BA7" w:rsidRPr="00911F4B">
        <w:rPr>
          <w:lang w:val="ru-RU"/>
        </w:rPr>
        <w:t xml:space="preserve"> </w:t>
      </w:r>
      <w:r w:rsidR="00371BA7" w:rsidRPr="00B729AD">
        <w:rPr>
          <w:lang w:val="ru-RU"/>
        </w:rPr>
        <w:t>услуг</w:t>
      </w:r>
      <w:r w:rsidR="00371BA7" w:rsidRPr="00911F4B">
        <w:rPr>
          <w:lang w:val="ru-RU"/>
        </w:rPr>
        <w:t xml:space="preserve"> </w:t>
      </w:r>
      <w:r w:rsidR="00371BA7" w:rsidRPr="00B729AD">
        <w:rPr>
          <w:lang w:val="ru-RU"/>
        </w:rPr>
        <w:t>по</w:t>
      </w:r>
      <w:r w:rsidR="00371BA7" w:rsidRPr="00911F4B">
        <w:rPr>
          <w:lang w:val="ru-RU"/>
        </w:rPr>
        <w:t xml:space="preserve"> </w:t>
      </w:r>
      <w:r w:rsidR="00371BA7">
        <w:rPr>
          <w:lang w:val="ru-RU"/>
        </w:rPr>
        <w:t>техническому</w:t>
      </w:r>
      <w:r w:rsidR="00371BA7" w:rsidRPr="00911F4B">
        <w:rPr>
          <w:lang w:val="ru-RU"/>
        </w:rPr>
        <w:t xml:space="preserve"> </w:t>
      </w:r>
      <w:r w:rsidR="00371BA7" w:rsidRPr="00B729AD">
        <w:rPr>
          <w:lang w:val="ru-RU"/>
        </w:rPr>
        <w:t>надзору</w:t>
      </w:r>
      <w:r w:rsidR="00371BA7" w:rsidRPr="00911F4B">
        <w:rPr>
          <w:lang w:val="ru-RU"/>
        </w:rPr>
        <w:t xml:space="preserve"> </w:t>
      </w:r>
      <w:r w:rsidR="00371BA7" w:rsidRPr="00B729AD">
        <w:rPr>
          <w:lang w:val="ru-RU"/>
        </w:rPr>
        <w:t>для</w:t>
      </w:r>
      <w:r w:rsidR="00371BA7" w:rsidRPr="00911F4B">
        <w:rPr>
          <w:lang w:val="ru-RU"/>
        </w:rPr>
        <w:t xml:space="preserve"> </w:t>
      </w:r>
      <w:r w:rsidR="00371BA7" w:rsidRPr="00B729AD">
        <w:rPr>
          <w:lang w:val="ru-RU"/>
        </w:rPr>
        <w:t>успешного</w:t>
      </w:r>
      <w:r w:rsidR="00371BA7" w:rsidRPr="00911F4B">
        <w:rPr>
          <w:lang w:val="ru-RU"/>
        </w:rPr>
        <w:t xml:space="preserve"> </w:t>
      </w:r>
      <w:r w:rsidR="00371BA7" w:rsidRPr="00B729AD">
        <w:rPr>
          <w:lang w:val="ru-RU"/>
        </w:rPr>
        <w:t>выполнения</w:t>
      </w:r>
      <w:r w:rsidR="00371BA7" w:rsidRPr="00911F4B">
        <w:rPr>
          <w:lang w:val="ru-RU"/>
        </w:rPr>
        <w:t xml:space="preserve"> </w:t>
      </w:r>
      <w:r w:rsidR="00371BA7">
        <w:rPr>
          <w:lang w:val="ru-RU"/>
        </w:rPr>
        <w:t>реконструкционных</w:t>
      </w:r>
      <w:r w:rsidR="00371BA7" w:rsidRPr="00911F4B">
        <w:rPr>
          <w:lang w:val="ru-RU"/>
        </w:rPr>
        <w:t xml:space="preserve"> </w:t>
      </w:r>
      <w:r w:rsidR="00371BA7" w:rsidRPr="00B729AD">
        <w:rPr>
          <w:lang w:val="ru-RU"/>
        </w:rPr>
        <w:t>работ</w:t>
      </w:r>
      <w:r w:rsidR="00371BA7" w:rsidRPr="00911F4B">
        <w:rPr>
          <w:lang w:val="ru-RU"/>
        </w:rPr>
        <w:t xml:space="preserve"> </w:t>
      </w:r>
      <w:r w:rsidR="00371BA7">
        <w:rPr>
          <w:lang w:val="ru-RU"/>
        </w:rPr>
        <w:t>только в</w:t>
      </w:r>
      <w:r w:rsidR="00371BA7" w:rsidRPr="00911F4B">
        <w:rPr>
          <w:lang w:val="ru-RU"/>
        </w:rPr>
        <w:t xml:space="preserve"> </w:t>
      </w:r>
      <w:r w:rsidR="00371BA7">
        <w:rPr>
          <w:lang w:val="ru-RU"/>
        </w:rPr>
        <w:t>рамках</w:t>
      </w:r>
      <w:r w:rsidR="00371BA7" w:rsidRPr="00911F4B">
        <w:rPr>
          <w:lang w:val="ru-RU"/>
        </w:rPr>
        <w:t xml:space="preserve"> </w:t>
      </w:r>
      <w:r w:rsidR="00371BA7">
        <w:rPr>
          <w:lang w:val="ru-RU"/>
        </w:rPr>
        <w:t>Пакета</w:t>
      </w:r>
      <w:r w:rsidR="00371BA7" w:rsidRPr="00911F4B">
        <w:rPr>
          <w:lang w:val="ru-RU"/>
        </w:rPr>
        <w:t xml:space="preserve"> 2 </w:t>
      </w:r>
      <w:r w:rsidR="00371BA7" w:rsidRPr="00613E77">
        <w:rPr>
          <w:lang w:val="ru-RU"/>
        </w:rPr>
        <w:t>Проект</w:t>
      </w:r>
      <w:r w:rsidR="00371BA7">
        <w:rPr>
          <w:lang w:val="ru-RU"/>
        </w:rPr>
        <w:t>а</w:t>
      </w:r>
      <w:r w:rsidR="00371BA7" w:rsidRPr="00911F4B">
        <w:rPr>
          <w:lang w:val="ru-RU"/>
        </w:rPr>
        <w:t xml:space="preserve"> </w:t>
      </w:r>
      <w:r w:rsidR="00371BA7" w:rsidRPr="00613E77">
        <w:rPr>
          <w:lang w:val="ru-RU"/>
        </w:rPr>
        <w:t>модернизации</w:t>
      </w:r>
      <w:r w:rsidR="00371BA7" w:rsidRPr="00911F4B">
        <w:rPr>
          <w:lang w:val="ru-RU"/>
        </w:rPr>
        <w:t xml:space="preserve"> </w:t>
      </w:r>
      <w:r w:rsidR="00371BA7" w:rsidRPr="00613E77">
        <w:rPr>
          <w:lang w:val="ru-RU"/>
        </w:rPr>
        <w:t>Уч</w:t>
      </w:r>
      <w:r w:rsidR="00371BA7" w:rsidRPr="00911F4B">
        <w:rPr>
          <w:lang w:val="ru-RU"/>
        </w:rPr>
        <w:t>-</w:t>
      </w:r>
      <w:r w:rsidR="00371BA7" w:rsidRPr="00613E77">
        <w:rPr>
          <w:lang w:val="ru-RU"/>
        </w:rPr>
        <w:t>Курганской</w:t>
      </w:r>
      <w:r w:rsidR="00371BA7" w:rsidRPr="00911F4B">
        <w:rPr>
          <w:lang w:val="ru-RU"/>
        </w:rPr>
        <w:t xml:space="preserve"> </w:t>
      </w:r>
      <w:r w:rsidR="00371BA7" w:rsidRPr="00613E77">
        <w:rPr>
          <w:lang w:val="ru-RU"/>
        </w:rPr>
        <w:t>ГЭС</w:t>
      </w:r>
      <w:r w:rsidR="00371BA7" w:rsidRPr="00911F4B">
        <w:rPr>
          <w:lang w:val="ru-RU"/>
        </w:rPr>
        <w:t>.</w:t>
      </w:r>
      <w:r w:rsidR="00371BA7">
        <w:rPr>
          <w:lang w:val="ru-RU"/>
        </w:rPr>
        <w:t xml:space="preserve"> Контрактом</w:t>
      </w:r>
      <w:r w:rsidR="00371BA7" w:rsidRPr="00371BA7">
        <w:t xml:space="preserve"> </w:t>
      </w:r>
      <w:r w:rsidR="00371BA7">
        <w:rPr>
          <w:lang w:val="ru-RU"/>
        </w:rPr>
        <w:t>не</w:t>
      </w:r>
      <w:r w:rsidR="00371BA7" w:rsidRPr="00371BA7">
        <w:t xml:space="preserve"> </w:t>
      </w:r>
      <w:r w:rsidR="00371BA7">
        <w:rPr>
          <w:lang w:val="ru-RU"/>
        </w:rPr>
        <w:t>предусмотрен</w:t>
      </w:r>
      <w:r w:rsidR="00371BA7" w:rsidRPr="00371BA7">
        <w:t xml:space="preserve"> </w:t>
      </w:r>
      <w:r w:rsidR="00371BA7">
        <w:rPr>
          <w:lang w:val="ru-RU"/>
        </w:rPr>
        <w:t>технадзор</w:t>
      </w:r>
      <w:r w:rsidR="00371BA7" w:rsidRPr="00371BA7">
        <w:t xml:space="preserve"> </w:t>
      </w:r>
      <w:r w:rsidR="00371BA7">
        <w:rPr>
          <w:lang w:val="ru-RU"/>
        </w:rPr>
        <w:t>по</w:t>
      </w:r>
      <w:r w:rsidR="00371BA7" w:rsidRPr="00371BA7">
        <w:t xml:space="preserve"> </w:t>
      </w:r>
      <w:r w:rsidR="00371BA7">
        <w:rPr>
          <w:lang w:val="ru-RU"/>
        </w:rPr>
        <w:t>Пакету</w:t>
      </w:r>
      <w:r w:rsidR="00371BA7" w:rsidRPr="00371BA7">
        <w:t xml:space="preserve"> 1.</w:t>
      </w:r>
    </w:p>
    <w:p w14:paraId="3EEB3B0D" w14:textId="5E880865" w:rsidR="0090053F" w:rsidRPr="00342285" w:rsidRDefault="00967221" w:rsidP="00317756">
      <w:pPr>
        <w:pStyle w:val="a4"/>
        <w:numPr>
          <w:ilvl w:val="0"/>
          <w:numId w:val="5"/>
        </w:numPr>
        <w:tabs>
          <w:tab w:val="left" w:pos="869"/>
        </w:tabs>
        <w:spacing w:before="119" w:line="360" w:lineRule="auto"/>
        <w:ind w:right="155"/>
        <w:jc w:val="both"/>
        <w:rPr>
          <w:lang w:val="ru-RU"/>
        </w:rPr>
      </w:pPr>
      <w:r>
        <w:rPr>
          <w:lang w:val="ru-RU"/>
        </w:rPr>
        <w:t>ДРИП</w:t>
      </w:r>
      <w:r w:rsidRPr="00967221">
        <w:rPr>
          <w:lang w:val="ru-RU"/>
        </w:rPr>
        <w:t xml:space="preserve">, </w:t>
      </w:r>
      <w:r w:rsidRPr="00FC6067">
        <w:rPr>
          <w:lang w:val="ru-RU"/>
        </w:rPr>
        <w:t>при</w:t>
      </w:r>
      <w:r w:rsidRPr="00967221">
        <w:rPr>
          <w:lang w:val="ru-RU"/>
        </w:rPr>
        <w:t xml:space="preserve"> </w:t>
      </w:r>
      <w:r w:rsidRPr="00FC6067">
        <w:rPr>
          <w:lang w:val="ru-RU"/>
        </w:rPr>
        <w:t>содействии</w:t>
      </w:r>
      <w:r w:rsidRPr="00967221">
        <w:rPr>
          <w:lang w:val="ru-RU"/>
        </w:rPr>
        <w:t xml:space="preserve"> </w:t>
      </w:r>
      <w:r>
        <w:rPr>
          <w:lang w:val="ru-RU"/>
        </w:rPr>
        <w:t>КРП</w:t>
      </w:r>
      <w:r w:rsidRPr="00967221">
        <w:rPr>
          <w:lang w:val="ru-RU"/>
        </w:rPr>
        <w:t xml:space="preserve"> </w:t>
      </w:r>
      <w:r>
        <w:rPr>
          <w:lang w:val="ru-RU"/>
        </w:rPr>
        <w:t>по</w:t>
      </w:r>
      <w:r w:rsidRPr="00967221">
        <w:rPr>
          <w:lang w:val="ru-RU"/>
        </w:rPr>
        <w:t xml:space="preserve"> </w:t>
      </w:r>
      <w:r w:rsidRPr="00FC6067">
        <w:rPr>
          <w:lang w:val="ru-RU"/>
        </w:rPr>
        <w:t>Пакет</w:t>
      </w:r>
      <w:r>
        <w:rPr>
          <w:lang w:val="ru-RU"/>
        </w:rPr>
        <w:t>у</w:t>
      </w:r>
      <w:r w:rsidRPr="00967221">
        <w:rPr>
          <w:lang w:val="ru-RU"/>
        </w:rPr>
        <w:t xml:space="preserve"> 2, </w:t>
      </w:r>
      <w:r w:rsidRPr="00FC6067">
        <w:rPr>
          <w:lang w:val="ru-RU"/>
        </w:rPr>
        <w:t>п</w:t>
      </w:r>
      <w:r>
        <w:rPr>
          <w:lang w:val="ru-RU"/>
        </w:rPr>
        <w:t>одает</w:t>
      </w:r>
      <w:r w:rsidRPr="00967221">
        <w:rPr>
          <w:lang w:val="ru-RU"/>
        </w:rPr>
        <w:t xml:space="preserve"> </w:t>
      </w:r>
      <w:r>
        <w:rPr>
          <w:lang w:val="ru-RU"/>
        </w:rPr>
        <w:t>на</w:t>
      </w:r>
      <w:r w:rsidRPr="00967221">
        <w:rPr>
          <w:lang w:val="ru-RU"/>
        </w:rPr>
        <w:t xml:space="preserve"> </w:t>
      </w:r>
      <w:r>
        <w:rPr>
          <w:lang w:val="ru-RU"/>
        </w:rPr>
        <w:t>рассмотрение</w:t>
      </w:r>
      <w:r w:rsidRPr="00967221">
        <w:rPr>
          <w:lang w:val="ru-RU"/>
        </w:rPr>
        <w:t xml:space="preserve"> </w:t>
      </w:r>
      <w:r>
        <w:rPr>
          <w:lang w:val="ru-RU"/>
        </w:rPr>
        <w:t>АБР</w:t>
      </w:r>
      <w:r w:rsidRPr="00967221">
        <w:rPr>
          <w:lang w:val="ru-RU"/>
        </w:rPr>
        <w:t xml:space="preserve"> </w:t>
      </w:r>
      <w:r>
        <w:rPr>
          <w:lang w:val="ru-RU"/>
        </w:rPr>
        <w:t>и</w:t>
      </w:r>
      <w:r w:rsidRPr="00967221">
        <w:rPr>
          <w:lang w:val="ru-RU"/>
        </w:rPr>
        <w:t xml:space="preserve"> </w:t>
      </w:r>
      <w:r>
        <w:rPr>
          <w:lang w:val="ru-RU"/>
        </w:rPr>
        <w:t>Правительству</w:t>
      </w:r>
      <w:r w:rsidRPr="00967221">
        <w:rPr>
          <w:lang w:val="ru-RU"/>
        </w:rPr>
        <w:t xml:space="preserve"> </w:t>
      </w:r>
      <w:r w:rsidRPr="00FC6067">
        <w:rPr>
          <w:lang w:val="ru-RU"/>
        </w:rPr>
        <w:t>необходимые</w:t>
      </w:r>
      <w:r w:rsidRPr="00967221">
        <w:rPr>
          <w:lang w:val="ru-RU"/>
        </w:rPr>
        <w:t xml:space="preserve"> </w:t>
      </w:r>
      <w:r w:rsidRPr="00FC6067">
        <w:rPr>
          <w:lang w:val="ru-RU"/>
        </w:rPr>
        <w:t>планы</w:t>
      </w:r>
      <w:r w:rsidRPr="00967221">
        <w:rPr>
          <w:lang w:val="ru-RU"/>
        </w:rPr>
        <w:t xml:space="preserve"> </w:t>
      </w:r>
      <w:r w:rsidRPr="00FC6067">
        <w:rPr>
          <w:lang w:val="ru-RU"/>
        </w:rPr>
        <w:t>проекта</w:t>
      </w:r>
      <w:r w:rsidRPr="00967221">
        <w:rPr>
          <w:lang w:val="ru-RU"/>
        </w:rPr>
        <w:t xml:space="preserve">, </w:t>
      </w:r>
      <w:r w:rsidRPr="00FC6067">
        <w:rPr>
          <w:lang w:val="ru-RU"/>
        </w:rPr>
        <w:t>отчеты</w:t>
      </w:r>
      <w:r w:rsidRPr="00967221">
        <w:rPr>
          <w:lang w:val="ru-RU"/>
        </w:rPr>
        <w:t xml:space="preserve"> </w:t>
      </w:r>
      <w:r w:rsidRPr="00FC6067">
        <w:rPr>
          <w:lang w:val="ru-RU"/>
        </w:rPr>
        <w:t>о</w:t>
      </w:r>
      <w:r w:rsidRPr="00967221">
        <w:rPr>
          <w:lang w:val="ru-RU"/>
        </w:rPr>
        <w:t xml:space="preserve"> </w:t>
      </w:r>
      <w:r w:rsidRPr="00FC6067">
        <w:rPr>
          <w:lang w:val="ru-RU"/>
        </w:rPr>
        <w:t>ходе</w:t>
      </w:r>
      <w:r w:rsidRPr="00967221">
        <w:rPr>
          <w:lang w:val="ru-RU"/>
        </w:rPr>
        <w:t xml:space="preserve"> </w:t>
      </w:r>
      <w:r w:rsidRPr="00FC6067">
        <w:rPr>
          <w:lang w:val="ru-RU"/>
        </w:rPr>
        <w:t>работ</w:t>
      </w:r>
      <w:r w:rsidRPr="00967221">
        <w:rPr>
          <w:lang w:val="ru-RU"/>
        </w:rPr>
        <w:t xml:space="preserve">, </w:t>
      </w:r>
      <w:r w:rsidRPr="00FC6067">
        <w:rPr>
          <w:lang w:val="ru-RU"/>
        </w:rPr>
        <w:t>заявки</w:t>
      </w:r>
      <w:r w:rsidRPr="00967221">
        <w:rPr>
          <w:lang w:val="ru-RU"/>
        </w:rPr>
        <w:t xml:space="preserve"> </w:t>
      </w:r>
      <w:r w:rsidRPr="00FC6067">
        <w:rPr>
          <w:lang w:val="ru-RU"/>
        </w:rPr>
        <w:t>на</w:t>
      </w:r>
      <w:r w:rsidRPr="00967221">
        <w:rPr>
          <w:lang w:val="ru-RU"/>
        </w:rPr>
        <w:t xml:space="preserve"> </w:t>
      </w:r>
      <w:r>
        <w:rPr>
          <w:lang w:val="ru-RU"/>
        </w:rPr>
        <w:t>вывод</w:t>
      </w:r>
      <w:r w:rsidRPr="00967221">
        <w:rPr>
          <w:lang w:val="ru-RU"/>
        </w:rPr>
        <w:t xml:space="preserve"> </w:t>
      </w:r>
      <w:r w:rsidRPr="00FC6067">
        <w:rPr>
          <w:lang w:val="ru-RU"/>
        </w:rPr>
        <w:t>средств</w:t>
      </w:r>
      <w:r w:rsidRPr="00967221">
        <w:rPr>
          <w:lang w:val="ru-RU"/>
        </w:rPr>
        <w:t xml:space="preserve"> </w:t>
      </w:r>
      <w:r w:rsidRPr="00FC6067">
        <w:rPr>
          <w:lang w:val="ru-RU"/>
        </w:rPr>
        <w:t>и</w:t>
      </w:r>
      <w:r w:rsidRPr="00967221">
        <w:rPr>
          <w:lang w:val="ru-RU"/>
        </w:rPr>
        <w:t xml:space="preserve"> </w:t>
      </w:r>
      <w:r w:rsidRPr="00FC6067">
        <w:rPr>
          <w:lang w:val="ru-RU"/>
        </w:rPr>
        <w:t>любые</w:t>
      </w:r>
      <w:r w:rsidRPr="00967221">
        <w:rPr>
          <w:lang w:val="ru-RU"/>
        </w:rPr>
        <w:t xml:space="preserve"> </w:t>
      </w:r>
      <w:r w:rsidRPr="00FC6067">
        <w:rPr>
          <w:lang w:val="ru-RU"/>
        </w:rPr>
        <w:t>другие</w:t>
      </w:r>
      <w:r w:rsidRPr="00967221">
        <w:rPr>
          <w:lang w:val="ru-RU"/>
        </w:rPr>
        <w:t xml:space="preserve"> </w:t>
      </w:r>
      <w:r w:rsidRPr="00FC6067">
        <w:rPr>
          <w:lang w:val="ru-RU"/>
        </w:rPr>
        <w:t>необходимые</w:t>
      </w:r>
      <w:r w:rsidRPr="00967221">
        <w:rPr>
          <w:lang w:val="ru-RU"/>
        </w:rPr>
        <w:t xml:space="preserve"> </w:t>
      </w:r>
      <w:r w:rsidRPr="00FC6067">
        <w:rPr>
          <w:lang w:val="ru-RU"/>
        </w:rPr>
        <w:t>отче</w:t>
      </w:r>
      <w:r>
        <w:rPr>
          <w:lang w:val="ru-RU"/>
        </w:rPr>
        <w:t>ты</w:t>
      </w:r>
      <w:r w:rsidRPr="00967221">
        <w:rPr>
          <w:lang w:val="ru-RU"/>
        </w:rPr>
        <w:t>.</w:t>
      </w:r>
    </w:p>
    <w:p w14:paraId="2882C9F8" w14:textId="233E5432" w:rsidR="00A1074E" w:rsidRDefault="00F439AE" w:rsidP="00317756">
      <w:pPr>
        <w:pStyle w:val="a4"/>
        <w:numPr>
          <w:ilvl w:val="0"/>
          <w:numId w:val="5"/>
        </w:numPr>
        <w:tabs>
          <w:tab w:val="left" w:pos="869"/>
        </w:tabs>
        <w:spacing w:before="122" w:line="360" w:lineRule="auto"/>
        <w:ind w:right="152"/>
        <w:jc w:val="both"/>
      </w:pPr>
      <w:r w:rsidRPr="00613E77">
        <w:rPr>
          <w:lang w:val="ru-RU"/>
        </w:rPr>
        <w:t xml:space="preserve">Контракт </w:t>
      </w:r>
      <w:r>
        <w:rPr>
          <w:lang w:val="ru-RU"/>
        </w:rPr>
        <w:t>по</w:t>
      </w:r>
      <w:r w:rsidRPr="00613E77">
        <w:rPr>
          <w:lang w:val="ru-RU"/>
        </w:rPr>
        <w:t xml:space="preserve"> Пакет</w:t>
      </w:r>
      <w:r>
        <w:rPr>
          <w:lang w:val="ru-RU"/>
        </w:rPr>
        <w:t>у</w:t>
      </w:r>
      <w:r w:rsidRPr="00613E77">
        <w:rPr>
          <w:lang w:val="ru-RU"/>
        </w:rPr>
        <w:t xml:space="preserve"> 2</w:t>
      </w:r>
      <w:r>
        <w:rPr>
          <w:lang w:val="ru-RU"/>
        </w:rPr>
        <w:t xml:space="preserve"> – </w:t>
      </w:r>
      <w:r w:rsidRPr="00613E77">
        <w:rPr>
          <w:lang w:val="ru-RU"/>
        </w:rPr>
        <w:t>Замена электромеханического генерирующего оборудования ГЭС и замена металлоконструкций гидросистемы</w:t>
      </w:r>
      <w:r>
        <w:rPr>
          <w:lang w:val="ru-RU"/>
        </w:rPr>
        <w:t xml:space="preserve"> – </w:t>
      </w:r>
      <w:r w:rsidRPr="00613E77">
        <w:rPr>
          <w:lang w:val="ru-RU"/>
        </w:rPr>
        <w:t xml:space="preserve">был присужден Консорциуму </w:t>
      </w:r>
      <w:r w:rsidRPr="00613E77">
        <w:t>China</w:t>
      </w:r>
      <w:r w:rsidRPr="00613E77">
        <w:rPr>
          <w:lang w:val="ru-RU"/>
        </w:rPr>
        <w:t xml:space="preserve"> </w:t>
      </w:r>
      <w:r w:rsidRPr="00613E77">
        <w:t>National</w:t>
      </w:r>
      <w:r w:rsidRPr="00613E77">
        <w:rPr>
          <w:lang w:val="ru-RU"/>
        </w:rPr>
        <w:t xml:space="preserve"> </w:t>
      </w:r>
      <w:r w:rsidRPr="00613E77">
        <w:t>Electric</w:t>
      </w:r>
      <w:r w:rsidRPr="00613E77">
        <w:rPr>
          <w:lang w:val="ru-RU"/>
        </w:rPr>
        <w:t xml:space="preserve"> </w:t>
      </w:r>
      <w:r w:rsidRPr="00613E77">
        <w:t>Engineering</w:t>
      </w:r>
      <w:r w:rsidRPr="00613E77">
        <w:rPr>
          <w:lang w:val="ru-RU"/>
        </w:rPr>
        <w:t xml:space="preserve"> </w:t>
      </w:r>
      <w:r w:rsidRPr="00613E77">
        <w:t>Co</w:t>
      </w:r>
      <w:r w:rsidRPr="00613E77">
        <w:rPr>
          <w:lang w:val="ru-RU"/>
        </w:rPr>
        <w:t xml:space="preserve">., </w:t>
      </w:r>
      <w:r w:rsidRPr="00613E77">
        <w:t>Ltd</w:t>
      </w:r>
      <w:r w:rsidRPr="00613E77">
        <w:rPr>
          <w:lang w:val="ru-RU"/>
        </w:rPr>
        <w:t xml:space="preserve">. и </w:t>
      </w:r>
      <w:r w:rsidRPr="00613E77">
        <w:t>Dongfang</w:t>
      </w:r>
      <w:r w:rsidRPr="00613E77">
        <w:rPr>
          <w:lang w:val="ru-RU"/>
        </w:rPr>
        <w:t xml:space="preserve"> </w:t>
      </w:r>
      <w:r w:rsidRPr="00613E77">
        <w:t>Electric</w:t>
      </w:r>
      <w:r w:rsidRPr="00613E77">
        <w:rPr>
          <w:lang w:val="ru-RU"/>
        </w:rPr>
        <w:t xml:space="preserve"> </w:t>
      </w:r>
      <w:r w:rsidRPr="00613E77">
        <w:t>Machinery</w:t>
      </w:r>
      <w:r w:rsidRPr="00613E77">
        <w:rPr>
          <w:lang w:val="ru-RU"/>
        </w:rPr>
        <w:t xml:space="preserve"> </w:t>
      </w:r>
      <w:r w:rsidRPr="00613E77">
        <w:t>Co</w:t>
      </w:r>
      <w:r w:rsidRPr="00613E77">
        <w:rPr>
          <w:lang w:val="ru-RU"/>
        </w:rPr>
        <w:t xml:space="preserve">., </w:t>
      </w:r>
      <w:r w:rsidRPr="00613E77">
        <w:t>Ltd</w:t>
      </w:r>
      <w:r w:rsidRPr="00613E77">
        <w:rPr>
          <w:lang w:val="ru-RU"/>
        </w:rPr>
        <w:t>.</w:t>
      </w:r>
      <w:r>
        <w:rPr>
          <w:lang w:val="ru-RU"/>
        </w:rPr>
        <w:t xml:space="preserve"> </w:t>
      </w:r>
      <w:r w:rsidRPr="00613E77">
        <w:rPr>
          <w:lang w:val="ru-RU"/>
        </w:rPr>
        <w:t xml:space="preserve">14 июня 2021 года было подписано Контрактное соглашение </w:t>
      </w:r>
      <w:r>
        <w:rPr>
          <w:lang w:val="ru-RU"/>
        </w:rPr>
        <w:t>между ОАО «Электрические Станции»</w:t>
      </w:r>
      <w:r w:rsidRPr="008957AF">
        <w:rPr>
          <w:lang w:val="ru-RU"/>
        </w:rPr>
        <w:t xml:space="preserve"> (</w:t>
      </w:r>
      <w:r>
        <w:rPr>
          <w:lang w:val="ru-RU"/>
        </w:rPr>
        <w:t>ЭС</w:t>
      </w:r>
      <w:r w:rsidRPr="008957AF">
        <w:rPr>
          <w:lang w:val="ru-RU"/>
        </w:rPr>
        <w:t xml:space="preserve">) </w:t>
      </w:r>
      <w:r w:rsidRPr="00613E77">
        <w:rPr>
          <w:lang w:val="ru-RU"/>
        </w:rPr>
        <w:t>и Подрядчик</w:t>
      </w:r>
      <w:r>
        <w:rPr>
          <w:lang w:val="ru-RU"/>
        </w:rPr>
        <w:t>ом</w:t>
      </w:r>
      <w:r w:rsidRPr="00613E77">
        <w:rPr>
          <w:lang w:val="ru-RU"/>
        </w:rPr>
        <w:t>.</w:t>
      </w:r>
      <w:r>
        <w:rPr>
          <w:lang w:val="ru-RU"/>
        </w:rPr>
        <w:t xml:space="preserve"> </w:t>
      </w:r>
      <w:r w:rsidRPr="008957AF">
        <w:rPr>
          <w:lang w:val="ru-RU"/>
        </w:rPr>
        <w:t>Дата</w:t>
      </w:r>
      <w:r w:rsidRPr="0012618F">
        <w:t xml:space="preserve"> </w:t>
      </w:r>
      <w:r w:rsidRPr="008957AF">
        <w:rPr>
          <w:lang w:val="ru-RU"/>
        </w:rPr>
        <w:t>вступления</w:t>
      </w:r>
      <w:r w:rsidRPr="0012618F">
        <w:t xml:space="preserve"> </w:t>
      </w:r>
      <w:r w:rsidRPr="008957AF">
        <w:rPr>
          <w:lang w:val="ru-RU"/>
        </w:rPr>
        <w:t>Контракта</w:t>
      </w:r>
      <w:r w:rsidRPr="00F439AE">
        <w:t xml:space="preserve"> </w:t>
      </w:r>
      <w:r>
        <w:rPr>
          <w:lang w:val="ru-RU"/>
        </w:rPr>
        <w:t>в</w:t>
      </w:r>
      <w:r w:rsidRPr="00F439AE">
        <w:t xml:space="preserve"> </w:t>
      </w:r>
      <w:r>
        <w:rPr>
          <w:lang w:val="ru-RU"/>
        </w:rPr>
        <w:t>силу</w:t>
      </w:r>
      <w:r w:rsidRPr="0012618F">
        <w:t xml:space="preserve"> – 23 </w:t>
      </w:r>
      <w:r w:rsidRPr="008957AF">
        <w:rPr>
          <w:lang w:val="ru-RU"/>
        </w:rPr>
        <w:t>сентября</w:t>
      </w:r>
      <w:r w:rsidRPr="0012618F">
        <w:t xml:space="preserve"> 2021 </w:t>
      </w:r>
      <w:r w:rsidRPr="008957AF">
        <w:rPr>
          <w:lang w:val="ru-RU"/>
        </w:rPr>
        <w:t>года</w:t>
      </w:r>
      <w:r w:rsidRPr="0012618F">
        <w:t>.</w:t>
      </w:r>
    </w:p>
    <w:p w14:paraId="3B00D826" w14:textId="6EF3616E" w:rsidR="0090053F" w:rsidRPr="00342285" w:rsidRDefault="006339A8" w:rsidP="00317756">
      <w:pPr>
        <w:pStyle w:val="a4"/>
        <w:numPr>
          <w:ilvl w:val="0"/>
          <w:numId w:val="5"/>
        </w:numPr>
        <w:tabs>
          <w:tab w:val="left" w:pos="869"/>
        </w:tabs>
        <w:spacing w:before="119"/>
        <w:jc w:val="both"/>
        <w:rPr>
          <w:lang w:val="ru-RU"/>
        </w:rPr>
      </w:pPr>
      <w:r>
        <w:rPr>
          <w:lang w:val="ru-RU"/>
        </w:rPr>
        <w:t>Перечень</w:t>
      </w:r>
      <w:r w:rsidRPr="006339A8">
        <w:rPr>
          <w:lang w:val="ru-RU"/>
        </w:rPr>
        <w:t xml:space="preserve"> </w:t>
      </w:r>
      <w:r>
        <w:rPr>
          <w:lang w:val="ru-RU"/>
        </w:rPr>
        <w:t>проектных</w:t>
      </w:r>
      <w:r w:rsidRPr="006339A8">
        <w:rPr>
          <w:lang w:val="ru-RU"/>
        </w:rPr>
        <w:t xml:space="preserve"> </w:t>
      </w:r>
      <w:r>
        <w:rPr>
          <w:lang w:val="ru-RU"/>
        </w:rPr>
        <w:t>контрактов</w:t>
      </w:r>
      <w:r w:rsidRPr="006339A8">
        <w:rPr>
          <w:lang w:val="ru-RU"/>
        </w:rPr>
        <w:t xml:space="preserve"> </w:t>
      </w:r>
      <w:r>
        <w:rPr>
          <w:lang w:val="ru-RU"/>
        </w:rPr>
        <w:t>в</w:t>
      </w:r>
      <w:r w:rsidRPr="006339A8">
        <w:rPr>
          <w:lang w:val="ru-RU"/>
        </w:rPr>
        <w:t xml:space="preserve"> </w:t>
      </w:r>
      <w:r>
        <w:rPr>
          <w:lang w:val="ru-RU"/>
        </w:rPr>
        <w:t>рамках</w:t>
      </w:r>
      <w:r w:rsidRPr="006339A8">
        <w:rPr>
          <w:lang w:val="ru-RU"/>
        </w:rPr>
        <w:t xml:space="preserve"> </w:t>
      </w:r>
      <w:r>
        <w:rPr>
          <w:lang w:val="ru-RU"/>
        </w:rPr>
        <w:t>реализации</w:t>
      </w:r>
      <w:r w:rsidRPr="006339A8">
        <w:rPr>
          <w:lang w:val="ru-RU"/>
        </w:rPr>
        <w:t xml:space="preserve"> </w:t>
      </w:r>
      <w:r>
        <w:rPr>
          <w:lang w:val="ru-RU"/>
        </w:rPr>
        <w:t>Проекта</w:t>
      </w:r>
      <w:r w:rsidRPr="006339A8">
        <w:rPr>
          <w:lang w:val="ru-RU"/>
        </w:rPr>
        <w:t xml:space="preserve"> </w:t>
      </w:r>
      <w:r>
        <w:rPr>
          <w:lang w:val="ru-RU"/>
        </w:rPr>
        <w:t>приведен</w:t>
      </w:r>
      <w:r w:rsidRPr="006339A8">
        <w:rPr>
          <w:lang w:val="ru-RU"/>
        </w:rPr>
        <w:t xml:space="preserve"> </w:t>
      </w:r>
      <w:r>
        <w:rPr>
          <w:lang w:val="ru-RU"/>
        </w:rPr>
        <w:t>в</w:t>
      </w:r>
      <w:r w:rsidRPr="006339A8">
        <w:rPr>
          <w:lang w:val="ru-RU"/>
        </w:rPr>
        <w:t xml:space="preserve"> </w:t>
      </w:r>
      <w:r>
        <w:rPr>
          <w:lang w:val="ru-RU"/>
        </w:rPr>
        <w:t>Таблице</w:t>
      </w:r>
      <w:r w:rsidRPr="006339A8">
        <w:rPr>
          <w:lang w:val="ru-RU"/>
        </w:rPr>
        <w:t xml:space="preserve"> 1.</w:t>
      </w:r>
    </w:p>
    <w:p w14:paraId="66EECB76" w14:textId="7200586A" w:rsidR="006339A8" w:rsidRDefault="006339A8">
      <w:pPr>
        <w:rPr>
          <w:lang w:val="ru-RU"/>
        </w:rPr>
      </w:pPr>
      <w:r>
        <w:rPr>
          <w:lang w:val="ru-RU"/>
        </w:rPr>
        <w:br w:type="page"/>
      </w:r>
    </w:p>
    <w:p w14:paraId="2A710E0F" w14:textId="77777777" w:rsidR="0090053F" w:rsidRPr="006339A8" w:rsidRDefault="0090053F">
      <w:pPr>
        <w:spacing w:before="5"/>
        <w:rPr>
          <w:sz w:val="21"/>
          <w:lang w:val="ru-RU"/>
        </w:rPr>
      </w:pPr>
    </w:p>
    <w:p w14:paraId="17849BB3" w14:textId="4B5365AD" w:rsidR="0090053F" w:rsidRPr="006339A8" w:rsidRDefault="006339A8" w:rsidP="00147697">
      <w:pPr>
        <w:jc w:val="center"/>
        <w:rPr>
          <w:b/>
          <w:lang w:val="ru-RU"/>
        </w:rPr>
      </w:pPr>
      <w:r>
        <w:rPr>
          <w:b/>
          <w:lang w:val="ru-RU"/>
        </w:rPr>
        <w:t>Таблица</w:t>
      </w:r>
      <w:r w:rsidR="00933904" w:rsidRPr="006339A8">
        <w:rPr>
          <w:b/>
          <w:spacing w:val="-2"/>
          <w:lang w:val="ru-RU"/>
        </w:rPr>
        <w:t xml:space="preserve"> </w:t>
      </w:r>
      <w:r w:rsidR="00933904" w:rsidRPr="006339A8">
        <w:rPr>
          <w:b/>
          <w:lang w:val="ru-RU"/>
        </w:rPr>
        <w:t>1:</w:t>
      </w:r>
      <w:r w:rsidR="00933904" w:rsidRPr="006339A8">
        <w:rPr>
          <w:b/>
          <w:lang w:val="ru-RU"/>
        </w:rPr>
        <w:tab/>
      </w:r>
      <w:r>
        <w:rPr>
          <w:b/>
          <w:lang w:val="ru-RU"/>
        </w:rPr>
        <w:t>Проектные</w:t>
      </w:r>
      <w:r w:rsidRPr="00B03D69">
        <w:rPr>
          <w:b/>
          <w:lang w:val="ru-RU"/>
        </w:rPr>
        <w:t xml:space="preserve"> </w:t>
      </w:r>
      <w:r>
        <w:rPr>
          <w:b/>
          <w:lang w:val="ru-RU"/>
        </w:rPr>
        <w:t>контракты</w:t>
      </w:r>
      <w:r w:rsidRPr="00B03D69">
        <w:rPr>
          <w:b/>
          <w:lang w:val="ru-RU"/>
        </w:rPr>
        <w:t xml:space="preserve"> </w:t>
      </w:r>
      <w:r>
        <w:rPr>
          <w:b/>
          <w:lang w:val="ru-RU"/>
        </w:rPr>
        <w:t>в</w:t>
      </w:r>
      <w:r w:rsidRPr="00B03D69">
        <w:rPr>
          <w:b/>
          <w:lang w:val="ru-RU"/>
        </w:rPr>
        <w:t xml:space="preserve"> </w:t>
      </w:r>
      <w:r>
        <w:rPr>
          <w:b/>
          <w:lang w:val="ru-RU"/>
        </w:rPr>
        <w:t>рамках</w:t>
      </w:r>
      <w:r w:rsidRPr="00B03D69">
        <w:rPr>
          <w:b/>
          <w:lang w:val="ru-RU"/>
        </w:rPr>
        <w:t xml:space="preserve"> </w:t>
      </w:r>
      <w:r>
        <w:rPr>
          <w:b/>
          <w:lang w:val="ru-RU"/>
        </w:rPr>
        <w:t>реализации</w:t>
      </w:r>
      <w:r w:rsidRPr="00B03D69">
        <w:rPr>
          <w:b/>
          <w:lang w:val="ru-RU"/>
        </w:rPr>
        <w:t xml:space="preserve"> </w:t>
      </w:r>
      <w:r>
        <w:rPr>
          <w:b/>
          <w:lang w:val="ru-RU"/>
        </w:rPr>
        <w:t>Проекта</w:t>
      </w:r>
      <w:r w:rsidRPr="00B03D69">
        <w:rPr>
          <w:b/>
          <w:lang w:val="ru-RU"/>
        </w:rPr>
        <w:t xml:space="preserve"> </w:t>
      </w:r>
      <w:r>
        <w:rPr>
          <w:b/>
          <w:lang w:val="ru-RU"/>
        </w:rPr>
        <w:t>модернизации</w:t>
      </w:r>
      <w:r w:rsidRPr="00B03D69">
        <w:rPr>
          <w:b/>
          <w:lang w:val="ru-RU"/>
        </w:rPr>
        <w:t xml:space="preserve"> </w:t>
      </w:r>
      <w:r>
        <w:rPr>
          <w:b/>
          <w:lang w:val="ru-RU"/>
        </w:rPr>
        <w:t>Уч</w:t>
      </w:r>
      <w:r w:rsidRPr="00B03D69">
        <w:rPr>
          <w:b/>
          <w:lang w:val="ru-RU"/>
        </w:rPr>
        <w:t>-</w:t>
      </w:r>
      <w:r>
        <w:rPr>
          <w:b/>
          <w:lang w:val="ru-RU"/>
        </w:rPr>
        <w:t>Курганской</w:t>
      </w:r>
      <w:r w:rsidRPr="00B03D69">
        <w:rPr>
          <w:b/>
          <w:lang w:val="ru-RU"/>
        </w:rPr>
        <w:t xml:space="preserve"> </w:t>
      </w:r>
      <w:r>
        <w:rPr>
          <w:b/>
          <w:lang w:val="ru-RU"/>
        </w:rPr>
        <w:t>ГЭС</w:t>
      </w:r>
    </w:p>
    <w:p w14:paraId="5555D4E7" w14:textId="77777777" w:rsidR="0090053F" w:rsidRPr="006339A8" w:rsidRDefault="0090053F">
      <w:pPr>
        <w:spacing w:before="10" w:after="1"/>
        <w:rPr>
          <w:b/>
          <w:sz w:val="20"/>
          <w:lang w:val="ru-RU"/>
        </w:rPr>
      </w:pPr>
    </w:p>
    <w:tbl>
      <w:tblPr>
        <w:tblW w:w="0" w:type="auto"/>
        <w:tblInd w:w="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0"/>
        <w:gridCol w:w="3366"/>
        <w:gridCol w:w="2823"/>
      </w:tblGrid>
      <w:tr w:rsidR="0090053F" w14:paraId="27E7C910" w14:textId="77777777">
        <w:trPr>
          <w:trHeight w:val="498"/>
        </w:trPr>
        <w:tc>
          <w:tcPr>
            <w:tcW w:w="2120" w:type="dxa"/>
            <w:shd w:val="clear" w:color="auto" w:fill="E7E6E6"/>
          </w:tcPr>
          <w:p w14:paraId="58D58892" w14:textId="301A4882" w:rsidR="0090053F" w:rsidRDefault="006339A8" w:rsidP="001B3E01">
            <w:pPr>
              <w:pStyle w:val="TableParagraph"/>
              <w:ind w:left="544"/>
              <w:rPr>
                <w:b/>
              </w:rPr>
            </w:pPr>
            <w:r>
              <w:rPr>
                <w:b/>
                <w:lang w:val="ru-RU"/>
              </w:rPr>
              <w:t>Контракты</w:t>
            </w:r>
          </w:p>
        </w:tc>
        <w:tc>
          <w:tcPr>
            <w:tcW w:w="3366" w:type="dxa"/>
            <w:shd w:val="clear" w:color="auto" w:fill="E7E6E6"/>
          </w:tcPr>
          <w:p w14:paraId="12E51D09" w14:textId="5833EAD9" w:rsidR="0090053F" w:rsidRDefault="006339A8" w:rsidP="006339A8">
            <w:pPr>
              <w:pStyle w:val="TableParagraph"/>
              <w:ind w:left="1434" w:right="841" w:hanging="616"/>
              <w:jc w:val="center"/>
              <w:rPr>
                <w:b/>
              </w:rPr>
            </w:pPr>
            <w:r>
              <w:rPr>
                <w:b/>
                <w:lang w:val="ru-RU"/>
              </w:rPr>
              <w:t>Название</w:t>
            </w:r>
          </w:p>
        </w:tc>
        <w:tc>
          <w:tcPr>
            <w:tcW w:w="2823" w:type="dxa"/>
            <w:shd w:val="clear" w:color="auto" w:fill="E7E6E6"/>
          </w:tcPr>
          <w:p w14:paraId="7A97AD7F" w14:textId="78BADBE8" w:rsidR="0090053F" w:rsidRPr="006339A8" w:rsidRDefault="006339A8" w:rsidP="001B3E01">
            <w:pPr>
              <w:pStyle w:val="TableParagraph"/>
              <w:ind w:left="179"/>
              <w:rPr>
                <w:b/>
                <w:lang w:val="ru-RU"/>
              </w:rPr>
            </w:pPr>
            <w:r>
              <w:rPr>
                <w:b/>
                <w:lang w:val="ru-RU"/>
              </w:rPr>
              <w:t>Контракты на строительство</w:t>
            </w:r>
          </w:p>
        </w:tc>
      </w:tr>
      <w:tr w:rsidR="001B3E01" w14:paraId="1E691B61" w14:textId="77777777" w:rsidTr="001D1E14">
        <w:trPr>
          <w:trHeight w:val="2456"/>
        </w:trPr>
        <w:tc>
          <w:tcPr>
            <w:tcW w:w="2120" w:type="dxa"/>
          </w:tcPr>
          <w:p w14:paraId="38489D2C" w14:textId="61D19CF9" w:rsidR="001B3E01" w:rsidRPr="006339A8" w:rsidRDefault="001B3E01" w:rsidP="001B3E01">
            <w:pPr>
              <w:pStyle w:val="TableParagraph"/>
              <w:ind w:left="105"/>
              <w:rPr>
                <w:lang w:val="ru-RU"/>
              </w:rPr>
            </w:pPr>
            <w:r>
              <w:t xml:space="preserve">D-15-31/218 </w:t>
            </w:r>
            <w:r w:rsidR="006339A8">
              <w:rPr>
                <w:lang w:val="ru-RU"/>
              </w:rPr>
              <w:t>от</w:t>
            </w:r>
          </w:p>
          <w:p w14:paraId="02194242" w14:textId="5910DCF7" w:rsidR="001B3E01" w:rsidRDefault="006339A8" w:rsidP="001B3E01">
            <w:pPr>
              <w:pStyle w:val="TableParagraph"/>
              <w:ind w:left="105"/>
            </w:pPr>
            <w:r>
              <w:rPr>
                <w:lang w:val="ru-RU"/>
              </w:rPr>
              <w:t>14 июня</w:t>
            </w:r>
            <w:r>
              <w:t xml:space="preserve"> 2021</w:t>
            </w:r>
            <w:r>
              <w:rPr>
                <w:lang w:val="ru-RU"/>
              </w:rPr>
              <w:t xml:space="preserve"> года</w:t>
            </w:r>
          </w:p>
        </w:tc>
        <w:tc>
          <w:tcPr>
            <w:tcW w:w="3366" w:type="dxa"/>
            <w:tcBorders>
              <w:bottom w:val="single" w:sz="4" w:space="0" w:color="000000"/>
            </w:tcBorders>
          </w:tcPr>
          <w:p w14:paraId="1E0F907B" w14:textId="5352A022" w:rsidR="001B3E01" w:rsidRPr="006339A8" w:rsidRDefault="006339A8" w:rsidP="001B3E01">
            <w:pPr>
              <w:pStyle w:val="TableParagraph"/>
              <w:ind w:left="107"/>
              <w:rPr>
                <w:lang w:val="ru-RU"/>
              </w:rPr>
            </w:pPr>
            <w:r>
              <w:rPr>
                <w:b/>
                <w:lang w:val="ru-RU"/>
              </w:rPr>
              <w:t>Пакет №</w:t>
            </w:r>
            <w:r w:rsidRPr="004B1391">
              <w:rPr>
                <w:b/>
                <w:lang w:val="ru-RU"/>
              </w:rPr>
              <w:t xml:space="preserve"> 2:</w:t>
            </w:r>
            <w:r w:rsidRPr="004B1391">
              <w:rPr>
                <w:b/>
                <w:spacing w:val="60"/>
                <w:lang w:val="ru-RU"/>
              </w:rPr>
              <w:t xml:space="preserve"> </w:t>
            </w:r>
            <w:r>
              <w:rPr>
                <w:lang w:val="ru-RU"/>
              </w:rPr>
              <w:t>Замена электромеханического генерирующего оборудования ГЭС и металлоконструкций гидросистемы в рамках реконструкции Уч-Курганской ГЭС – проектирование, поставка, монтаж, пуско-наладочные работы и ввод в эксплуатацию</w:t>
            </w:r>
          </w:p>
        </w:tc>
        <w:tc>
          <w:tcPr>
            <w:tcW w:w="2823" w:type="dxa"/>
            <w:tcBorders>
              <w:bottom w:val="single" w:sz="4" w:space="0" w:color="000000"/>
            </w:tcBorders>
          </w:tcPr>
          <w:p w14:paraId="1B164150" w14:textId="3A3D48C4" w:rsidR="001B3E01" w:rsidRDefault="006339A8" w:rsidP="001B3E01">
            <w:pPr>
              <w:pStyle w:val="TableParagraph"/>
              <w:ind w:left="104"/>
            </w:pPr>
            <w:r>
              <w:rPr>
                <w:lang w:val="ru-RU"/>
              </w:rPr>
              <w:t>Консорциум</w:t>
            </w:r>
            <w:r w:rsidR="001B3E01">
              <w:t xml:space="preserve"> China</w:t>
            </w:r>
          </w:p>
          <w:p w14:paraId="3FD45F39" w14:textId="77777777" w:rsidR="001B3E01" w:rsidRDefault="001B3E01" w:rsidP="001B3E01">
            <w:pPr>
              <w:pStyle w:val="TableParagraph"/>
              <w:ind w:left="104"/>
            </w:pPr>
            <w:r>
              <w:t>National Electric</w:t>
            </w:r>
          </w:p>
          <w:p w14:paraId="5155DA48" w14:textId="085B40EE" w:rsidR="001B3E01" w:rsidRPr="006339A8" w:rsidRDefault="001B3E01" w:rsidP="001B3E01">
            <w:pPr>
              <w:pStyle w:val="TableParagraph"/>
              <w:ind w:left="104"/>
            </w:pPr>
            <w:r>
              <w:t xml:space="preserve">Engineering Co., Ltd. </w:t>
            </w:r>
            <w:r w:rsidR="006339A8">
              <w:rPr>
                <w:lang w:val="ru-RU"/>
              </w:rPr>
              <w:t>и</w:t>
            </w:r>
          </w:p>
          <w:p w14:paraId="65A3EE6B" w14:textId="77777777" w:rsidR="001B3E01" w:rsidRDefault="001B3E01" w:rsidP="001B3E01">
            <w:pPr>
              <w:pStyle w:val="TableParagraph"/>
              <w:ind w:left="104"/>
            </w:pPr>
            <w:r>
              <w:t>Dongfang Electric</w:t>
            </w:r>
          </w:p>
          <w:p w14:paraId="5626827F" w14:textId="5CFE7F26" w:rsidR="001B3E01" w:rsidRDefault="001B3E01" w:rsidP="001B3E01">
            <w:pPr>
              <w:pStyle w:val="TableParagraph"/>
              <w:ind w:left="104"/>
            </w:pPr>
            <w:r>
              <w:t>Machinery Co., Ltd.</w:t>
            </w:r>
          </w:p>
        </w:tc>
      </w:tr>
    </w:tbl>
    <w:p w14:paraId="0F6614E3" w14:textId="77777777" w:rsidR="00EE1F33" w:rsidRPr="001D1E14" w:rsidRDefault="00EE1F33" w:rsidP="001D1E14">
      <w:pPr>
        <w:pStyle w:val="a4"/>
        <w:ind w:left="868" w:firstLine="0"/>
        <w:rPr>
          <w:i/>
        </w:rPr>
      </w:pPr>
    </w:p>
    <w:p w14:paraId="2F95BA02" w14:textId="6F10BE06" w:rsidR="0090053F" w:rsidRPr="00342285" w:rsidRDefault="004167A0" w:rsidP="00EE1F33">
      <w:pPr>
        <w:pStyle w:val="a4"/>
        <w:numPr>
          <w:ilvl w:val="0"/>
          <w:numId w:val="5"/>
        </w:numPr>
        <w:rPr>
          <w:i/>
          <w:lang w:val="ru-RU"/>
        </w:rPr>
      </w:pPr>
      <w:bookmarkStart w:id="10" w:name="_Hlk166582645"/>
      <w:r>
        <w:rPr>
          <w:iCs/>
          <w:lang w:val="ru-RU"/>
        </w:rPr>
        <w:t>Перечень</w:t>
      </w:r>
      <w:r w:rsidRPr="004167A0">
        <w:rPr>
          <w:iCs/>
          <w:lang w:val="ru-RU"/>
        </w:rPr>
        <w:t xml:space="preserve"> </w:t>
      </w:r>
      <w:r>
        <w:rPr>
          <w:iCs/>
          <w:lang w:val="ru-RU"/>
        </w:rPr>
        <w:t>вовлеченных</w:t>
      </w:r>
      <w:r w:rsidRPr="004167A0">
        <w:rPr>
          <w:iCs/>
          <w:lang w:val="ru-RU"/>
        </w:rPr>
        <w:t xml:space="preserve"> </w:t>
      </w:r>
      <w:r>
        <w:rPr>
          <w:iCs/>
          <w:lang w:val="ru-RU"/>
        </w:rPr>
        <w:t>в</w:t>
      </w:r>
      <w:r w:rsidRPr="004167A0">
        <w:rPr>
          <w:iCs/>
          <w:lang w:val="ru-RU"/>
        </w:rPr>
        <w:t xml:space="preserve"> </w:t>
      </w:r>
      <w:r>
        <w:rPr>
          <w:iCs/>
          <w:lang w:val="ru-RU"/>
        </w:rPr>
        <w:t>Проект</w:t>
      </w:r>
      <w:r w:rsidRPr="004167A0">
        <w:rPr>
          <w:iCs/>
          <w:lang w:val="ru-RU"/>
        </w:rPr>
        <w:t xml:space="preserve"> </w:t>
      </w:r>
      <w:r>
        <w:rPr>
          <w:iCs/>
          <w:lang w:val="ru-RU"/>
        </w:rPr>
        <w:t>специалистов</w:t>
      </w:r>
      <w:r w:rsidRPr="004167A0">
        <w:rPr>
          <w:iCs/>
          <w:lang w:val="ru-RU"/>
        </w:rPr>
        <w:t xml:space="preserve"> </w:t>
      </w:r>
      <w:r>
        <w:rPr>
          <w:iCs/>
          <w:lang w:val="ru-RU"/>
        </w:rPr>
        <w:t>по</w:t>
      </w:r>
      <w:r w:rsidRPr="004167A0">
        <w:rPr>
          <w:iCs/>
          <w:lang w:val="ru-RU"/>
        </w:rPr>
        <w:t xml:space="preserve"> </w:t>
      </w:r>
      <w:r>
        <w:rPr>
          <w:iCs/>
          <w:lang w:val="ru-RU"/>
        </w:rPr>
        <w:t>вопросам</w:t>
      </w:r>
      <w:r w:rsidRPr="004167A0">
        <w:rPr>
          <w:iCs/>
          <w:lang w:val="ru-RU"/>
        </w:rPr>
        <w:t xml:space="preserve"> </w:t>
      </w:r>
      <w:r>
        <w:rPr>
          <w:iCs/>
          <w:lang w:val="ru-RU"/>
        </w:rPr>
        <w:t>окружающей</w:t>
      </w:r>
      <w:r w:rsidRPr="004167A0">
        <w:rPr>
          <w:iCs/>
          <w:lang w:val="ru-RU"/>
        </w:rPr>
        <w:t xml:space="preserve"> </w:t>
      </w:r>
      <w:r>
        <w:rPr>
          <w:iCs/>
          <w:lang w:val="ru-RU"/>
        </w:rPr>
        <w:t>среды</w:t>
      </w:r>
      <w:r w:rsidRPr="004167A0">
        <w:rPr>
          <w:iCs/>
          <w:lang w:val="ru-RU"/>
        </w:rPr>
        <w:t xml:space="preserve"> </w:t>
      </w:r>
      <w:r>
        <w:rPr>
          <w:iCs/>
          <w:lang w:val="ru-RU"/>
        </w:rPr>
        <w:t>представлен</w:t>
      </w:r>
      <w:r w:rsidRPr="004167A0">
        <w:rPr>
          <w:iCs/>
          <w:lang w:val="ru-RU"/>
        </w:rPr>
        <w:t xml:space="preserve"> </w:t>
      </w:r>
      <w:r>
        <w:rPr>
          <w:iCs/>
          <w:lang w:val="ru-RU"/>
        </w:rPr>
        <w:t>в</w:t>
      </w:r>
      <w:r w:rsidRPr="004167A0">
        <w:rPr>
          <w:iCs/>
          <w:lang w:val="ru-RU"/>
        </w:rPr>
        <w:t xml:space="preserve"> </w:t>
      </w:r>
      <w:r>
        <w:rPr>
          <w:iCs/>
          <w:lang w:val="ru-RU"/>
        </w:rPr>
        <w:t>таблице</w:t>
      </w:r>
      <w:r w:rsidRPr="004167A0">
        <w:rPr>
          <w:iCs/>
          <w:lang w:val="ru-RU"/>
        </w:rPr>
        <w:t xml:space="preserve"> 1-1.</w:t>
      </w:r>
      <w:bookmarkEnd w:id="10"/>
    </w:p>
    <w:p w14:paraId="1801D5E6" w14:textId="77777777" w:rsidR="00EE1F33" w:rsidRPr="00342285" w:rsidRDefault="00EE1F33" w:rsidP="00EE1F33">
      <w:pPr>
        <w:rPr>
          <w:i/>
          <w:lang w:val="ru-RU"/>
        </w:rPr>
      </w:pPr>
    </w:p>
    <w:p w14:paraId="1B0273CA" w14:textId="18C15825" w:rsidR="00EE1F33" w:rsidRPr="004167A0" w:rsidRDefault="004167A0" w:rsidP="001D1E14">
      <w:pPr>
        <w:jc w:val="center"/>
        <w:rPr>
          <w:b/>
          <w:bCs/>
          <w:iCs/>
          <w:lang w:val="ru-RU"/>
        </w:rPr>
      </w:pPr>
      <w:bookmarkStart w:id="11" w:name="_Hlk170114582"/>
      <w:r>
        <w:rPr>
          <w:b/>
          <w:bCs/>
          <w:iCs/>
          <w:lang w:val="ru-RU"/>
        </w:rPr>
        <w:t>Таблица</w:t>
      </w:r>
      <w:r w:rsidR="00EE1F33" w:rsidRPr="004167A0">
        <w:rPr>
          <w:b/>
          <w:bCs/>
          <w:iCs/>
          <w:lang w:val="ru-RU"/>
        </w:rPr>
        <w:t xml:space="preserve"> 1-1: </w:t>
      </w:r>
      <w:r>
        <w:rPr>
          <w:b/>
          <w:bCs/>
          <w:iCs/>
          <w:lang w:val="ru-RU"/>
        </w:rPr>
        <w:t>Перечень</w:t>
      </w:r>
      <w:r w:rsidRPr="004167A0">
        <w:rPr>
          <w:b/>
          <w:bCs/>
          <w:iCs/>
          <w:lang w:val="ru-RU"/>
        </w:rPr>
        <w:t xml:space="preserve"> </w:t>
      </w:r>
      <w:r>
        <w:rPr>
          <w:b/>
          <w:bCs/>
          <w:iCs/>
          <w:lang w:val="ru-RU"/>
        </w:rPr>
        <w:t>вовлеченных</w:t>
      </w:r>
      <w:r w:rsidRPr="004167A0">
        <w:rPr>
          <w:b/>
          <w:bCs/>
          <w:iCs/>
          <w:lang w:val="ru-RU"/>
        </w:rPr>
        <w:t xml:space="preserve"> </w:t>
      </w:r>
      <w:r>
        <w:rPr>
          <w:b/>
          <w:bCs/>
          <w:iCs/>
          <w:lang w:val="ru-RU"/>
        </w:rPr>
        <w:t>в</w:t>
      </w:r>
      <w:r w:rsidRPr="004167A0">
        <w:rPr>
          <w:b/>
          <w:bCs/>
          <w:iCs/>
          <w:lang w:val="ru-RU"/>
        </w:rPr>
        <w:t xml:space="preserve"> </w:t>
      </w:r>
      <w:r>
        <w:rPr>
          <w:b/>
          <w:bCs/>
          <w:iCs/>
          <w:lang w:val="ru-RU"/>
        </w:rPr>
        <w:t>Проект</w:t>
      </w:r>
      <w:r w:rsidRPr="004167A0">
        <w:rPr>
          <w:b/>
          <w:bCs/>
          <w:iCs/>
          <w:lang w:val="ru-RU"/>
        </w:rPr>
        <w:t xml:space="preserve"> </w:t>
      </w:r>
      <w:r>
        <w:rPr>
          <w:b/>
          <w:bCs/>
          <w:iCs/>
          <w:lang w:val="ru-RU"/>
        </w:rPr>
        <w:t>специалистов</w:t>
      </w:r>
      <w:r w:rsidRPr="004167A0">
        <w:rPr>
          <w:b/>
          <w:bCs/>
          <w:iCs/>
          <w:lang w:val="ru-RU"/>
        </w:rPr>
        <w:t xml:space="preserve"> </w:t>
      </w:r>
      <w:r>
        <w:rPr>
          <w:b/>
          <w:bCs/>
          <w:iCs/>
          <w:lang w:val="ru-RU"/>
        </w:rPr>
        <w:t>по</w:t>
      </w:r>
      <w:r w:rsidRPr="004167A0">
        <w:rPr>
          <w:b/>
          <w:bCs/>
          <w:iCs/>
          <w:lang w:val="ru-RU"/>
        </w:rPr>
        <w:t xml:space="preserve"> </w:t>
      </w:r>
      <w:r>
        <w:rPr>
          <w:b/>
          <w:bCs/>
          <w:iCs/>
          <w:lang w:val="ru-RU"/>
        </w:rPr>
        <w:t>вопросам</w:t>
      </w:r>
      <w:r w:rsidRPr="004167A0">
        <w:rPr>
          <w:b/>
          <w:bCs/>
          <w:iCs/>
          <w:lang w:val="ru-RU"/>
        </w:rPr>
        <w:t xml:space="preserve"> </w:t>
      </w:r>
      <w:r>
        <w:rPr>
          <w:b/>
          <w:bCs/>
          <w:iCs/>
          <w:lang w:val="ru-RU"/>
        </w:rPr>
        <w:t>окружающей</w:t>
      </w:r>
      <w:r w:rsidRPr="004167A0">
        <w:rPr>
          <w:b/>
          <w:bCs/>
          <w:iCs/>
          <w:lang w:val="ru-RU"/>
        </w:rPr>
        <w:t xml:space="preserve"> </w:t>
      </w:r>
      <w:r>
        <w:rPr>
          <w:b/>
          <w:bCs/>
          <w:iCs/>
          <w:lang w:val="ru-RU"/>
        </w:rPr>
        <w:t>среды</w:t>
      </w:r>
      <w:bookmarkEnd w:id="11"/>
    </w:p>
    <w:p w14:paraId="3EFB8BB0" w14:textId="77777777" w:rsidR="00EE1F33" w:rsidRPr="004167A0" w:rsidRDefault="00EE1F33" w:rsidP="00EE1F33">
      <w:pPr>
        <w:rPr>
          <w:iCs/>
          <w:lang w:val="ru-RU"/>
        </w:rPr>
      </w:pPr>
    </w:p>
    <w:tbl>
      <w:tblPr>
        <w:tblW w:w="8754" w:type="dxa"/>
        <w:tblInd w:w="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7"/>
        <w:gridCol w:w="2268"/>
        <w:gridCol w:w="2126"/>
        <w:gridCol w:w="2693"/>
      </w:tblGrid>
      <w:tr w:rsidR="000D250C" w14:paraId="0AA89387" w14:textId="77777777" w:rsidTr="001D1E14">
        <w:trPr>
          <w:trHeight w:val="498"/>
        </w:trPr>
        <w:tc>
          <w:tcPr>
            <w:tcW w:w="1667" w:type="dxa"/>
            <w:shd w:val="clear" w:color="auto" w:fill="E7E6E6"/>
          </w:tcPr>
          <w:p w14:paraId="2D994CD5" w14:textId="1ECBC6DF" w:rsidR="000D250C" w:rsidRPr="00F31920" w:rsidRDefault="00F31920" w:rsidP="00F31920">
            <w:pPr>
              <w:pStyle w:val="TableParagraph"/>
              <w:ind w:left="544" w:hanging="441"/>
              <w:rPr>
                <w:b/>
                <w:lang w:val="ru-RU"/>
              </w:rPr>
            </w:pPr>
            <w:r>
              <w:rPr>
                <w:b/>
                <w:lang w:val="ru-RU"/>
              </w:rPr>
              <w:t>Организация</w:t>
            </w:r>
          </w:p>
        </w:tc>
        <w:tc>
          <w:tcPr>
            <w:tcW w:w="2268" w:type="dxa"/>
            <w:shd w:val="clear" w:color="auto" w:fill="E7E6E6"/>
          </w:tcPr>
          <w:p w14:paraId="6D255EBE" w14:textId="4BD40CEA" w:rsidR="000D250C" w:rsidRPr="00F31920" w:rsidRDefault="00F31920" w:rsidP="00F31920">
            <w:pPr>
              <w:pStyle w:val="TableParagraph"/>
              <w:ind w:left="427" w:right="123" w:hanging="283"/>
              <w:jc w:val="center"/>
              <w:rPr>
                <w:b/>
                <w:lang w:val="ru-RU"/>
              </w:rPr>
            </w:pPr>
            <w:r>
              <w:rPr>
                <w:b/>
                <w:lang w:val="ru-RU"/>
              </w:rPr>
              <w:t>Должность</w:t>
            </w:r>
          </w:p>
        </w:tc>
        <w:tc>
          <w:tcPr>
            <w:tcW w:w="2126" w:type="dxa"/>
            <w:shd w:val="clear" w:color="auto" w:fill="E7E6E6"/>
          </w:tcPr>
          <w:p w14:paraId="77E0996B" w14:textId="510A2665" w:rsidR="000D250C" w:rsidRPr="00F31920" w:rsidRDefault="00F31920" w:rsidP="00F31920">
            <w:pPr>
              <w:pStyle w:val="TableParagraph"/>
              <w:ind w:left="179" w:firstLine="671"/>
              <w:rPr>
                <w:b/>
                <w:lang w:val="ru-RU"/>
              </w:rPr>
            </w:pPr>
            <w:r>
              <w:rPr>
                <w:b/>
                <w:lang w:val="ru-RU"/>
              </w:rPr>
              <w:t>Имя</w:t>
            </w:r>
          </w:p>
        </w:tc>
        <w:tc>
          <w:tcPr>
            <w:tcW w:w="2693" w:type="dxa"/>
            <w:shd w:val="clear" w:color="auto" w:fill="E7E6E6"/>
          </w:tcPr>
          <w:p w14:paraId="4DB09748" w14:textId="4763D946" w:rsidR="000D250C" w:rsidRPr="00F31920" w:rsidRDefault="00F31920" w:rsidP="007151C1">
            <w:pPr>
              <w:pStyle w:val="TableParagraph"/>
              <w:ind w:left="179"/>
              <w:rPr>
                <w:b/>
                <w:lang w:val="ru-RU"/>
              </w:rPr>
            </w:pPr>
            <w:r>
              <w:rPr>
                <w:b/>
                <w:lang w:val="ru-RU"/>
              </w:rPr>
              <w:t>Контактные данные</w:t>
            </w:r>
          </w:p>
        </w:tc>
      </w:tr>
      <w:tr w:rsidR="002A3BE7" w:rsidRPr="00481656" w14:paraId="37771C9B" w14:textId="77777777" w:rsidTr="001D1E14">
        <w:trPr>
          <w:trHeight w:val="498"/>
        </w:trPr>
        <w:tc>
          <w:tcPr>
            <w:tcW w:w="1667" w:type="dxa"/>
            <w:shd w:val="clear" w:color="auto" w:fill="auto"/>
          </w:tcPr>
          <w:p w14:paraId="1257322F" w14:textId="2A1805FC" w:rsidR="002A3BE7" w:rsidRPr="00F31920" w:rsidRDefault="00F31920" w:rsidP="001D1E14">
            <w:pPr>
              <w:pStyle w:val="TableParagraph"/>
              <w:rPr>
                <w:bCs/>
                <w:lang w:val="ru-RU"/>
              </w:rPr>
            </w:pPr>
            <w:r>
              <w:rPr>
                <w:bCs/>
                <w:lang w:val="ru-RU"/>
              </w:rPr>
              <w:t>АБР</w:t>
            </w:r>
          </w:p>
        </w:tc>
        <w:tc>
          <w:tcPr>
            <w:tcW w:w="2268" w:type="dxa"/>
            <w:shd w:val="clear" w:color="auto" w:fill="auto"/>
          </w:tcPr>
          <w:p w14:paraId="362CFF8E" w14:textId="71487B2C" w:rsidR="002A3BE7" w:rsidRPr="00D84F37" w:rsidRDefault="00D84F37" w:rsidP="001D1E14">
            <w:pPr>
              <w:pStyle w:val="TableParagraph"/>
              <w:tabs>
                <w:tab w:val="left" w:pos="2100"/>
              </w:tabs>
              <w:ind w:left="119" w:right="123"/>
              <w:rPr>
                <w:bCs/>
                <w:lang w:val="ru-RU"/>
              </w:rPr>
            </w:pPr>
            <w:r>
              <w:rPr>
                <w:bCs/>
                <w:lang w:val="ru-RU"/>
              </w:rPr>
              <w:t>Страновой координатор по вопросам окружающей среды</w:t>
            </w:r>
          </w:p>
        </w:tc>
        <w:tc>
          <w:tcPr>
            <w:tcW w:w="2126" w:type="dxa"/>
            <w:shd w:val="clear" w:color="auto" w:fill="auto"/>
          </w:tcPr>
          <w:p w14:paraId="7754B330" w14:textId="04E3176D" w:rsidR="002A3BE7" w:rsidRPr="00D84F37" w:rsidRDefault="00D84F37" w:rsidP="002A3BE7">
            <w:pPr>
              <w:pStyle w:val="TableParagraph"/>
              <w:ind w:left="179"/>
              <w:rPr>
                <w:bCs/>
                <w:lang w:val="ru-RU"/>
              </w:rPr>
            </w:pPr>
            <w:r>
              <w:rPr>
                <w:bCs/>
                <w:lang w:val="ru-RU"/>
              </w:rPr>
              <w:t>Лизандро Ракома</w:t>
            </w:r>
          </w:p>
        </w:tc>
        <w:tc>
          <w:tcPr>
            <w:tcW w:w="2693" w:type="dxa"/>
            <w:shd w:val="clear" w:color="auto" w:fill="auto"/>
          </w:tcPr>
          <w:p w14:paraId="076B3905" w14:textId="6D7682FE" w:rsidR="002A3BE7" w:rsidRPr="00D84F37" w:rsidRDefault="00D84F37" w:rsidP="002A3BE7">
            <w:pPr>
              <w:pStyle w:val="TableParagraph"/>
              <w:ind w:left="179"/>
              <w:rPr>
                <w:bCs/>
                <w:lang w:val="ru-RU"/>
              </w:rPr>
            </w:pPr>
            <w:r>
              <w:rPr>
                <w:bCs/>
                <w:lang w:val="ru-RU"/>
              </w:rPr>
              <w:t>Электронная почта</w:t>
            </w:r>
            <w:r w:rsidR="002A3BE7" w:rsidRPr="00D84F37">
              <w:rPr>
                <w:bCs/>
                <w:lang w:val="ru-RU"/>
              </w:rPr>
              <w:t xml:space="preserve">: </w:t>
            </w:r>
            <w:r w:rsidR="002A3BE7" w:rsidRPr="002A3BE7">
              <w:rPr>
                <w:bCs/>
              </w:rPr>
              <w:t>lracoma</w:t>
            </w:r>
            <w:r w:rsidR="002A3BE7" w:rsidRPr="00D84F37">
              <w:rPr>
                <w:bCs/>
                <w:lang w:val="ru-RU"/>
              </w:rPr>
              <w:t>@</w:t>
            </w:r>
            <w:r w:rsidR="002A3BE7" w:rsidRPr="002A3BE7">
              <w:rPr>
                <w:bCs/>
              </w:rPr>
              <w:t>adb</w:t>
            </w:r>
            <w:r w:rsidR="002A3BE7" w:rsidRPr="00D84F37">
              <w:rPr>
                <w:bCs/>
                <w:lang w:val="ru-RU"/>
              </w:rPr>
              <w:t>.</w:t>
            </w:r>
            <w:r w:rsidR="002A3BE7" w:rsidRPr="002A3BE7">
              <w:rPr>
                <w:bCs/>
              </w:rPr>
              <w:t>org</w:t>
            </w:r>
          </w:p>
        </w:tc>
      </w:tr>
      <w:tr w:rsidR="000D250C" w:rsidRPr="00481656" w14:paraId="6AA6B03D" w14:textId="77777777" w:rsidTr="001D1E14">
        <w:trPr>
          <w:trHeight w:val="604"/>
        </w:trPr>
        <w:tc>
          <w:tcPr>
            <w:tcW w:w="1667" w:type="dxa"/>
          </w:tcPr>
          <w:p w14:paraId="5C80DC21" w14:textId="1CBF2004" w:rsidR="000D250C" w:rsidRPr="00F31920" w:rsidRDefault="00F31920" w:rsidP="007151C1">
            <w:pPr>
              <w:pStyle w:val="TableParagraph"/>
              <w:ind w:left="105"/>
              <w:rPr>
                <w:lang w:val="ru-RU"/>
              </w:rPr>
            </w:pPr>
            <w:r>
              <w:rPr>
                <w:lang w:val="ru-RU"/>
              </w:rPr>
              <w:t>ГРП</w:t>
            </w:r>
          </w:p>
        </w:tc>
        <w:tc>
          <w:tcPr>
            <w:tcW w:w="2268" w:type="dxa"/>
          </w:tcPr>
          <w:p w14:paraId="5F76852F" w14:textId="03AC5656" w:rsidR="000D250C" w:rsidRPr="00D84F37" w:rsidRDefault="00D84F37" w:rsidP="007151C1">
            <w:pPr>
              <w:pStyle w:val="TableParagraph"/>
              <w:ind w:left="107"/>
              <w:rPr>
                <w:lang w:val="ru-RU"/>
              </w:rPr>
            </w:pPr>
            <w:r>
              <w:rPr>
                <w:lang w:val="ru-RU"/>
              </w:rPr>
              <w:t>Специалист по вопросам окружающей среды</w:t>
            </w:r>
          </w:p>
        </w:tc>
        <w:tc>
          <w:tcPr>
            <w:tcW w:w="2126" w:type="dxa"/>
          </w:tcPr>
          <w:p w14:paraId="5B08172B" w14:textId="11895285" w:rsidR="000D250C" w:rsidRPr="00D84F37" w:rsidRDefault="00D84F37" w:rsidP="007151C1">
            <w:pPr>
              <w:pStyle w:val="TableParagraph"/>
              <w:ind w:left="104"/>
              <w:rPr>
                <w:lang w:val="ru-RU"/>
              </w:rPr>
            </w:pPr>
            <w:r>
              <w:rPr>
                <w:lang w:val="ru-RU"/>
              </w:rPr>
              <w:t>Жаныл Сабирова</w:t>
            </w:r>
          </w:p>
        </w:tc>
        <w:tc>
          <w:tcPr>
            <w:tcW w:w="2693" w:type="dxa"/>
          </w:tcPr>
          <w:p w14:paraId="3448DF2E" w14:textId="1FB928D5" w:rsidR="000D250C" w:rsidRPr="001D1E14" w:rsidRDefault="00D84F37" w:rsidP="007151C1">
            <w:pPr>
              <w:pStyle w:val="TableParagraph"/>
              <w:ind w:left="104"/>
              <w:rPr>
                <w:lang w:val="fr-FR"/>
              </w:rPr>
            </w:pPr>
            <w:r>
              <w:rPr>
                <w:bCs/>
                <w:lang w:val="ru-RU"/>
              </w:rPr>
              <w:t>Электронная почта</w:t>
            </w:r>
            <w:r w:rsidR="000D250C" w:rsidRPr="001D1E14">
              <w:rPr>
                <w:lang w:val="fr-FR"/>
              </w:rPr>
              <w:t>: piu3@es.kg</w:t>
            </w:r>
          </w:p>
        </w:tc>
      </w:tr>
      <w:tr w:rsidR="000D250C" w14:paraId="218A9CFC" w14:textId="77777777" w:rsidTr="001D1E14">
        <w:trPr>
          <w:trHeight w:val="927"/>
        </w:trPr>
        <w:tc>
          <w:tcPr>
            <w:tcW w:w="1667" w:type="dxa"/>
          </w:tcPr>
          <w:p w14:paraId="386325D9" w14:textId="098BB07E" w:rsidR="000D250C" w:rsidRPr="00F31920" w:rsidRDefault="00F31920" w:rsidP="007151C1">
            <w:pPr>
              <w:pStyle w:val="TableParagraph"/>
              <w:ind w:left="105"/>
              <w:rPr>
                <w:lang w:val="ru-RU"/>
              </w:rPr>
            </w:pPr>
            <w:r>
              <w:rPr>
                <w:lang w:val="ru-RU"/>
              </w:rPr>
              <w:t>КРП</w:t>
            </w:r>
          </w:p>
        </w:tc>
        <w:tc>
          <w:tcPr>
            <w:tcW w:w="2268" w:type="dxa"/>
          </w:tcPr>
          <w:p w14:paraId="4EAFCAE0" w14:textId="68DD3B9E" w:rsidR="000D250C" w:rsidRPr="00D84F37" w:rsidRDefault="00D84F37" w:rsidP="007151C1">
            <w:pPr>
              <w:pStyle w:val="TableParagraph"/>
              <w:ind w:left="107"/>
              <w:rPr>
                <w:lang w:val="ru-RU"/>
              </w:rPr>
            </w:pPr>
            <w:r>
              <w:rPr>
                <w:lang w:val="ru-RU"/>
              </w:rPr>
              <w:t>Международный специалист по вопросам ОТОСБ</w:t>
            </w:r>
          </w:p>
        </w:tc>
        <w:tc>
          <w:tcPr>
            <w:tcW w:w="2126" w:type="dxa"/>
          </w:tcPr>
          <w:p w14:paraId="4906D36F" w14:textId="0D6C1113" w:rsidR="000D250C" w:rsidRPr="00D84F37" w:rsidRDefault="00D84F37" w:rsidP="007151C1">
            <w:pPr>
              <w:pStyle w:val="TableParagraph"/>
              <w:ind w:left="104"/>
              <w:rPr>
                <w:lang w:val="ru-RU"/>
              </w:rPr>
            </w:pPr>
            <w:r>
              <w:rPr>
                <w:lang w:val="ru-RU"/>
              </w:rPr>
              <w:t>Паата Чанкотадзе</w:t>
            </w:r>
          </w:p>
        </w:tc>
        <w:tc>
          <w:tcPr>
            <w:tcW w:w="2693" w:type="dxa"/>
          </w:tcPr>
          <w:p w14:paraId="65F2A915" w14:textId="0E8B5C8B" w:rsidR="000D250C" w:rsidRPr="001D1E14" w:rsidRDefault="00D84F37" w:rsidP="007151C1">
            <w:pPr>
              <w:pStyle w:val="TableParagraph"/>
              <w:ind w:left="104"/>
              <w:rPr>
                <w:lang w:val="fr-FR"/>
              </w:rPr>
            </w:pPr>
            <w:r>
              <w:rPr>
                <w:bCs/>
                <w:lang w:val="ru-RU"/>
              </w:rPr>
              <w:t>Электронная почта</w:t>
            </w:r>
            <w:r w:rsidR="000D250C" w:rsidRPr="001D1E14">
              <w:rPr>
                <w:lang w:val="fr-FR"/>
              </w:rPr>
              <w:t xml:space="preserve">: </w:t>
            </w:r>
            <w:hyperlink r:id="rId22" w:history="1">
              <w:r w:rsidR="000D250C" w:rsidRPr="001D1E14">
                <w:rPr>
                  <w:rStyle w:val="af5"/>
                  <w:lang w:val="fr-FR"/>
                </w:rPr>
                <w:t>paatachank@yahoo.com</w:t>
              </w:r>
            </w:hyperlink>
            <w:r w:rsidR="000D250C" w:rsidRPr="001D1E14">
              <w:rPr>
                <w:lang w:val="fr-FR"/>
              </w:rPr>
              <w:t xml:space="preserve">; </w:t>
            </w:r>
          </w:p>
          <w:p w14:paraId="25EA1DEC" w14:textId="6A76833E" w:rsidR="00C73F2D" w:rsidRDefault="00D84F37" w:rsidP="001D1E14">
            <w:pPr>
              <w:pStyle w:val="TableParagraph"/>
              <w:ind w:left="104"/>
            </w:pPr>
            <w:r>
              <w:rPr>
                <w:lang w:val="ru-RU"/>
              </w:rPr>
              <w:t>тел.</w:t>
            </w:r>
            <w:r w:rsidR="000D250C">
              <w:t xml:space="preserve">: 995599181753 </w:t>
            </w:r>
          </w:p>
        </w:tc>
      </w:tr>
      <w:tr w:rsidR="00C73F2D" w:rsidRPr="00481656" w14:paraId="7B551FD4" w14:textId="77777777" w:rsidTr="001D1E14">
        <w:trPr>
          <w:trHeight w:val="754"/>
        </w:trPr>
        <w:tc>
          <w:tcPr>
            <w:tcW w:w="1667" w:type="dxa"/>
          </w:tcPr>
          <w:p w14:paraId="3159D59E" w14:textId="1056F9F8" w:rsidR="00C73F2D" w:rsidRPr="00F31920" w:rsidRDefault="00F31920" w:rsidP="007151C1">
            <w:pPr>
              <w:pStyle w:val="TableParagraph"/>
              <w:ind w:left="105"/>
              <w:rPr>
                <w:lang w:val="ru-RU"/>
              </w:rPr>
            </w:pPr>
            <w:r>
              <w:rPr>
                <w:lang w:val="ru-RU"/>
              </w:rPr>
              <w:t>СП</w:t>
            </w:r>
            <w:r w:rsidRPr="00F31920">
              <w:rPr>
                <w:lang w:val="ru-RU"/>
              </w:rPr>
              <w:t xml:space="preserve"> </w:t>
            </w:r>
            <w:r>
              <w:rPr>
                <w:lang w:val="ru-RU"/>
              </w:rPr>
              <w:t>по Пакету</w:t>
            </w:r>
            <w:r w:rsidRPr="00F31920">
              <w:rPr>
                <w:lang w:val="ru-RU"/>
              </w:rPr>
              <w:t xml:space="preserve"> 2</w:t>
            </w:r>
          </w:p>
        </w:tc>
        <w:tc>
          <w:tcPr>
            <w:tcW w:w="2268" w:type="dxa"/>
          </w:tcPr>
          <w:p w14:paraId="5E64E95C" w14:textId="222E7337" w:rsidR="00C73F2D" w:rsidRPr="00D84F37" w:rsidRDefault="00D84F37" w:rsidP="007151C1">
            <w:pPr>
              <w:pStyle w:val="TableParagraph"/>
              <w:ind w:left="107"/>
              <w:rPr>
                <w:lang w:val="ru-RU"/>
              </w:rPr>
            </w:pPr>
            <w:r>
              <w:rPr>
                <w:lang w:val="ru-RU"/>
              </w:rPr>
              <w:t>Менеджер по вопросам ОТОСБ</w:t>
            </w:r>
          </w:p>
        </w:tc>
        <w:tc>
          <w:tcPr>
            <w:tcW w:w="2126" w:type="dxa"/>
          </w:tcPr>
          <w:p w14:paraId="60595BE4" w14:textId="3326C069" w:rsidR="00C73F2D" w:rsidRPr="00D84F37" w:rsidRDefault="00D84F37" w:rsidP="007151C1">
            <w:pPr>
              <w:pStyle w:val="TableParagraph"/>
              <w:ind w:left="104"/>
              <w:rPr>
                <w:lang w:val="ru-RU"/>
              </w:rPr>
            </w:pPr>
            <w:r>
              <w:rPr>
                <w:lang w:val="ru-RU"/>
              </w:rPr>
              <w:t>Джамиля Айтматова</w:t>
            </w:r>
          </w:p>
        </w:tc>
        <w:tc>
          <w:tcPr>
            <w:tcW w:w="2693" w:type="dxa"/>
          </w:tcPr>
          <w:p w14:paraId="5F272220" w14:textId="130479A0" w:rsidR="00C73F2D" w:rsidRPr="001D1E14" w:rsidRDefault="00D84F37" w:rsidP="007151C1">
            <w:pPr>
              <w:pStyle w:val="TableParagraph"/>
              <w:ind w:left="104"/>
              <w:rPr>
                <w:lang w:val="fr-FR"/>
              </w:rPr>
            </w:pPr>
            <w:r>
              <w:rPr>
                <w:bCs/>
                <w:lang w:val="ru-RU"/>
              </w:rPr>
              <w:t>Электронная почта</w:t>
            </w:r>
            <w:r w:rsidR="00C73F2D" w:rsidRPr="001D1E14">
              <w:rPr>
                <w:lang w:val="fr-FR"/>
              </w:rPr>
              <w:t>: adjamila7@yandex.com</w:t>
            </w:r>
          </w:p>
        </w:tc>
      </w:tr>
      <w:tr w:rsidR="00D06B0E" w:rsidRPr="00481656" w14:paraId="70786EB9" w14:textId="77777777" w:rsidTr="001D1E14">
        <w:trPr>
          <w:trHeight w:val="465"/>
        </w:trPr>
        <w:tc>
          <w:tcPr>
            <w:tcW w:w="1667" w:type="dxa"/>
            <w:vMerge w:val="restart"/>
          </w:tcPr>
          <w:p w14:paraId="5A326D1C" w14:textId="69A37973" w:rsidR="00D06B0E" w:rsidRPr="00F31920" w:rsidRDefault="00F31920" w:rsidP="007151C1">
            <w:pPr>
              <w:pStyle w:val="TableParagraph"/>
              <w:ind w:left="105"/>
              <w:rPr>
                <w:lang w:val="ru-RU"/>
              </w:rPr>
            </w:pPr>
            <w:r>
              <w:rPr>
                <w:lang w:val="ru-RU"/>
              </w:rPr>
              <w:t>СП</w:t>
            </w:r>
            <w:r w:rsidR="00D06B0E" w:rsidRPr="00F31920">
              <w:rPr>
                <w:lang w:val="ru-RU"/>
              </w:rPr>
              <w:t xml:space="preserve"> </w:t>
            </w:r>
            <w:r>
              <w:rPr>
                <w:lang w:val="ru-RU"/>
              </w:rPr>
              <w:t>по Пакету 2</w:t>
            </w:r>
          </w:p>
        </w:tc>
        <w:tc>
          <w:tcPr>
            <w:tcW w:w="2268" w:type="dxa"/>
            <w:vMerge w:val="restart"/>
          </w:tcPr>
          <w:p w14:paraId="1365818D" w14:textId="6591C97D" w:rsidR="00D06B0E" w:rsidRPr="00D84F37" w:rsidRDefault="00D84F37" w:rsidP="007151C1">
            <w:pPr>
              <w:pStyle w:val="TableParagraph"/>
              <w:ind w:left="107"/>
              <w:rPr>
                <w:lang w:val="ru-RU"/>
              </w:rPr>
            </w:pPr>
            <w:r>
              <w:rPr>
                <w:lang w:val="ru-RU"/>
              </w:rPr>
              <w:t>Специалист по вопросам ОТОСБ на участке</w:t>
            </w:r>
          </w:p>
          <w:p w14:paraId="0FEEA6D5" w14:textId="77777777" w:rsidR="00D06B0E" w:rsidRPr="00D84F37" w:rsidRDefault="00D06B0E" w:rsidP="007151C1">
            <w:pPr>
              <w:pStyle w:val="TableParagraph"/>
              <w:ind w:left="107"/>
              <w:rPr>
                <w:lang w:val="ru-RU"/>
              </w:rPr>
            </w:pPr>
          </w:p>
          <w:p w14:paraId="5B90B199" w14:textId="449B70DC" w:rsidR="00D06B0E" w:rsidRPr="00D84F37" w:rsidRDefault="00D84F37" w:rsidP="007151C1">
            <w:pPr>
              <w:pStyle w:val="TableParagraph"/>
              <w:ind w:left="107"/>
              <w:rPr>
                <w:lang w:val="ru-RU"/>
              </w:rPr>
            </w:pPr>
            <w:r>
              <w:rPr>
                <w:lang w:val="ru-RU"/>
              </w:rPr>
              <w:t>Специалист по ОТ и ТБ</w:t>
            </w:r>
          </w:p>
        </w:tc>
        <w:tc>
          <w:tcPr>
            <w:tcW w:w="2126" w:type="dxa"/>
            <w:tcBorders>
              <w:bottom w:val="single" w:sz="4" w:space="0" w:color="auto"/>
            </w:tcBorders>
          </w:tcPr>
          <w:p w14:paraId="57A00199" w14:textId="3FDEE733" w:rsidR="00D06B0E" w:rsidRPr="00D84F37" w:rsidRDefault="00D84F37" w:rsidP="00D06B0E">
            <w:pPr>
              <w:pStyle w:val="TableParagraph"/>
              <w:ind w:left="104"/>
              <w:rPr>
                <w:lang w:val="ru-RU"/>
              </w:rPr>
            </w:pPr>
            <w:r>
              <w:rPr>
                <w:lang w:val="ru-RU"/>
              </w:rPr>
              <w:t>Камиль Сбазиев</w:t>
            </w:r>
          </w:p>
          <w:p w14:paraId="58FA2009" w14:textId="096A221B" w:rsidR="00D06B0E" w:rsidRDefault="00D06B0E" w:rsidP="00D06B0E">
            <w:pPr>
              <w:pStyle w:val="TableParagraph"/>
              <w:ind w:left="104"/>
            </w:pPr>
          </w:p>
        </w:tc>
        <w:tc>
          <w:tcPr>
            <w:tcW w:w="2693" w:type="dxa"/>
            <w:tcBorders>
              <w:bottom w:val="single" w:sz="4" w:space="0" w:color="auto"/>
            </w:tcBorders>
          </w:tcPr>
          <w:p w14:paraId="0EABD0DD" w14:textId="6E866263" w:rsidR="00D06B0E" w:rsidRPr="002A3BE7" w:rsidRDefault="00D84F37" w:rsidP="007151C1">
            <w:pPr>
              <w:pStyle w:val="TableParagraph"/>
              <w:ind w:left="104"/>
              <w:rPr>
                <w:lang w:val="fr-FR"/>
              </w:rPr>
            </w:pPr>
            <w:r>
              <w:rPr>
                <w:bCs/>
                <w:lang w:val="ru-RU"/>
              </w:rPr>
              <w:t>Электронная почта</w:t>
            </w:r>
            <w:r w:rsidR="006338C0">
              <w:rPr>
                <w:lang w:val="fr-FR"/>
              </w:rPr>
              <w:t xml:space="preserve">: </w:t>
            </w:r>
            <w:r w:rsidR="006338C0" w:rsidRPr="006338C0">
              <w:rPr>
                <w:lang w:val="fr-FR"/>
              </w:rPr>
              <w:t>s.kama_kg@mail.ru</w:t>
            </w:r>
          </w:p>
        </w:tc>
      </w:tr>
      <w:tr w:rsidR="00D06B0E" w:rsidRPr="00806CC3" w14:paraId="293D80E6" w14:textId="77777777" w:rsidTr="001D1E14">
        <w:trPr>
          <w:trHeight w:val="532"/>
        </w:trPr>
        <w:tc>
          <w:tcPr>
            <w:tcW w:w="1667" w:type="dxa"/>
            <w:vMerge/>
          </w:tcPr>
          <w:p w14:paraId="763F5A9C" w14:textId="77777777" w:rsidR="00D06B0E" w:rsidRPr="00D84F37" w:rsidRDefault="00D06B0E" w:rsidP="007151C1">
            <w:pPr>
              <w:pStyle w:val="TableParagraph"/>
              <w:ind w:left="105"/>
              <w:rPr>
                <w:lang w:val="ru-RU"/>
              </w:rPr>
            </w:pPr>
          </w:p>
        </w:tc>
        <w:tc>
          <w:tcPr>
            <w:tcW w:w="2268" w:type="dxa"/>
            <w:vMerge/>
            <w:tcBorders>
              <w:bottom w:val="single" w:sz="4" w:space="0" w:color="000000"/>
            </w:tcBorders>
          </w:tcPr>
          <w:p w14:paraId="778411D2" w14:textId="77777777" w:rsidR="00D06B0E" w:rsidRPr="00D84F37" w:rsidRDefault="00D06B0E" w:rsidP="007151C1">
            <w:pPr>
              <w:pStyle w:val="TableParagraph"/>
              <w:ind w:left="107"/>
              <w:rPr>
                <w:lang w:val="ru-RU"/>
              </w:rPr>
            </w:pPr>
          </w:p>
        </w:tc>
        <w:tc>
          <w:tcPr>
            <w:tcW w:w="2126" w:type="dxa"/>
            <w:tcBorders>
              <w:top w:val="single" w:sz="4" w:space="0" w:color="auto"/>
              <w:bottom w:val="single" w:sz="4" w:space="0" w:color="000000"/>
            </w:tcBorders>
          </w:tcPr>
          <w:p w14:paraId="20ACAEEF" w14:textId="7AE6D0CE" w:rsidR="00D06B0E" w:rsidRPr="00D84F37" w:rsidRDefault="00D84F37" w:rsidP="007151C1">
            <w:pPr>
              <w:pStyle w:val="TableParagraph"/>
              <w:ind w:left="104"/>
              <w:rPr>
                <w:lang w:val="ru-RU"/>
              </w:rPr>
            </w:pPr>
            <w:r>
              <w:rPr>
                <w:lang w:val="ru-RU"/>
              </w:rPr>
              <w:t>Тойчубеков</w:t>
            </w:r>
            <w:r w:rsidR="006338C0" w:rsidRPr="006338C0">
              <w:t xml:space="preserve"> </w:t>
            </w:r>
            <w:r>
              <w:rPr>
                <w:lang w:val="ru-RU"/>
              </w:rPr>
              <w:t>Кыдырбек</w:t>
            </w:r>
          </w:p>
        </w:tc>
        <w:tc>
          <w:tcPr>
            <w:tcW w:w="2693" w:type="dxa"/>
            <w:tcBorders>
              <w:top w:val="single" w:sz="4" w:space="0" w:color="auto"/>
              <w:bottom w:val="single" w:sz="4" w:space="0" w:color="000000"/>
            </w:tcBorders>
          </w:tcPr>
          <w:p w14:paraId="1BBFD43A" w14:textId="57EBE160" w:rsidR="00D06B0E" w:rsidRPr="002A3BE7" w:rsidRDefault="006338C0" w:rsidP="007151C1">
            <w:pPr>
              <w:pStyle w:val="TableParagraph"/>
              <w:ind w:left="104"/>
              <w:rPr>
                <w:lang w:val="fr-FR"/>
              </w:rPr>
            </w:pPr>
            <w:r w:rsidRPr="006338C0">
              <w:rPr>
                <w:lang w:val="fr-FR"/>
              </w:rPr>
              <w:t>kadir9055321@gmail.com</w:t>
            </w:r>
          </w:p>
        </w:tc>
      </w:tr>
    </w:tbl>
    <w:p w14:paraId="2CFC7878" w14:textId="77777777" w:rsidR="00EE1F33" w:rsidRPr="001D1E14" w:rsidRDefault="00EE1F33" w:rsidP="00EE1F33">
      <w:pPr>
        <w:rPr>
          <w:iCs/>
          <w:lang w:val="fr-FR"/>
        </w:rPr>
      </w:pPr>
    </w:p>
    <w:p w14:paraId="0838C79B" w14:textId="1E8F4B11" w:rsidR="00217D9F" w:rsidRDefault="00217D9F">
      <w:pPr>
        <w:rPr>
          <w:rFonts w:ascii="inherit" w:eastAsia="Times New Roman" w:hAnsi="inherit"/>
          <w:b/>
          <w:bCs/>
          <w:color w:val="242424"/>
          <w:bdr w:val="none" w:sz="0" w:space="0" w:color="auto" w:frame="1"/>
        </w:rPr>
      </w:pPr>
      <w:bookmarkStart w:id="12" w:name="x__Ref111368813"/>
      <w:r>
        <w:rPr>
          <w:rFonts w:ascii="inherit" w:eastAsia="Times New Roman" w:hAnsi="inherit"/>
          <w:b/>
          <w:bCs/>
          <w:color w:val="242424"/>
          <w:bdr w:val="none" w:sz="0" w:space="0" w:color="auto" w:frame="1"/>
        </w:rPr>
        <w:br w:type="page"/>
      </w:r>
    </w:p>
    <w:p w14:paraId="442EDE78" w14:textId="77777777" w:rsidR="00C73F2D" w:rsidRPr="001D1E14" w:rsidRDefault="00C73F2D" w:rsidP="001D1E14">
      <w:pPr>
        <w:textAlignment w:val="baseline"/>
        <w:rPr>
          <w:rFonts w:ascii="inherit" w:eastAsia="Times New Roman" w:hAnsi="inherit"/>
          <w:b/>
          <w:bCs/>
          <w:color w:val="242424"/>
          <w:bdr w:val="none" w:sz="0" w:space="0" w:color="auto" w:frame="1"/>
          <w:lang w:val="fr-FR"/>
        </w:rPr>
      </w:pPr>
    </w:p>
    <w:p w14:paraId="2CBF210A" w14:textId="49B8A8A5" w:rsidR="00626DEE" w:rsidRPr="00217D9F" w:rsidRDefault="00217D9F" w:rsidP="007E2118">
      <w:pPr>
        <w:jc w:val="center"/>
        <w:textAlignment w:val="baseline"/>
        <w:rPr>
          <w:rFonts w:eastAsia="Times New Roman"/>
          <w:b/>
          <w:bCs/>
          <w:color w:val="242424"/>
          <w:lang w:val="ru-RU"/>
        </w:rPr>
      </w:pPr>
      <w:r>
        <w:rPr>
          <w:rFonts w:ascii="inherit" w:eastAsia="Times New Roman" w:hAnsi="inherit"/>
          <w:b/>
          <w:bCs/>
          <w:color w:val="242424"/>
          <w:bdr w:val="none" w:sz="0" w:space="0" w:color="auto" w:frame="1"/>
          <w:lang w:val="ru-RU"/>
        </w:rPr>
        <w:t>Таблица</w:t>
      </w:r>
      <w:r w:rsidR="00626DEE" w:rsidRPr="003036BA">
        <w:rPr>
          <w:rFonts w:ascii="inherit" w:eastAsia="Times New Roman" w:hAnsi="inherit"/>
          <w:b/>
          <w:bCs/>
          <w:color w:val="242424"/>
          <w:bdr w:val="none" w:sz="0" w:space="0" w:color="auto" w:frame="1"/>
          <w:lang w:val="en-GB"/>
        </w:rPr>
        <w:t> </w:t>
      </w:r>
      <w:bookmarkEnd w:id="12"/>
      <w:r w:rsidR="00650000" w:rsidRPr="00217D9F">
        <w:rPr>
          <w:rFonts w:ascii="inherit" w:eastAsia="Times New Roman" w:hAnsi="inherit"/>
          <w:b/>
          <w:bCs/>
          <w:color w:val="242424"/>
          <w:bdr w:val="none" w:sz="0" w:space="0" w:color="auto" w:frame="1"/>
          <w:lang w:val="ru-RU"/>
        </w:rPr>
        <w:t>2</w:t>
      </w:r>
      <w:r w:rsidR="00626DEE" w:rsidRPr="00217D9F">
        <w:rPr>
          <w:rFonts w:ascii="inherit" w:eastAsia="Times New Roman" w:hAnsi="inherit"/>
          <w:b/>
          <w:bCs/>
          <w:color w:val="242424"/>
          <w:bdr w:val="none" w:sz="0" w:space="0" w:color="auto" w:frame="1"/>
          <w:lang w:val="ru-RU"/>
        </w:rPr>
        <w:t>:</w:t>
      </w:r>
      <w:r w:rsidR="00626DEE" w:rsidRPr="003036BA">
        <w:rPr>
          <w:rFonts w:ascii="inherit" w:eastAsia="Times New Roman" w:hAnsi="inherit"/>
          <w:b/>
          <w:bCs/>
          <w:color w:val="242424"/>
          <w:bdr w:val="none" w:sz="0" w:space="0" w:color="auto" w:frame="1"/>
          <w:lang w:val="en-GB"/>
        </w:rPr>
        <w:t> </w:t>
      </w:r>
      <w:r>
        <w:rPr>
          <w:rFonts w:ascii="inherit" w:eastAsia="Times New Roman" w:hAnsi="inherit"/>
          <w:b/>
          <w:bCs/>
          <w:color w:val="242424"/>
          <w:bdr w:val="none" w:sz="0" w:space="0" w:color="auto" w:frame="1"/>
          <w:lang w:val="ru-RU"/>
        </w:rPr>
        <w:t>Сводная</w:t>
      </w:r>
      <w:r w:rsidRPr="00AB160B">
        <w:rPr>
          <w:rFonts w:ascii="inherit" w:eastAsia="Times New Roman" w:hAnsi="inherit"/>
          <w:b/>
          <w:bCs/>
          <w:color w:val="242424"/>
          <w:bdr w:val="none" w:sz="0" w:space="0" w:color="auto" w:frame="1"/>
          <w:lang w:val="ru-RU"/>
        </w:rPr>
        <w:t xml:space="preserve"> </w:t>
      </w:r>
      <w:r>
        <w:rPr>
          <w:rFonts w:ascii="inherit" w:eastAsia="Times New Roman" w:hAnsi="inherit"/>
          <w:b/>
          <w:bCs/>
          <w:color w:val="242424"/>
          <w:bdr w:val="none" w:sz="0" w:space="0" w:color="auto" w:frame="1"/>
          <w:lang w:val="ru-RU"/>
        </w:rPr>
        <w:t>информация</w:t>
      </w:r>
      <w:r w:rsidRPr="00AB160B">
        <w:rPr>
          <w:rFonts w:ascii="inherit" w:eastAsia="Times New Roman" w:hAnsi="inherit"/>
          <w:b/>
          <w:bCs/>
          <w:color w:val="242424"/>
          <w:bdr w:val="none" w:sz="0" w:space="0" w:color="auto" w:frame="1"/>
          <w:lang w:val="ru-RU"/>
        </w:rPr>
        <w:t xml:space="preserve"> </w:t>
      </w:r>
      <w:r>
        <w:rPr>
          <w:rFonts w:ascii="inherit" w:eastAsia="Times New Roman" w:hAnsi="inherit"/>
          <w:b/>
          <w:bCs/>
          <w:color w:val="242424"/>
          <w:bdr w:val="none" w:sz="0" w:space="0" w:color="auto" w:frame="1"/>
          <w:lang w:val="ru-RU"/>
        </w:rPr>
        <w:t>по</w:t>
      </w:r>
      <w:r w:rsidRPr="00AB160B">
        <w:rPr>
          <w:rFonts w:ascii="inherit" w:eastAsia="Times New Roman" w:hAnsi="inherit"/>
          <w:b/>
          <w:bCs/>
          <w:color w:val="242424"/>
          <w:bdr w:val="none" w:sz="0" w:space="0" w:color="auto" w:frame="1"/>
          <w:lang w:val="ru-RU"/>
        </w:rPr>
        <w:t xml:space="preserve"> </w:t>
      </w:r>
      <w:r>
        <w:rPr>
          <w:rFonts w:ascii="inherit" w:eastAsia="Times New Roman" w:hAnsi="inherit"/>
          <w:b/>
          <w:bCs/>
          <w:color w:val="242424"/>
          <w:bdr w:val="none" w:sz="0" w:space="0" w:color="auto" w:frame="1"/>
          <w:lang w:val="ru-RU"/>
        </w:rPr>
        <w:t>контрактам</w:t>
      </w:r>
      <w:r w:rsidRPr="00AB160B">
        <w:rPr>
          <w:rFonts w:ascii="inherit" w:eastAsia="Times New Roman" w:hAnsi="inherit"/>
          <w:b/>
          <w:bCs/>
          <w:color w:val="242424"/>
          <w:bdr w:val="none" w:sz="0" w:space="0" w:color="auto" w:frame="1"/>
          <w:lang w:val="ru-RU"/>
        </w:rPr>
        <w:t xml:space="preserve"> </w:t>
      </w:r>
      <w:r>
        <w:rPr>
          <w:rFonts w:ascii="inherit" w:eastAsia="Times New Roman" w:hAnsi="inherit"/>
          <w:b/>
          <w:bCs/>
          <w:color w:val="242424"/>
          <w:bdr w:val="none" w:sz="0" w:space="0" w:color="auto" w:frame="1"/>
          <w:lang w:val="ru-RU"/>
        </w:rPr>
        <w:t>на строительство и ходу работ</w:t>
      </w:r>
    </w:p>
    <w:p w14:paraId="25F6FF22" w14:textId="77777777" w:rsidR="00626DEE" w:rsidRPr="00217D9F" w:rsidRDefault="00626DEE" w:rsidP="00626DEE">
      <w:pPr>
        <w:rPr>
          <w:rFonts w:ascii="Times New Roman" w:eastAsia="Times New Roman" w:hAnsi="Times New Roman" w:cs="Times New Roman"/>
          <w:lang w:val="ru-RU"/>
        </w:rPr>
      </w:pPr>
    </w:p>
    <w:tbl>
      <w:tblPr>
        <w:tblW w:w="8397" w:type="dxa"/>
        <w:tblInd w:w="841" w:type="dxa"/>
        <w:tblCellMar>
          <w:left w:w="70" w:type="dxa"/>
          <w:right w:w="70" w:type="dxa"/>
        </w:tblCellMar>
        <w:tblLook w:val="04A0" w:firstRow="1" w:lastRow="0" w:firstColumn="1" w:lastColumn="0" w:noHBand="0" w:noVBand="1"/>
      </w:tblPr>
      <w:tblGrid>
        <w:gridCol w:w="1612"/>
        <w:gridCol w:w="2036"/>
        <w:gridCol w:w="2243"/>
        <w:gridCol w:w="2506"/>
      </w:tblGrid>
      <w:tr w:rsidR="000C397D" w:rsidRPr="000C397D" w14:paraId="087300D0" w14:textId="77777777" w:rsidTr="00C704B7">
        <w:trPr>
          <w:trHeight w:val="300"/>
        </w:trPr>
        <w:tc>
          <w:tcPr>
            <w:tcW w:w="3648" w:type="dxa"/>
            <w:gridSpan w:val="2"/>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hideMark/>
          </w:tcPr>
          <w:p w14:paraId="092E43D9" w14:textId="460B3EDB" w:rsidR="000C397D" w:rsidRPr="000C397D" w:rsidRDefault="00217D9F" w:rsidP="000C397D">
            <w:pPr>
              <w:widowControl/>
              <w:autoSpaceDE/>
              <w:autoSpaceDN/>
              <w:jc w:val="center"/>
              <w:rPr>
                <w:rFonts w:eastAsia="Times New Roman"/>
                <w:b/>
                <w:bCs/>
                <w:color w:val="000000"/>
                <w:sz w:val="20"/>
                <w:szCs w:val="20"/>
                <w:lang w:val="fr-FR" w:eastAsia="fr-FR"/>
              </w:rPr>
            </w:pPr>
            <w:r>
              <w:rPr>
                <w:rFonts w:eastAsia="Times New Roman"/>
                <w:b/>
                <w:bCs/>
                <w:color w:val="000000"/>
                <w:sz w:val="20"/>
                <w:szCs w:val="20"/>
                <w:lang w:val="ru-RU" w:eastAsia="fr-FR"/>
              </w:rPr>
              <w:t>Пакет</w:t>
            </w:r>
            <w:r w:rsidRPr="000C397D">
              <w:rPr>
                <w:rFonts w:eastAsia="Times New Roman"/>
                <w:b/>
                <w:bCs/>
                <w:color w:val="000000"/>
                <w:sz w:val="20"/>
                <w:szCs w:val="20"/>
                <w:lang w:eastAsia="fr-FR"/>
              </w:rPr>
              <w:t>/</w:t>
            </w:r>
            <w:r>
              <w:rPr>
                <w:rFonts w:eastAsia="Times New Roman"/>
                <w:b/>
                <w:bCs/>
                <w:color w:val="000000"/>
                <w:sz w:val="20"/>
                <w:szCs w:val="20"/>
                <w:lang w:val="ru-RU" w:eastAsia="fr-FR"/>
              </w:rPr>
              <w:t>Лот</w:t>
            </w:r>
          </w:p>
        </w:tc>
        <w:tc>
          <w:tcPr>
            <w:tcW w:w="2243" w:type="dxa"/>
            <w:tcBorders>
              <w:top w:val="single" w:sz="8" w:space="0" w:color="auto"/>
              <w:left w:val="nil"/>
              <w:bottom w:val="single" w:sz="8" w:space="0" w:color="auto"/>
              <w:right w:val="single" w:sz="4" w:space="0" w:color="auto"/>
            </w:tcBorders>
            <w:shd w:val="clear" w:color="auto" w:fill="auto"/>
            <w:vAlign w:val="center"/>
            <w:hideMark/>
          </w:tcPr>
          <w:p w14:paraId="4EED94DA" w14:textId="7D8EA351" w:rsidR="000C397D" w:rsidRPr="000C397D" w:rsidRDefault="00217D9F" w:rsidP="000C397D">
            <w:pPr>
              <w:widowControl/>
              <w:autoSpaceDE/>
              <w:autoSpaceDN/>
              <w:jc w:val="center"/>
              <w:rPr>
                <w:rFonts w:eastAsia="Times New Roman"/>
                <w:b/>
                <w:bCs/>
                <w:color w:val="000000"/>
                <w:sz w:val="18"/>
                <w:szCs w:val="18"/>
                <w:lang w:val="fr-FR" w:eastAsia="fr-FR"/>
              </w:rPr>
            </w:pPr>
            <w:r>
              <w:rPr>
                <w:rFonts w:eastAsia="Times New Roman"/>
                <w:b/>
                <w:bCs/>
                <w:color w:val="000000"/>
                <w:sz w:val="18"/>
                <w:szCs w:val="18"/>
                <w:lang w:val="ru-RU" w:eastAsia="fr-FR"/>
              </w:rPr>
              <w:t>Пакет</w:t>
            </w:r>
            <w:r w:rsidRPr="000C397D">
              <w:rPr>
                <w:rFonts w:eastAsia="Times New Roman"/>
                <w:b/>
                <w:bCs/>
                <w:color w:val="000000"/>
                <w:sz w:val="18"/>
                <w:szCs w:val="18"/>
                <w:lang w:eastAsia="fr-FR"/>
              </w:rPr>
              <w:t xml:space="preserve"> 1</w:t>
            </w:r>
          </w:p>
        </w:tc>
        <w:tc>
          <w:tcPr>
            <w:tcW w:w="2506" w:type="dxa"/>
            <w:tcBorders>
              <w:top w:val="single" w:sz="8" w:space="0" w:color="auto"/>
              <w:left w:val="nil"/>
              <w:bottom w:val="single" w:sz="8" w:space="0" w:color="auto"/>
              <w:right w:val="single" w:sz="8" w:space="0" w:color="auto"/>
            </w:tcBorders>
            <w:shd w:val="clear" w:color="auto" w:fill="auto"/>
            <w:vAlign w:val="center"/>
            <w:hideMark/>
          </w:tcPr>
          <w:p w14:paraId="0B7451CE" w14:textId="2E20EDD4" w:rsidR="000C397D" w:rsidRPr="000C397D" w:rsidRDefault="00217D9F" w:rsidP="000C397D">
            <w:pPr>
              <w:widowControl/>
              <w:autoSpaceDE/>
              <w:autoSpaceDN/>
              <w:jc w:val="center"/>
              <w:rPr>
                <w:rFonts w:eastAsia="Times New Roman"/>
                <w:b/>
                <w:bCs/>
                <w:color w:val="000000"/>
                <w:sz w:val="18"/>
                <w:szCs w:val="18"/>
                <w:lang w:val="fr-FR" w:eastAsia="fr-FR"/>
              </w:rPr>
            </w:pPr>
            <w:r>
              <w:rPr>
                <w:rFonts w:eastAsia="Times New Roman"/>
                <w:b/>
                <w:bCs/>
                <w:color w:val="000000"/>
                <w:sz w:val="18"/>
                <w:szCs w:val="18"/>
                <w:lang w:val="ru-RU" w:eastAsia="fr-FR"/>
              </w:rPr>
              <w:t>Пакет</w:t>
            </w:r>
            <w:r w:rsidRPr="000C397D">
              <w:rPr>
                <w:rFonts w:eastAsia="Times New Roman"/>
                <w:b/>
                <w:bCs/>
                <w:color w:val="000000"/>
                <w:sz w:val="18"/>
                <w:szCs w:val="18"/>
                <w:lang w:eastAsia="fr-FR"/>
              </w:rPr>
              <w:t xml:space="preserve"> 2</w:t>
            </w:r>
          </w:p>
        </w:tc>
      </w:tr>
      <w:tr w:rsidR="000C397D" w:rsidRPr="00481656" w14:paraId="6180C263" w14:textId="77777777" w:rsidTr="00C704B7">
        <w:trPr>
          <w:trHeight w:val="912"/>
        </w:trPr>
        <w:tc>
          <w:tcPr>
            <w:tcW w:w="3648" w:type="dxa"/>
            <w:gridSpan w:val="2"/>
            <w:tcBorders>
              <w:top w:val="single" w:sz="8" w:space="0" w:color="auto"/>
              <w:left w:val="single" w:sz="8" w:space="0" w:color="auto"/>
              <w:bottom w:val="single" w:sz="4" w:space="0" w:color="auto"/>
              <w:right w:val="single" w:sz="4" w:space="0" w:color="auto"/>
            </w:tcBorders>
            <w:shd w:val="clear" w:color="auto" w:fill="DBE5F1" w:themeFill="accent1" w:themeFillTint="33"/>
            <w:vAlign w:val="center"/>
            <w:hideMark/>
          </w:tcPr>
          <w:p w14:paraId="3EF2EF26" w14:textId="44DB2F59" w:rsidR="000C397D" w:rsidRPr="000C397D" w:rsidRDefault="00217D9F" w:rsidP="000C397D">
            <w:pPr>
              <w:widowControl/>
              <w:autoSpaceDE/>
              <w:autoSpaceDN/>
              <w:jc w:val="center"/>
              <w:rPr>
                <w:rFonts w:eastAsia="Times New Roman"/>
                <w:b/>
                <w:bCs/>
                <w:color w:val="000000"/>
                <w:sz w:val="20"/>
                <w:szCs w:val="20"/>
                <w:lang w:val="fr-FR" w:eastAsia="fr-FR"/>
              </w:rPr>
            </w:pPr>
            <w:r>
              <w:rPr>
                <w:rFonts w:eastAsia="Times New Roman"/>
                <w:b/>
                <w:bCs/>
                <w:color w:val="000000"/>
                <w:sz w:val="20"/>
                <w:szCs w:val="20"/>
                <w:lang w:val="ru-RU" w:eastAsia="fr-FR"/>
              </w:rPr>
              <w:t>Объем работ</w:t>
            </w:r>
          </w:p>
        </w:tc>
        <w:tc>
          <w:tcPr>
            <w:tcW w:w="2243" w:type="dxa"/>
            <w:tcBorders>
              <w:top w:val="nil"/>
              <w:left w:val="nil"/>
              <w:bottom w:val="single" w:sz="4" w:space="0" w:color="auto"/>
              <w:right w:val="single" w:sz="4" w:space="0" w:color="auto"/>
            </w:tcBorders>
            <w:shd w:val="clear" w:color="auto" w:fill="auto"/>
            <w:vAlign w:val="center"/>
            <w:hideMark/>
          </w:tcPr>
          <w:p w14:paraId="08CD5881" w14:textId="218F6D8D" w:rsidR="000C397D" w:rsidRPr="00217D9F" w:rsidRDefault="00217D9F" w:rsidP="000C397D">
            <w:pPr>
              <w:widowControl/>
              <w:autoSpaceDE/>
              <w:autoSpaceDN/>
              <w:jc w:val="center"/>
              <w:rPr>
                <w:rFonts w:eastAsia="Times New Roman"/>
                <w:color w:val="000000"/>
                <w:sz w:val="18"/>
                <w:szCs w:val="18"/>
                <w:lang w:val="ru-RU" w:eastAsia="fr-FR"/>
              </w:rPr>
            </w:pPr>
            <w:r>
              <w:rPr>
                <w:rFonts w:eastAsia="Times New Roman"/>
                <w:color w:val="000000"/>
                <w:sz w:val="18"/>
                <w:szCs w:val="18"/>
                <w:lang w:val="ru-RU" w:eastAsia="fr-FR"/>
              </w:rPr>
              <w:t>Оборудование</w:t>
            </w:r>
            <w:r w:rsidRPr="001A3DF4">
              <w:rPr>
                <w:rFonts w:eastAsia="Times New Roman"/>
                <w:color w:val="000000"/>
                <w:sz w:val="18"/>
                <w:szCs w:val="18"/>
                <w:lang w:val="ru-RU" w:eastAsia="fr-FR"/>
              </w:rPr>
              <w:t xml:space="preserve"> </w:t>
            </w:r>
            <w:r>
              <w:rPr>
                <w:rFonts w:eastAsia="Times New Roman"/>
                <w:color w:val="000000"/>
                <w:sz w:val="18"/>
                <w:szCs w:val="18"/>
                <w:lang w:val="ru-RU" w:eastAsia="fr-FR"/>
              </w:rPr>
              <w:t>для</w:t>
            </w:r>
            <w:r w:rsidRPr="001A3DF4">
              <w:rPr>
                <w:rFonts w:eastAsia="Times New Roman"/>
                <w:color w:val="000000"/>
                <w:sz w:val="18"/>
                <w:szCs w:val="18"/>
                <w:lang w:val="ru-RU" w:eastAsia="fr-FR"/>
              </w:rPr>
              <w:t xml:space="preserve"> </w:t>
            </w:r>
            <w:r>
              <w:rPr>
                <w:rFonts w:eastAsia="Times New Roman"/>
                <w:color w:val="000000"/>
                <w:sz w:val="18"/>
                <w:szCs w:val="18"/>
                <w:lang w:val="ru-RU" w:eastAsia="fr-FR"/>
              </w:rPr>
              <w:t>дноуглубительных</w:t>
            </w:r>
            <w:r w:rsidRPr="001A3DF4">
              <w:rPr>
                <w:rFonts w:eastAsia="Times New Roman"/>
                <w:color w:val="000000"/>
                <w:sz w:val="18"/>
                <w:szCs w:val="18"/>
                <w:lang w:val="ru-RU" w:eastAsia="fr-FR"/>
              </w:rPr>
              <w:t xml:space="preserve"> </w:t>
            </w:r>
            <w:r>
              <w:rPr>
                <w:rFonts w:eastAsia="Times New Roman"/>
                <w:color w:val="000000"/>
                <w:sz w:val="18"/>
                <w:szCs w:val="18"/>
                <w:lang w:val="ru-RU" w:eastAsia="fr-FR"/>
              </w:rPr>
              <w:t>работ</w:t>
            </w:r>
            <w:r w:rsidRPr="001A3DF4">
              <w:rPr>
                <w:rFonts w:eastAsia="Times New Roman"/>
                <w:color w:val="000000"/>
                <w:sz w:val="18"/>
                <w:szCs w:val="18"/>
                <w:lang w:val="ru-RU" w:eastAsia="fr-FR"/>
              </w:rPr>
              <w:t xml:space="preserve"> </w:t>
            </w:r>
            <w:r>
              <w:rPr>
                <w:rFonts w:eastAsia="Times New Roman"/>
                <w:color w:val="000000"/>
                <w:sz w:val="18"/>
                <w:szCs w:val="18"/>
                <w:lang w:val="ru-RU" w:eastAsia="fr-FR"/>
              </w:rPr>
              <w:t>и сопутствующие услуги</w:t>
            </w:r>
          </w:p>
        </w:tc>
        <w:tc>
          <w:tcPr>
            <w:tcW w:w="2506" w:type="dxa"/>
            <w:tcBorders>
              <w:top w:val="nil"/>
              <w:left w:val="nil"/>
              <w:bottom w:val="single" w:sz="4" w:space="0" w:color="auto"/>
              <w:right w:val="single" w:sz="8" w:space="0" w:color="auto"/>
            </w:tcBorders>
            <w:shd w:val="clear" w:color="auto" w:fill="auto"/>
            <w:vAlign w:val="center"/>
            <w:hideMark/>
          </w:tcPr>
          <w:p w14:paraId="48C8FC38" w14:textId="1CBFE252" w:rsidR="000C397D" w:rsidRPr="00217D9F" w:rsidRDefault="00217D9F" w:rsidP="000C397D">
            <w:pPr>
              <w:widowControl/>
              <w:autoSpaceDE/>
              <w:autoSpaceDN/>
              <w:jc w:val="center"/>
              <w:rPr>
                <w:rFonts w:eastAsia="Times New Roman"/>
                <w:color w:val="000000"/>
                <w:sz w:val="18"/>
                <w:szCs w:val="18"/>
                <w:lang w:val="ru-RU" w:eastAsia="fr-FR"/>
              </w:rPr>
            </w:pPr>
            <w:r>
              <w:rPr>
                <w:rFonts w:eastAsia="Times New Roman"/>
                <w:color w:val="000000"/>
                <w:sz w:val="18"/>
                <w:szCs w:val="18"/>
                <w:lang w:val="ru-RU" w:eastAsia="fr-FR"/>
              </w:rPr>
              <w:t>Замена</w:t>
            </w:r>
            <w:r w:rsidRPr="001A3DF4">
              <w:rPr>
                <w:rFonts w:eastAsia="Times New Roman"/>
                <w:color w:val="000000"/>
                <w:sz w:val="18"/>
                <w:szCs w:val="18"/>
                <w:lang w:val="ru-RU" w:eastAsia="fr-FR"/>
              </w:rPr>
              <w:t xml:space="preserve"> </w:t>
            </w:r>
            <w:r>
              <w:rPr>
                <w:rFonts w:eastAsia="Times New Roman"/>
                <w:color w:val="000000"/>
                <w:sz w:val="18"/>
                <w:szCs w:val="18"/>
                <w:lang w:val="ru-RU" w:eastAsia="fr-FR"/>
              </w:rPr>
              <w:t>электромеханического</w:t>
            </w:r>
            <w:r w:rsidRPr="001A3DF4">
              <w:rPr>
                <w:rFonts w:eastAsia="Times New Roman"/>
                <w:color w:val="000000"/>
                <w:sz w:val="18"/>
                <w:szCs w:val="18"/>
                <w:lang w:val="ru-RU" w:eastAsia="fr-FR"/>
              </w:rPr>
              <w:t xml:space="preserve"> </w:t>
            </w:r>
            <w:r>
              <w:rPr>
                <w:rFonts w:eastAsia="Times New Roman"/>
                <w:color w:val="000000"/>
                <w:sz w:val="18"/>
                <w:szCs w:val="18"/>
                <w:lang w:val="ru-RU" w:eastAsia="fr-FR"/>
              </w:rPr>
              <w:t>генерирующего</w:t>
            </w:r>
            <w:r w:rsidRPr="001A3DF4">
              <w:rPr>
                <w:rFonts w:eastAsia="Times New Roman"/>
                <w:color w:val="000000"/>
                <w:sz w:val="18"/>
                <w:szCs w:val="18"/>
                <w:lang w:val="ru-RU" w:eastAsia="fr-FR"/>
              </w:rPr>
              <w:t xml:space="preserve"> </w:t>
            </w:r>
            <w:r>
              <w:rPr>
                <w:rFonts w:eastAsia="Times New Roman"/>
                <w:color w:val="000000"/>
                <w:sz w:val="18"/>
                <w:szCs w:val="18"/>
                <w:lang w:val="ru-RU" w:eastAsia="fr-FR"/>
              </w:rPr>
              <w:t>оборудования</w:t>
            </w:r>
            <w:r w:rsidRPr="001A3DF4">
              <w:rPr>
                <w:rFonts w:eastAsia="Times New Roman"/>
                <w:color w:val="000000"/>
                <w:sz w:val="18"/>
                <w:szCs w:val="18"/>
                <w:lang w:val="ru-RU" w:eastAsia="fr-FR"/>
              </w:rPr>
              <w:t xml:space="preserve"> </w:t>
            </w:r>
            <w:r>
              <w:rPr>
                <w:rFonts w:eastAsia="Times New Roman"/>
                <w:color w:val="000000"/>
                <w:sz w:val="18"/>
                <w:szCs w:val="18"/>
                <w:lang w:val="ru-RU" w:eastAsia="fr-FR"/>
              </w:rPr>
              <w:t>ГЭС</w:t>
            </w:r>
            <w:r w:rsidRPr="001A3DF4">
              <w:rPr>
                <w:rFonts w:eastAsia="Times New Roman"/>
                <w:color w:val="000000"/>
                <w:sz w:val="18"/>
                <w:szCs w:val="18"/>
                <w:lang w:val="ru-RU" w:eastAsia="fr-FR"/>
              </w:rPr>
              <w:t xml:space="preserve"> </w:t>
            </w:r>
            <w:r>
              <w:rPr>
                <w:rFonts w:eastAsia="Times New Roman"/>
                <w:color w:val="000000"/>
                <w:sz w:val="18"/>
                <w:szCs w:val="18"/>
                <w:lang w:val="ru-RU" w:eastAsia="fr-FR"/>
              </w:rPr>
              <w:t>и</w:t>
            </w:r>
            <w:r w:rsidRPr="001A3DF4">
              <w:rPr>
                <w:rFonts w:eastAsia="Times New Roman"/>
                <w:color w:val="000000"/>
                <w:sz w:val="18"/>
                <w:szCs w:val="18"/>
                <w:lang w:val="ru-RU" w:eastAsia="fr-FR"/>
              </w:rPr>
              <w:t xml:space="preserve"> </w:t>
            </w:r>
            <w:r>
              <w:rPr>
                <w:rFonts w:eastAsia="Times New Roman"/>
                <w:color w:val="000000"/>
                <w:sz w:val="18"/>
                <w:szCs w:val="18"/>
                <w:lang w:val="ru-RU" w:eastAsia="fr-FR"/>
              </w:rPr>
              <w:t>металлоконструкций гидросистемы</w:t>
            </w:r>
          </w:p>
        </w:tc>
      </w:tr>
      <w:tr w:rsidR="000C397D" w:rsidRPr="000C397D" w14:paraId="1FDAC9B2" w14:textId="77777777" w:rsidTr="00C704B7">
        <w:trPr>
          <w:trHeight w:val="912"/>
        </w:trPr>
        <w:tc>
          <w:tcPr>
            <w:tcW w:w="3648" w:type="dxa"/>
            <w:gridSpan w:val="2"/>
            <w:tcBorders>
              <w:top w:val="single" w:sz="4" w:space="0" w:color="auto"/>
              <w:left w:val="single" w:sz="8" w:space="0" w:color="auto"/>
              <w:bottom w:val="single" w:sz="4" w:space="0" w:color="auto"/>
              <w:right w:val="single" w:sz="4" w:space="0" w:color="auto"/>
            </w:tcBorders>
            <w:shd w:val="clear" w:color="auto" w:fill="DBE5F1" w:themeFill="accent1" w:themeFillTint="33"/>
            <w:vAlign w:val="center"/>
            <w:hideMark/>
          </w:tcPr>
          <w:p w14:paraId="23AE4C33" w14:textId="15516E75" w:rsidR="000C397D" w:rsidRPr="000C397D" w:rsidRDefault="00217D9F" w:rsidP="000C397D">
            <w:pPr>
              <w:widowControl/>
              <w:autoSpaceDE/>
              <w:autoSpaceDN/>
              <w:jc w:val="center"/>
              <w:rPr>
                <w:rFonts w:eastAsia="Times New Roman"/>
                <w:b/>
                <w:bCs/>
                <w:color w:val="000000"/>
                <w:sz w:val="20"/>
                <w:szCs w:val="20"/>
                <w:lang w:val="fr-FR" w:eastAsia="fr-FR"/>
              </w:rPr>
            </w:pPr>
            <w:r>
              <w:rPr>
                <w:rFonts w:eastAsia="Times New Roman"/>
                <w:b/>
                <w:bCs/>
                <w:color w:val="000000"/>
                <w:sz w:val="20"/>
                <w:szCs w:val="20"/>
                <w:lang w:val="ru-RU" w:eastAsia="fr-FR"/>
              </w:rPr>
              <w:t>Подрядчик</w:t>
            </w:r>
          </w:p>
        </w:tc>
        <w:tc>
          <w:tcPr>
            <w:tcW w:w="2243" w:type="dxa"/>
            <w:tcBorders>
              <w:top w:val="nil"/>
              <w:left w:val="nil"/>
              <w:bottom w:val="single" w:sz="4" w:space="0" w:color="auto"/>
              <w:right w:val="single" w:sz="4" w:space="0" w:color="auto"/>
            </w:tcBorders>
            <w:shd w:val="clear" w:color="auto" w:fill="auto"/>
            <w:vAlign w:val="center"/>
            <w:hideMark/>
          </w:tcPr>
          <w:p w14:paraId="70ADFA25" w14:textId="634196B1" w:rsidR="000C397D" w:rsidRPr="000C397D" w:rsidRDefault="00217D9F" w:rsidP="000C397D">
            <w:pPr>
              <w:widowControl/>
              <w:autoSpaceDE/>
              <w:autoSpaceDN/>
              <w:jc w:val="center"/>
              <w:rPr>
                <w:rFonts w:eastAsia="Times New Roman"/>
                <w:color w:val="000000"/>
                <w:sz w:val="18"/>
                <w:szCs w:val="18"/>
                <w:lang w:val="fr-FR" w:eastAsia="fr-FR"/>
              </w:rPr>
            </w:pPr>
            <w:r>
              <w:rPr>
                <w:rFonts w:eastAsia="Times New Roman"/>
                <w:color w:val="000000"/>
                <w:sz w:val="18"/>
                <w:szCs w:val="18"/>
                <w:lang w:val="ru-RU" w:eastAsia="fr-FR"/>
              </w:rPr>
              <w:t>Контракт не присужден</w:t>
            </w:r>
          </w:p>
        </w:tc>
        <w:tc>
          <w:tcPr>
            <w:tcW w:w="2506" w:type="dxa"/>
            <w:tcBorders>
              <w:top w:val="nil"/>
              <w:left w:val="nil"/>
              <w:bottom w:val="single" w:sz="4" w:space="0" w:color="auto"/>
              <w:right w:val="single" w:sz="8" w:space="0" w:color="auto"/>
            </w:tcBorders>
            <w:shd w:val="clear" w:color="auto" w:fill="auto"/>
            <w:vAlign w:val="center"/>
            <w:hideMark/>
          </w:tcPr>
          <w:p w14:paraId="5D62516E" w14:textId="69C1AEC2" w:rsidR="000C397D" w:rsidRPr="000C397D" w:rsidRDefault="00217D9F" w:rsidP="000C397D">
            <w:pPr>
              <w:widowControl/>
              <w:autoSpaceDE/>
              <w:autoSpaceDN/>
              <w:jc w:val="center"/>
              <w:rPr>
                <w:rFonts w:eastAsia="Times New Roman"/>
                <w:color w:val="000000"/>
                <w:sz w:val="18"/>
                <w:szCs w:val="18"/>
                <w:lang w:eastAsia="fr-FR"/>
              </w:rPr>
            </w:pPr>
            <w:r>
              <w:rPr>
                <w:rFonts w:eastAsia="Times New Roman"/>
                <w:color w:val="000000"/>
                <w:sz w:val="18"/>
                <w:szCs w:val="18"/>
                <w:lang w:val="ru-RU" w:eastAsia="fr-FR"/>
              </w:rPr>
              <w:t>Консорциум</w:t>
            </w:r>
            <w:r w:rsidR="000C397D" w:rsidRPr="000C397D">
              <w:rPr>
                <w:rFonts w:eastAsia="Times New Roman"/>
                <w:color w:val="000000"/>
                <w:sz w:val="18"/>
                <w:szCs w:val="18"/>
                <w:lang w:eastAsia="fr-FR"/>
              </w:rPr>
              <w:t xml:space="preserve"> China National Electric Engineering Co., Ltd. </w:t>
            </w:r>
            <w:r>
              <w:rPr>
                <w:rFonts w:eastAsia="Times New Roman"/>
                <w:color w:val="000000"/>
                <w:sz w:val="18"/>
                <w:szCs w:val="18"/>
                <w:lang w:val="ru-RU" w:eastAsia="fr-FR"/>
              </w:rPr>
              <w:t>и</w:t>
            </w:r>
            <w:r w:rsidR="000C397D" w:rsidRPr="000C397D">
              <w:rPr>
                <w:rFonts w:eastAsia="Times New Roman"/>
                <w:color w:val="000000"/>
                <w:sz w:val="18"/>
                <w:szCs w:val="18"/>
                <w:lang w:eastAsia="fr-FR"/>
              </w:rPr>
              <w:t xml:space="preserve"> Dongfang Electric Machinery Co., Ltd</w:t>
            </w:r>
          </w:p>
        </w:tc>
      </w:tr>
      <w:tr w:rsidR="000C397D" w:rsidRPr="000C397D" w14:paraId="7B06E42E" w14:textId="77777777" w:rsidTr="00C704B7">
        <w:trPr>
          <w:trHeight w:val="300"/>
        </w:trPr>
        <w:tc>
          <w:tcPr>
            <w:tcW w:w="1612" w:type="dxa"/>
            <w:tcBorders>
              <w:top w:val="nil"/>
              <w:left w:val="single" w:sz="8" w:space="0" w:color="auto"/>
              <w:bottom w:val="single" w:sz="8" w:space="0" w:color="auto"/>
              <w:right w:val="single" w:sz="4" w:space="0" w:color="auto"/>
            </w:tcBorders>
            <w:shd w:val="clear" w:color="auto" w:fill="DBE5F1" w:themeFill="accent1" w:themeFillTint="33"/>
            <w:vAlign w:val="center"/>
            <w:hideMark/>
          </w:tcPr>
          <w:p w14:paraId="27787840" w14:textId="1EF412F3" w:rsidR="000C397D" w:rsidRPr="000C397D" w:rsidRDefault="00217D9F" w:rsidP="000C397D">
            <w:pPr>
              <w:widowControl/>
              <w:autoSpaceDE/>
              <w:autoSpaceDN/>
              <w:jc w:val="center"/>
              <w:rPr>
                <w:rFonts w:eastAsia="Times New Roman"/>
                <w:b/>
                <w:bCs/>
                <w:color w:val="000000"/>
                <w:sz w:val="20"/>
                <w:szCs w:val="20"/>
                <w:lang w:val="fr-FR" w:eastAsia="fr-FR"/>
              </w:rPr>
            </w:pPr>
            <w:r>
              <w:rPr>
                <w:rFonts w:eastAsia="Times New Roman"/>
                <w:b/>
                <w:bCs/>
                <w:color w:val="000000"/>
                <w:sz w:val="20"/>
                <w:szCs w:val="20"/>
                <w:lang w:val="ru-RU" w:eastAsia="fr-FR"/>
              </w:rPr>
              <w:t>Подписано</w:t>
            </w:r>
          </w:p>
        </w:tc>
        <w:tc>
          <w:tcPr>
            <w:tcW w:w="2036" w:type="dxa"/>
            <w:tcBorders>
              <w:top w:val="nil"/>
              <w:left w:val="nil"/>
              <w:bottom w:val="single" w:sz="8" w:space="0" w:color="auto"/>
              <w:right w:val="single" w:sz="4" w:space="0" w:color="auto"/>
            </w:tcBorders>
            <w:shd w:val="clear" w:color="auto" w:fill="DBE5F1" w:themeFill="accent1" w:themeFillTint="33"/>
            <w:vAlign w:val="center"/>
            <w:hideMark/>
          </w:tcPr>
          <w:p w14:paraId="53A9E6C5" w14:textId="195F7331" w:rsidR="000C397D" w:rsidRPr="000C397D" w:rsidRDefault="00217D9F" w:rsidP="000C397D">
            <w:pPr>
              <w:widowControl/>
              <w:autoSpaceDE/>
              <w:autoSpaceDN/>
              <w:jc w:val="right"/>
              <w:rPr>
                <w:rFonts w:eastAsia="Times New Roman"/>
                <w:b/>
                <w:bCs/>
                <w:color w:val="000000"/>
                <w:sz w:val="20"/>
                <w:szCs w:val="20"/>
                <w:lang w:val="fr-FR" w:eastAsia="fr-FR"/>
              </w:rPr>
            </w:pPr>
            <w:r>
              <w:rPr>
                <w:rFonts w:eastAsia="Times New Roman"/>
                <w:b/>
                <w:bCs/>
                <w:color w:val="000000"/>
                <w:sz w:val="20"/>
                <w:szCs w:val="20"/>
                <w:lang w:val="ru-RU" w:eastAsia="fr-FR"/>
              </w:rPr>
              <w:t>Дата</w:t>
            </w:r>
          </w:p>
        </w:tc>
        <w:tc>
          <w:tcPr>
            <w:tcW w:w="2243" w:type="dxa"/>
            <w:tcBorders>
              <w:top w:val="nil"/>
              <w:left w:val="nil"/>
              <w:bottom w:val="single" w:sz="8" w:space="0" w:color="auto"/>
              <w:right w:val="single" w:sz="4" w:space="0" w:color="auto"/>
            </w:tcBorders>
            <w:shd w:val="clear" w:color="auto" w:fill="auto"/>
            <w:vAlign w:val="center"/>
            <w:hideMark/>
          </w:tcPr>
          <w:p w14:paraId="38070442" w14:textId="00920FB5" w:rsidR="000C397D" w:rsidRPr="000C397D" w:rsidRDefault="00217D9F" w:rsidP="000C397D">
            <w:pPr>
              <w:widowControl/>
              <w:autoSpaceDE/>
              <w:autoSpaceDN/>
              <w:jc w:val="center"/>
              <w:rPr>
                <w:rFonts w:eastAsia="Times New Roman"/>
                <w:color w:val="000000"/>
                <w:sz w:val="18"/>
                <w:szCs w:val="18"/>
                <w:lang w:val="fr-FR" w:eastAsia="fr-FR"/>
              </w:rPr>
            </w:pPr>
            <w:r>
              <w:rPr>
                <w:rFonts w:eastAsia="Times New Roman"/>
                <w:color w:val="000000"/>
                <w:sz w:val="18"/>
                <w:szCs w:val="18"/>
                <w:lang w:val="ru-RU" w:eastAsia="fr-FR"/>
              </w:rPr>
              <w:t>Контракт не присужден</w:t>
            </w:r>
          </w:p>
        </w:tc>
        <w:tc>
          <w:tcPr>
            <w:tcW w:w="2506" w:type="dxa"/>
            <w:tcBorders>
              <w:top w:val="nil"/>
              <w:left w:val="nil"/>
              <w:bottom w:val="single" w:sz="8" w:space="0" w:color="auto"/>
              <w:right w:val="single" w:sz="8" w:space="0" w:color="auto"/>
            </w:tcBorders>
            <w:shd w:val="clear" w:color="auto" w:fill="auto"/>
            <w:vAlign w:val="center"/>
            <w:hideMark/>
          </w:tcPr>
          <w:p w14:paraId="003B3903" w14:textId="07047A96" w:rsidR="000C397D" w:rsidRPr="00217D9F" w:rsidRDefault="000C397D" w:rsidP="000C397D">
            <w:pPr>
              <w:widowControl/>
              <w:autoSpaceDE/>
              <w:autoSpaceDN/>
              <w:jc w:val="center"/>
              <w:rPr>
                <w:rFonts w:eastAsia="Times New Roman"/>
                <w:color w:val="000000"/>
                <w:sz w:val="18"/>
                <w:szCs w:val="18"/>
                <w:lang w:val="ru-RU" w:eastAsia="fr-FR"/>
              </w:rPr>
            </w:pPr>
            <w:r w:rsidRPr="000C397D">
              <w:rPr>
                <w:rFonts w:eastAsia="Times New Roman"/>
                <w:color w:val="000000"/>
                <w:sz w:val="18"/>
                <w:szCs w:val="18"/>
                <w:lang w:eastAsia="fr-FR"/>
              </w:rPr>
              <w:t xml:space="preserve">14 </w:t>
            </w:r>
            <w:r w:rsidR="00217D9F">
              <w:rPr>
                <w:rFonts w:eastAsia="Times New Roman"/>
                <w:color w:val="000000"/>
                <w:sz w:val="18"/>
                <w:szCs w:val="18"/>
                <w:lang w:val="ru-RU" w:eastAsia="fr-FR"/>
              </w:rPr>
              <w:t>июня</w:t>
            </w:r>
            <w:r w:rsidRPr="000C397D">
              <w:rPr>
                <w:rFonts w:eastAsia="Times New Roman"/>
                <w:color w:val="000000"/>
                <w:sz w:val="18"/>
                <w:szCs w:val="18"/>
                <w:lang w:eastAsia="fr-FR"/>
              </w:rPr>
              <w:t xml:space="preserve"> 2021</w:t>
            </w:r>
            <w:r w:rsidR="00217D9F">
              <w:rPr>
                <w:rFonts w:eastAsia="Times New Roman"/>
                <w:color w:val="000000"/>
                <w:sz w:val="18"/>
                <w:szCs w:val="18"/>
                <w:lang w:val="ru-RU" w:eastAsia="fr-FR"/>
              </w:rPr>
              <w:t xml:space="preserve"> г.</w:t>
            </w:r>
          </w:p>
        </w:tc>
      </w:tr>
      <w:tr w:rsidR="000C397D" w:rsidRPr="00481656" w14:paraId="5BFA3B9E" w14:textId="77777777" w:rsidTr="00C704B7">
        <w:trPr>
          <w:trHeight w:val="288"/>
        </w:trPr>
        <w:tc>
          <w:tcPr>
            <w:tcW w:w="1612" w:type="dxa"/>
            <w:vMerge w:val="restart"/>
            <w:tcBorders>
              <w:top w:val="nil"/>
              <w:left w:val="single" w:sz="8" w:space="0" w:color="auto"/>
              <w:bottom w:val="single" w:sz="8" w:space="0" w:color="000000" w:themeColor="text1"/>
              <w:right w:val="single" w:sz="4" w:space="0" w:color="auto"/>
            </w:tcBorders>
            <w:shd w:val="clear" w:color="auto" w:fill="DBE5F1" w:themeFill="accent1" w:themeFillTint="33"/>
            <w:vAlign w:val="center"/>
            <w:hideMark/>
          </w:tcPr>
          <w:p w14:paraId="526CAC7A" w14:textId="4A708EAD" w:rsidR="000C397D" w:rsidRPr="00217D9F" w:rsidRDefault="00217D9F" w:rsidP="000C397D">
            <w:pPr>
              <w:widowControl/>
              <w:autoSpaceDE/>
              <w:autoSpaceDN/>
              <w:jc w:val="center"/>
              <w:rPr>
                <w:rFonts w:eastAsia="Times New Roman"/>
                <w:b/>
                <w:bCs/>
                <w:color w:val="000000"/>
                <w:sz w:val="20"/>
                <w:szCs w:val="20"/>
                <w:lang w:val="ru-RU" w:eastAsia="fr-FR"/>
              </w:rPr>
            </w:pPr>
            <w:r>
              <w:rPr>
                <w:rFonts w:eastAsia="Times New Roman"/>
                <w:b/>
                <w:bCs/>
                <w:color w:val="000000"/>
                <w:sz w:val="20"/>
                <w:szCs w:val="20"/>
                <w:lang w:val="ru-RU" w:eastAsia="fr-FR"/>
              </w:rPr>
              <w:t>Дата одобрения</w:t>
            </w:r>
          </w:p>
        </w:tc>
        <w:tc>
          <w:tcPr>
            <w:tcW w:w="2036" w:type="dxa"/>
            <w:tcBorders>
              <w:top w:val="nil"/>
              <w:left w:val="nil"/>
              <w:bottom w:val="single" w:sz="4" w:space="0" w:color="auto"/>
              <w:right w:val="single" w:sz="4" w:space="0" w:color="auto"/>
            </w:tcBorders>
            <w:shd w:val="clear" w:color="auto" w:fill="DBE5F1" w:themeFill="accent1" w:themeFillTint="33"/>
            <w:vAlign w:val="center"/>
            <w:hideMark/>
          </w:tcPr>
          <w:p w14:paraId="2E219E9C" w14:textId="221AB047" w:rsidR="000C397D" w:rsidRPr="000C397D" w:rsidRDefault="00217D9F" w:rsidP="000C397D">
            <w:pPr>
              <w:widowControl/>
              <w:autoSpaceDE/>
              <w:autoSpaceDN/>
              <w:jc w:val="right"/>
              <w:rPr>
                <w:rFonts w:eastAsia="Times New Roman"/>
                <w:b/>
                <w:bCs/>
                <w:color w:val="000000"/>
                <w:sz w:val="20"/>
                <w:szCs w:val="20"/>
                <w:lang w:val="fr-FR" w:eastAsia="fr-FR"/>
              </w:rPr>
            </w:pPr>
            <w:r>
              <w:rPr>
                <w:rFonts w:eastAsia="Times New Roman"/>
                <w:b/>
                <w:bCs/>
                <w:color w:val="000000"/>
                <w:sz w:val="20"/>
                <w:szCs w:val="20"/>
                <w:lang w:val="ru-RU" w:eastAsia="fr-FR"/>
              </w:rPr>
              <w:t>ПУОСКО</w:t>
            </w:r>
          </w:p>
        </w:tc>
        <w:tc>
          <w:tcPr>
            <w:tcW w:w="2243" w:type="dxa"/>
            <w:tcBorders>
              <w:top w:val="nil"/>
              <w:left w:val="nil"/>
              <w:bottom w:val="single" w:sz="4" w:space="0" w:color="auto"/>
              <w:right w:val="single" w:sz="4" w:space="0" w:color="auto"/>
            </w:tcBorders>
            <w:shd w:val="clear" w:color="auto" w:fill="auto"/>
            <w:vAlign w:val="center"/>
            <w:hideMark/>
          </w:tcPr>
          <w:p w14:paraId="5ACE9BCA" w14:textId="77777777" w:rsidR="000C397D" w:rsidRPr="000C397D" w:rsidRDefault="000C397D" w:rsidP="000C397D">
            <w:pPr>
              <w:widowControl/>
              <w:autoSpaceDE/>
              <w:autoSpaceDN/>
              <w:jc w:val="center"/>
              <w:rPr>
                <w:rFonts w:eastAsia="Times New Roman"/>
                <w:color w:val="000000"/>
                <w:sz w:val="18"/>
                <w:szCs w:val="18"/>
                <w:lang w:val="fr-FR" w:eastAsia="fr-FR"/>
              </w:rPr>
            </w:pPr>
            <w:r w:rsidRPr="000C397D">
              <w:rPr>
                <w:rFonts w:eastAsia="Times New Roman"/>
                <w:color w:val="000000"/>
                <w:sz w:val="18"/>
                <w:szCs w:val="18"/>
                <w:lang w:val="fr-FR" w:eastAsia="fr-FR"/>
              </w:rPr>
              <w:t>-</w:t>
            </w:r>
          </w:p>
        </w:tc>
        <w:tc>
          <w:tcPr>
            <w:tcW w:w="2506" w:type="dxa"/>
            <w:tcBorders>
              <w:top w:val="nil"/>
              <w:left w:val="nil"/>
              <w:bottom w:val="single" w:sz="4" w:space="0" w:color="auto"/>
              <w:right w:val="single" w:sz="8" w:space="0" w:color="auto"/>
            </w:tcBorders>
            <w:shd w:val="clear" w:color="auto" w:fill="auto"/>
            <w:vAlign w:val="center"/>
            <w:hideMark/>
          </w:tcPr>
          <w:p w14:paraId="433B7B69" w14:textId="502CC74C" w:rsidR="000C397D" w:rsidRPr="00217D9F" w:rsidRDefault="00217D9F" w:rsidP="000C397D">
            <w:pPr>
              <w:widowControl/>
              <w:autoSpaceDE/>
              <w:autoSpaceDN/>
              <w:jc w:val="center"/>
              <w:rPr>
                <w:rFonts w:eastAsia="Times New Roman"/>
                <w:color w:val="000000"/>
                <w:sz w:val="18"/>
                <w:szCs w:val="18"/>
                <w:lang w:val="ru-RU" w:eastAsia="fr-FR"/>
              </w:rPr>
            </w:pPr>
            <w:r>
              <w:rPr>
                <w:rFonts w:eastAsia="Times New Roman"/>
                <w:color w:val="000000"/>
                <w:sz w:val="18"/>
                <w:szCs w:val="18"/>
                <w:lang w:val="ru-RU" w:eastAsia="fr-FR"/>
              </w:rPr>
              <w:t>Одобрен</w:t>
            </w:r>
            <w:r w:rsidRPr="00342285">
              <w:rPr>
                <w:rFonts w:eastAsia="Times New Roman"/>
                <w:color w:val="000000"/>
                <w:sz w:val="18"/>
                <w:szCs w:val="18"/>
                <w:lang w:val="ru-RU" w:eastAsia="fr-FR"/>
              </w:rPr>
              <w:t xml:space="preserve"> </w:t>
            </w:r>
            <w:r>
              <w:rPr>
                <w:rFonts w:eastAsia="Times New Roman"/>
                <w:color w:val="000000"/>
                <w:sz w:val="18"/>
                <w:szCs w:val="18"/>
                <w:lang w:val="ru-RU" w:eastAsia="fr-FR"/>
              </w:rPr>
              <w:t>ГРП</w:t>
            </w:r>
            <w:r w:rsidRPr="00342285">
              <w:rPr>
                <w:rFonts w:eastAsia="Times New Roman"/>
                <w:color w:val="000000"/>
                <w:sz w:val="18"/>
                <w:szCs w:val="18"/>
                <w:lang w:val="ru-RU" w:eastAsia="fr-FR"/>
              </w:rPr>
              <w:t xml:space="preserve"> </w:t>
            </w:r>
            <w:r>
              <w:rPr>
                <w:rFonts w:eastAsia="Times New Roman"/>
                <w:color w:val="000000"/>
                <w:sz w:val="18"/>
                <w:szCs w:val="18"/>
                <w:lang w:val="ru-RU" w:eastAsia="fr-FR"/>
              </w:rPr>
              <w:t>в</w:t>
            </w:r>
            <w:r w:rsidRPr="00342285">
              <w:rPr>
                <w:rFonts w:eastAsia="Times New Roman"/>
                <w:color w:val="000000"/>
                <w:sz w:val="18"/>
                <w:szCs w:val="18"/>
                <w:lang w:val="ru-RU" w:eastAsia="fr-FR"/>
              </w:rPr>
              <w:t xml:space="preserve"> </w:t>
            </w:r>
            <w:r>
              <w:rPr>
                <w:rFonts w:eastAsia="Times New Roman"/>
                <w:color w:val="000000"/>
                <w:sz w:val="18"/>
                <w:szCs w:val="18"/>
                <w:lang w:val="ru-RU" w:eastAsia="fr-FR"/>
              </w:rPr>
              <w:t>феврале</w:t>
            </w:r>
            <w:r w:rsidRPr="00342285">
              <w:rPr>
                <w:rFonts w:eastAsia="Times New Roman"/>
                <w:color w:val="000000"/>
                <w:sz w:val="18"/>
                <w:szCs w:val="18"/>
                <w:lang w:val="ru-RU" w:eastAsia="fr-FR"/>
              </w:rPr>
              <w:t xml:space="preserve"> 2023 </w:t>
            </w:r>
            <w:r>
              <w:rPr>
                <w:rFonts w:eastAsia="Times New Roman"/>
                <w:color w:val="000000"/>
                <w:sz w:val="18"/>
                <w:szCs w:val="18"/>
                <w:lang w:val="ru-RU" w:eastAsia="fr-FR"/>
              </w:rPr>
              <w:t>года</w:t>
            </w:r>
          </w:p>
        </w:tc>
      </w:tr>
      <w:tr w:rsidR="000C397D" w:rsidRPr="000C397D" w14:paraId="541036FF" w14:textId="77777777" w:rsidTr="00C704B7">
        <w:trPr>
          <w:trHeight w:val="288"/>
        </w:trPr>
        <w:tc>
          <w:tcPr>
            <w:tcW w:w="1612" w:type="dxa"/>
            <w:vMerge/>
            <w:vAlign w:val="center"/>
            <w:hideMark/>
          </w:tcPr>
          <w:p w14:paraId="29CDF963" w14:textId="77777777" w:rsidR="000C397D" w:rsidRPr="000C397D" w:rsidRDefault="000C397D" w:rsidP="000C397D">
            <w:pPr>
              <w:widowControl/>
              <w:autoSpaceDE/>
              <w:autoSpaceDN/>
              <w:rPr>
                <w:rFonts w:eastAsia="Times New Roman"/>
                <w:b/>
                <w:bCs/>
                <w:color w:val="000000"/>
                <w:sz w:val="20"/>
                <w:szCs w:val="20"/>
                <w:lang w:val="fr-FR" w:eastAsia="fr-FR"/>
              </w:rPr>
            </w:pPr>
          </w:p>
        </w:tc>
        <w:tc>
          <w:tcPr>
            <w:tcW w:w="2036" w:type="dxa"/>
            <w:tcBorders>
              <w:top w:val="nil"/>
              <w:left w:val="nil"/>
              <w:bottom w:val="single" w:sz="4" w:space="0" w:color="auto"/>
              <w:right w:val="single" w:sz="4" w:space="0" w:color="auto"/>
            </w:tcBorders>
            <w:shd w:val="clear" w:color="auto" w:fill="DBE5F1" w:themeFill="accent1" w:themeFillTint="33"/>
            <w:vAlign w:val="center"/>
            <w:hideMark/>
          </w:tcPr>
          <w:p w14:paraId="5DE50E66" w14:textId="615742C9" w:rsidR="000C397D" w:rsidRPr="000C397D" w:rsidRDefault="00217D9F" w:rsidP="000C397D">
            <w:pPr>
              <w:widowControl/>
              <w:autoSpaceDE/>
              <w:autoSpaceDN/>
              <w:jc w:val="right"/>
              <w:rPr>
                <w:rFonts w:eastAsia="Times New Roman"/>
                <w:b/>
                <w:bCs/>
                <w:color w:val="000000"/>
                <w:sz w:val="20"/>
                <w:szCs w:val="20"/>
                <w:lang w:val="fr-FR" w:eastAsia="fr-FR"/>
              </w:rPr>
            </w:pPr>
            <w:r>
              <w:rPr>
                <w:rFonts w:eastAsia="Times New Roman"/>
                <w:b/>
                <w:bCs/>
                <w:color w:val="000000"/>
                <w:sz w:val="20"/>
                <w:szCs w:val="20"/>
                <w:lang w:val="ru-RU" w:eastAsia="fr-FR"/>
              </w:rPr>
              <w:t xml:space="preserve">ПУ </w:t>
            </w:r>
            <w:r w:rsidRPr="000C397D">
              <w:rPr>
                <w:rFonts w:eastAsia="Times New Roman"/>
                <w:b/>
                <w:bCs/>
                <w:color w:val="000000"/>
                <w:sz w:val="20"/>
                <w:szCs w:val="20"/>
                <w:lang w:eastAsia="fr-FR"/>
              </w:rPr>
              <w:t>COVID-19</w:t>
            </w:r>
          </w:p>
        </w:tc>
        <w:tc>
          <w:tcPr>
            <w:tcW w:w="2243" w:type="dxa"/>
            <w:tcBorders>
              <w:top w:val="nil"/>
              <w:left w:val="nil"/>
              <w:bottom w:val="single" w:sz="4" w:space="0" w:color="auto"/>
              <w:right w:val="single" w:sz="4" w:space="0" w:color="auto"/>
            </w:tcBorders>
            <w:shd w:val="clear" w:color="auto" w:fill="auto"/>
            <w:vAlign w:val="center"/>
            <w:hideMark/>
          </w:tcPr>
          <w:p w14:paraId="37664B2D" w14:textId="77777777" w:rsidR="000C397D" w:rsidRPr="000C397D" w:rsidRDefault="000C397D" w:rsidP="000C397D">
            <w:pPr>
              <w:widowControl/>
              <w:autoSpaceDE/>
              <w:autoSpaceDN/>
              <w:jc w:val="center"/>
              <w:rPr>
                <w:rFonts w:eastAsia="Times New Roman"/>
                <w:color w:val="000000"/>
                <w:sz w:val="18"/>
                <w:szCs w:val="18"/>
                <w:lang w:val="fr-FR" w:eastAsia="fr-FR"/>
              </w:rPr>
            </w:pPr>
            <w:r w:rsidRPr="000C397D">
              <w:rPr>
                <w:rFonts w:eastAsia="Times New Roman"/>
                <w:color w:val="000000"/>
                <w:sz w:val="18"/>
                <w:szCs w:val="18"/>
                <w:lang w:val="fr-FR" w:eastAsia="fr-FR"/>
              </w:rPr>
              <w:t>-</w:t>
            </w:r>
          </w:p>
        </w:tc>
        <w:tc>
          <w:tcPr>
            <w:tcW w:w="2506" w:type="dxa"/>
            <w:tcBorders>
              <w:top w:val="nil"/>
              <w:left w:val="nil"/>
              <w:bottom w:val="single" w:sz="4" w:space="0" w:color="auto"/>
              <w:right w:val="single" w:sz="8" w:space="0" w:color="auto"/>
            </w:tcBorders>
            <w:shd w:val="clear" w:color="auto" w:fill="auto"/>
            <w:vAlign w:val="center"/>
            <w:hideMark/>
          </w:tcPr>
          <w:p w14:paraId="6A5EDB4E" w14:textId="43C88DB9" w:rsidR="000C397D" w:rsidRPr="001B3E01" w:rsidRDefault="000C397D" w:rsidP="000C397D">
            <w:pPr>
              <w:widowControl/>
              <w:autoSpaceDE/>
              <w:autoSpaceDN/>
              <w:jc w:val="center"/>
              <w:rPr>
                <w:rFonts w:eastAsia="Times New Roman"/>
                <w:color w:val="000000"/>
                <w:sz w:val="18"/>
                <w:szCs w:val="18"/>
                <w:lang w:val="fr-FR" w:eastAsia="fr-FR"/>
              </w:rPr>
            </w:pPr>
          </w:p>
        </w:tc>
      </w:tr>
      <w:tr w:rsidR="000C397D" w:rsidRPr="00481656" w14:paraId="1B52546E" w14:textId="77777777" w:rsidTr="00C704B7">
        <w:trPr>
          <w:trHeight w:val="300"/>
        </w:trPr>
        <w:tc>
          <w:tcPr>
            <w:tcW w:w="1612" w:type="dxa"/>
            <w:vMerge/>
            <w:vAlign w:val="center"/>
            <w:hideMark/>
          </w:tcPr>
          <w:p w14:paraId="0D1AB18D" w14:textId="77777777" w:rsidR="000C397D" w:rsidRPr="000C397D" w:rsidRDefault="000C397D" w:rsidP="000C397D">
            <w:pPr>
              <w:widowControl/>
              <w:autoSpaceDE/>
              <w:autoSpaceDN/>
              <w:rPr>
                <w:rFonts w:eastAsia="Times New Roman"/>
                <w:b/>
                <w:bCs/>
                <w:color w:val="000000"/>
                <w:sz w:val="20"/>
                <w:szCs w:val="20"/>
                <w:lang w:val="fr-FR" w:eastAsia="fr-FR"/>
              </w:rPr>
            </w:pPr>
          </w:p>
        </w:tc>
        <w:tc>
          <w:tcPr>
            <w:tcW w:w="2036" w:type="dxa"/>
            <w:tcBorders>
              <w:top w:val="nil"/>
              <w:left w:val="nil"/>
              <w:bottom w:val="single" w:sz="8" w:space="0" w:color="auto"/>
              <w:right w:val="single" w:sz="4" w:space="0" w:color="auto"/>
            </w:tcBorders>
            <w:shd w:val="clear" w:color="auto" w:fill="DBE5F1" w:themeFill="accent1" w:themeFillTint="33"/>
            <w:vAlign w:val="center"/>
            <w:hideMark/>
          </w:tcPr>
          <w:p w14:paraId="541A2AB0" w14:textId="3D5607AF" w:rsidR="000C397D" w:rsidRPr="000C397D" w:rsidRDefault="00217D9F" w:rsidP="000C397D">
            <w:pPr>
              <w:widowControl/>
              <w:autoSpaceDE/>
              <w:autoSpaceDN/>
              <w:jc w:val="right"/>
              <w:rPr>
                <w:rFonts w:eastAsia="Times New Roman"/>
                <w:b/>
                <w:bCs/>
                <w:color w:val="000000"/>
                <w:sz w:val="20"/>
                <w:szCs w:val="20"/>
                <w:lang w:val="fr-FR" w:eastAsia="fr-FR"/>
              </w:rPr>
            </w:pPr>
            <w:r>
              <w:rPr>
                <w:rFonts w:eastAsia="Times New Roman"/>
                <w:b/>
                <w:bCs/>
                <w:color w:val="000000"/>
                <w:sz w:val="20"/>
                <w:szCs w:val="20"/>
                <w:lang w:val="ru-RU" w:eastAsia="fr-FR"/>
              </w:rPr>
              <w:t>ПРЧС</w:t>
            </w:r>
          </w:p>
        </w:tc>
        <w:tc>
          <w:tcPr>
            <w:tcW w:w="2243" w:type="dxa"/>
            <w:tcBorders>
              <w:top w:val="nil"/>
              <w:left w:val="nil"/>
              <w:bottom w:val="single" w:sz="8" w:space="0" w:color="auto"/>
              <w:right w:val="single" w:sz="4" w:space="0" w:color="auto"/>
            </w:tcBorders>
            <w:shd w:val="clear" w:color="auto" w:fill="auto"/>
            <w:vAlign w:val="center"/>
            <w:hideMark/>
          </w:tcPr>
          <w:p w14:paraId="0AE4922F" w14:textId="77777777" w:rsidR="000C397D" w:rsidRPr="000C397D" w:rsidRDefault="000C397D" w:rsidP="000C397D">
            <w:pPr>
              <w:widowControl/>
              <w:autoSpaceDE/>
              <w:autoSpaceDN/>
              <w:jc w:val="center"/>
              <w:rPr>
                <w:rFonts w:eastAsia="Times New Roman"/>
                <w:color w:val="000000"/>
                <w:sz w:val="18"/>
                <w:szCs w:val="18"/>
                <w:lang w:val="fr-FR" w:eastAsia="fr-FR"/>
              </w:rPr>
            </w:pPr>
            <w:r w:rsidRPr="000C397D">
              <w:rPr>
                <w:rFonts w:eastAsia="Times New Roman"/>
                <w:color w:val="000000"/>
                <w:sz w:val="18"/>
                <w:szCs w:val="18"/>
                <w:lang w:val="fr-FR" w:eastAsia="fr-FR"/>
              </w:rPr>
              <w:t>-</w:t>
            </w:r>
          </w:p>
        </w:tc>
        <w:tc>
          <w:tcPr>
            <w:tcW w:w="2506" w:type="dxa"/>
            <w:tcBorders>
              <w:top w:val="nil"/>
              <w:left w:val="nil"/>
              <w:bottom w:val="single" w:sz="8" w:space="0" w:color="auto"/>
              <w:right w:val="single" w:sz="8" w:space="0" w:color="auto"/>
            </w:tcBorders>
            <w:shd w:val="clear" w:color="auto" w:fill="auto"/>
            <w:vAlign w:val="center"/>
            <w:hideMark/>
          </w:tcPr>
          <w:p w14:paraId="7DC8CC4B" w14:textId="13A853B3" w:rsidR="000C397D" w:rsidRPr="00217D9F" w:rsidRDefault="00217D9F" w:rsidP="000C397D">
            <w:pPr>
              <w:widowControl/>
              <w:autoSpaceDE/>
              <w:autoSpaceDN/>
              <w:jc w:val="center"/>
              <w:rPr>
                <w:rFonts w:eastAsia="Times New Roman"/>
                <w:color w:val="000000"/>
                <w:sz w:val="18"/>
                <w:szCs w:val="18"/>
                <w:lang w:val="ru-RU" w:eastAsia="fr-FR"/>
              </w:rPr>
            </w:pPr>
            <w:r>
              <w:rPr>
                <w:rFonts w:eastAsia="Times New Roman"/>
                <w:color w:val="000000"/>
                <w:sz w:val="18"/>
                <w:szCs w:val="18"/>
                <w:lang w:val="ru-RU" w:eastAsia="fr-FR"/>
              </w:rPr>
              <w:t>ПРЧС</w:t>
            </w:r>
            <w:r w:rsidRPr="00342285">
              <w:rPr>
                <w:rFonts w:eastAsia="Times New Roman"/>
                <w:color w:val="000000"/>
                <w:sz w:val="18"/>
                <w:szCs w:val="18"/>
                <w:lang w:val="ru-RU" w:eastAsia="fr-FR"/>
              </w:rPr>
              <w:t xml:space="preserve"> </w:t>
            </w:r>
            <w:r>
              <w:rPr>
                <w:rFonts w:eastAsia="Times New Roman"/>
                <w:color w:val="000000"/>
                <w:sz w:val="18"/>
                <w:szCs w:val="18"/>
                <w:lang w:val="ru-RU" w:eastAsia="fr-FR"/>
              </w:rPr>
              <w:t>на</w:t>
            </w:r>
            <w:r w:rsidRPr="00342285">
              <w:rPr>
                <w:rFonts w:eastAsia="Times New Roman"/>
                <w:color w:val="000000"/>
                <w:sz w:val="18"/>
                <w:szCs w:val="18"/>
                <w:lang w:val="ru-RU" w:eastAsia="fr-FR"/>
              </w:rPr>
              <w:t xml:space="preserve"> </w:t>
            </w:r>
            <w:r>
              <w:rPr>
                <w:rFonts w:eastAsia="Times New Roman"/>
                <w:color w:val="000000"/>
                <w:sz w:val="18"/>
                <w:szCs w:val="18"/>
                <w:lang w:val="ru-RU" w:eastAsia="fr-FR"/>
              </w:rPr>
              <w:t>стадию</w:t>
            </w:r>
            <w:r w:rsidRPr="00342285">
              <w:rPr>
                <w:rFonts w:eastAsia="Times New Roman"/>
                <w:color w:val="000000"/>
                <w:sz w:val="18"/>
                <w:szCs w:val="18"/>
                <w:lang w:val="ru-RU" w:eastAsia="fr-FR"/>
              </w:rPr>
              <w:t xml:space="preserve"> </w:t>
            </w:r>
            <w:r>
              <w:rPr>
                <w:rFonts w:eastAsia="Times New Roman"/>
                <w:color w:val="000000"/>
                <w:sz w:val="18"/>
                <w:szCs w:val="18"/>
                <w:lang w:val="ru-RU" w:eastAsia="fr-FR"/>
              </w:rPr>
              <w:t>строительных</w:t>
            </w:r>
            <w:r w:rsidRPr="00342285">
              <w:rPr>
                <w:rFonts w:eastAsia="Times New Roman"/>
                <w:color w:val="000000"/>
                <w:sz w:val="18"/>
                <w:szCs w:val="18"/>
                <w:lang w:val="ru-RU" w:eastAsia="fr-FR"/>
              </w:rPr>
              <w:t xml:space="preserve"> </w:t>
            </w:r>
            <w:r>
              <w:rPr>
                <w:rFonts w:eastAsia="Times New Roman"/>
                <w:color w:val="000000"/>
                <w:sz w:val="18"/>
                <w:szCs w:val="18"/>
                <w:lang w:val="ru-RU" w:eastAsia="fr-FR"/>
              </w:rPr>
              <w:t>работ</w:t>
            </w:r>
            <w:r w:rsidRPr="00342285">
              <w:rPr>
                <w:rFonts w:eastAsia="Times New Roman"/>
                <w:color w:val="000000"/>
                <w:sz w:val="18"/>
                <w:szCs w:val="18"/>
                <w:lang w:val="ru-RU" w:eastAsia="fr-FR"/>
              </w:rPr>
              <w:t xml:space="preserve"> </w:t>
            </w:r>
            <w:r>
              <w:rPr>
                <w:rFonts w:eastAsia="Times New Roman"/>
                <w:color w:val="000000"/>
                <w:sz w:val="18"/>
                <w:szCs w:val="18"/>
                <w:lang w:val="ru-RU" w:eastAsia="fr-FR"/>
              </w:rPr>
              <w:t>был</w:t>
            </w:r>
            <w:r w:rsidRPr="00342285">
              <w:rPr>
                <w:rFonts w:eastAsia="Times New Roman"/>
                <w:color w:val="000000"/>
                <w:sz w:val="18"/>
                <w:szCs w:val="18"/>
                <w:lang w:val="ru-RU" w:eastAsia="fr-FR"/>
              </w:rPr>
              <w:t xml:space="preserve"> </w:t>
            </w:r>
            <w:r>
              <w:rPr>
                <w:rFonts w:eastAsia="Times New Roman"/>
                <w:color w:val="000000"/>
                <w:sz w:val="18"/>
                <w:szCs w:val="18"/>
                <w:lang w:val="ru-RU" w:eastAsia="fr-FR"/>
              </w:rPr>
              <w:t>одобрен</w:t>
            </w:r>
            <w:r w:rsidRPr="00342285">
              <w:rPr>
                <w:rFonts w:eastAsia="Times New Roman"/>
                <w:color w:val="000000"/>
                <w:sz w:val="18"/>
                <w:szCs w:val="18"/>
                <w:lang w:val="ru-RU" w:eastAsia="fr-FR"/>
              </w:rPr>
              <w:t xml:space="preserve"> </w:t>
            </w:r>
            <w:r>
              <w:rPr>
                <w:rFonts w:eastAsia="Times New Roman"/>
                <w:color w:val="000000"/>
                <w:sz w:val="18"/>
                <w:szCs w:val="18"/>
                <w:lang w:val="ru-RU" w:eastAsia="fr-FR"/>
              </w:rPr>
              <w:t>ГРП</w:t>
            </w:r>
            <w:r w:rsidRPr="00342285">
              <w:rPr>
                <w:rFonts w:eastAsia="Times New Roman"/>
                <w:color w:val="000000"/>
                <w:sz w:val="18"/>
                <w:szCs w:val="18"/>
                <w:lang w:val="ru-RU" w:eastAsia="fr-FR"/>
              </w:rPr>
              <w:t xml:space="preserve"> </w:t>
            </w:r>
            <w:r>
              <w:rPr>
                <w:rFonts w:eastAsia="Times New Roman"/>
                <w:color w:val="000000"/>
                <w:sz w:val="18"/>
                <w:szCs w:val="18"/>
                <w:lang w:val="ru-RU" w:eastAsia="fr-FR"/>
              </w:rPr>
              <w:t>как</w:t>
            </w:r>
            <w:r w:rsidRPr="00342285">
              <w:rPr>
                <w:rFonts w:eastAsia="Times New Roman"/>
                <w:color w:val="000000"/>
                <w:sz w:val="18"/>
                <w:szCs w:val="18"/>
                <w:lang w:val="ru-RU" w:eastAsia="fr-FR"/>
              </w:rPr>
              <w:t xml:space="preserve"> </w:t>
            </w:r>
            <w:r>
              <w:rPr>
                <w:rFonts w:eastAsia="Times New Roman"/>
                <w:color w:val="000000"/>
                <w:sz w:val="18"/>
                <w:szCs w:val="18"/>
                <w:lang w:val="ru-RU" w:eastAsia="fr-FR"/>
              </w:rPr>
              <w:t>часть</w:t>
            </w:r>
            <w:r w:rsidRPr="00342285">
              <w:rPr>
                <w:rFonts w:eastAsia="Times New Roman"/>
                <w:color w:val="000000"/>
                <w:sz w:val="18"/>
                <w:szCs w:val="18"/>
                <w:lang w:val="ru-RU" w:eastAsia="fr-FR"/>
              </w:rPr>
              <w:t xml:space="preserve"> </w:t>
            </w:r>
            <w:r>
              <w:rPr>
                <w:rFonts w:eastAsia="Times New Roman"/>
                <w:color w:val="000000"/>
                <w:sz w:val="18"/>
                <w:szCs w:val="18"/>
                <w:lang w:val="ru-RU" w:eastAsia="fr-FR"/>
              </w:rPr>
              <w:t>ПУОСКО</w:t>
            </w:r>
          </w:p>
        </w:tc>
      </w:tr>
      <w:tr w:rsidR="000C397D" w:rsidRPr="000C397D" w14:paraId="2EAFB5BD" w14:textId="77777777" w:rsidTr="00C704B7">
        <w:trPr>
          <w:trHeight w:val="288"/>
        </w:trPr>
        <w:tc>
          <w:tcPr>
            <w:tcW w:w="1612" w:type="dxa"/>
            <w:vMerge w:val="restart"/>
            <w:tcBorders>
              <w:top w:val="nil"/>
              <w:left w:val="single" w:sz="8" w:space="0" w:color="auto"/>
              <w:bottom w:val="single" w:sz="8" w:space="0" w:color="000000" w:themeColor="text1"/>
              <w:right w:val="single" w:sz="4" w:space="0" w:color="auto"/>
            </w:tcBorders>
            <w:shd w:val="clear" w:color="auto" w:fill="DBE5F1" w:themeFill="accent1" w:themeFillTint="33"/>
            <w:vAlign w:val="center"/>
            <w:hideMark/>
          </w:tcPr>
          <w:p w14:paraId="407DCB1D" w14:textId="484294E4" w:rsidR="000C397D" w:rsidRPr="00217D9F" w:rsidRDefault="00217D9F" w:rsidP="000C397D">
            <w:pPr>
              <w:widowControl/>
              <w:autoSpaceDE/>
              <w:autoSpaceDN/>
              <w:jc w:val="center"/>
              <w:rPr>
                <w:rFonts w:eastAsia="Times New Roman"/>
                <w:b/>
                <w:bCs/>
                <w:color w:val="000000"/>
                <w:sz w:val="20"/>
                <w:szCs w:val="20"/>
                <w:lang w:val="ru-RU" w:eastAsia="fr-FR"/>
              </w:rPr>
            </w:pPr>
            <w:r>
              <w:rPr>
                <w:rFonts w:eastAsia="Times New Roman"/>
                <w:b/>
                <w:bCs/>
                <w:color w:val="000000"/>
                <w:sz w:val="20"/>
                <w:szCs w:val="20"/>
                <w:lang w:val="ru-RU" w:eastAsia="fr-FR"/>
              </w:rPr>
              <w:t>Имя должностного лица</w:t>
            </w:r>
          </w:p>
        </w:tc>
        <w:tc>
          <w:tcPr>
            <w:tcW w:w="2036" w:type="dxa"/>
            <w:tcBorders>
              <w:top w:val="nil"/>
              <w:left w:val="nil"/>
              <w:bottom w:val="single" w:sz="4" w:space="0" w:color="auto"/>
              <w:right w:val="single" w:sz="4" w:space="0" w:color="auto"/>
            </w:tcBorders>
            <w:shd w:val="clear" w:color="auto" w:fill="DBE5F1" w:themeFill="accent1" w:themeFillTint="33"/>
            <w:vAlign w:val="center"/>
            <w:hideMark/>
          </w:tcPr>
          <w:p w14:paraId="34E5F87E" w14:textId="77DDC219" w:rsidR="000C397D" w:rsidRPr="000C397D" w:rsidRDefault="00147788" w:rsidP="000C397D">
            <w:pPr>
              <w:widowControl/>
              <w:autoSpaceDE/>
              <w:autoSpaceDN/>
              <w:jc w:val="right"/>
              <w:rPr>
                <w:rFonts w:eastAsia="Times New Roman"/>
                <w:b/>
                <w:bCs/>
                <w:color w:val="000000"/>
                <w:sz w:val="20"/>
                <w:szCs w:val="20"/>
                <w:lang w:val="fr-FR" w:eastAsia="fr-FR"/>
              </w:rPr>
            </w:pPr>
            <w:r>
              <w:rPr>
                <w:rFonts w:eastAsia="Times New Roman"/>
                <w:b/>
                <w:bCs/>
                <w:color w:val="000000"/>
                <w:sz w:val="20"/>
                <w:szCs w:val="20"/>
                <w:lang w:val="ru-RU" w:eastAsia="fr-FR"/>
              </w:rPr>
              <w:t>Инженер-эколог</w:t>
            </w:r>
          </w:p>
        </w:tc>
        <w:tc>
          <w:tcPr>
            <w:tcW w:w="2243" w:type="dxa"/>
            <w:tcBorders>
              <w:top w:val="nil"/>
              <w:left w:val="nil"/>
              <w:bottom w:val="single" w:sz="4" w:space="0" w:color="auto"/>
              <w:right w:val="single" w:sz="4" w:space="0" w:color="auto"/>
            </w:tcBorders>
            <w:shd w:val="clear" w:color="auto" w:fill="auto"/>
            <w:vAlign w:val="center"/>
            <w:hideMark/>
          </w:tcPr>
          <w:p w14:paraId="757AD542" w14:textId="77777777" w:rsidR="000C397D" w:rsidRPr="000C397D" w:rsidRDefault="000C397D" w:rsidP="000C397D">
            <w:pPr>
              <w:widowControl/>
              <w:autoSpaceDE/>
              <w:autoSpaceDN/>
              <w:jc w:val="center"/>
              <w:rPr>
                <w:rFonts w:eastAsia="Times New Roman"/>
                <w:color w:val="000000"/>
                <w:sz w:val="18"/>
                <w:szCs w:val="18"/>
                <w:lang w:val="fr-FR" w:eastAsia="fr-FR"/>
              </w:rPr>
            </w:pPr>
            <w:r w:rsidRPr="000C397D">
              <w:rPr>
                <w:rFonts w:eastAsia="Times New Roman"/>
                <w:color w:val="000000"/>
                <w:sz w:val="18"/>
                <w:szCs w:val="18"/>
                <w:lang w:val="fr-FR" w:eastAsia="fr-FR"/>
              </w:rPr>
              <w:t>-</w:t>
            </w:r>
          </w:p>
        </w:tc>
        <w:tc>
          <w:tcPr>
            <w:tcW w:w="2506" w:type="dxa"/>
            <w:tcBorders>
              <w:top w:val="nil"/>
              <w:left w:val="nil"/>
              <w:bottom w:val="single" w:sz="4" w:space="0" w:color="auto"/>
              <w:right w:val="single" w:sz="8" w:space="0" w:color="auto"/>
            </w:tcBorders>
            <w:shd w:val="clear" w:color="auto" w:fill="auto"/>
            <w:vAlign w:val="center"/>
            <w:hideMark/>
          </w:tcPr>
          <w:p w14:paraId="04543CDE" w14:textId="7BCD2C93" w:rsidR="000C397D" w:rsidRPr="001B3E01" w:rsidRDefault="00147788" w:rsidP="000C397D">
            <w:pPr>
              <w:widowControl/>
              <w:autoSpaceDE/>
              <w:autoSpaceDN/>
              <w:jc w:val="center"/>
              <w:rPr>
                <w:rFonts w:eastAsia="Times New Roman"/>
                <w:color w:val="000000"/>
                <w:sz w:val="18"/>
                <w:szCs w:val="18"/>
                <w:lang w:val="fr-FR" w:eastAsia="fr-FR"/>
              </w:rPr>
            </w:pPr>
            <w:r>
              <w:rPr>
                <w:rFonts w:eastAsia="Times New Roman"/>
                <w:color w:val="000000"/>
                <w:sz w:val="18"/>
                <w:szCs w:val="18"/>
                <w:lang w:val="ru-RU" w:eastAsia="fr-FR"/>
              </w:rPr>
              <w:t>Джамиля Айтматова</w:t>
            </w:r>
          </w:p>
        </w:tc>
      </w:tr>
      <w:tr w:rsidR="000C397D" w:rsidRPr="000C397D" w14:paraId="4B29E40F" w14:textId="77777777" w:rsidTr="00C704B7">
        <w:trPr>
          <w:trHeight w:val="300"/>
        </w:trPr>
        <w:tc>
          <w:tcPr>
            <w:tcW w:w="1612" w:type="dxa"/>
            <w:vMerge/>
            <w:vAlign w:val="center"/>
            <w:hideMark/>
          </w:tcPr>
          <w:p w14:paraId="25DBEA21" w14:textId="77777777" w:rsidR="000C397D" w:rsidRPr="000C397D" w:rsidRDefault="000C397D" w:rsidP="000C397D">
            <w:pPr>
              <w:widowControl/>
              <w:autoSpaceDE/>
              <w:autoSpaceDN/>
              <w:rPr>
                <w:rFonts w:eastAsia="Times New Roman"/>
                <w:b/>
                <w:bCs/>
                <w:color w:val="000000"/>
                <w:sz w:val="20"/>
                <w:szCs w:val="20"/>
                <w:lang w:val="fr-FR" w:eastAsia="fr-FR"/>
              </w:rPr>
            </w:pPr>
          </w:p>
        </w:tc>
        <w:tc>
          <w:tcPr>
            <w:tcW w:w="2036" w:type="dxa"/>
            <w:tcBorders>
              <w:top w:val="nil"/>
              <w:left w:val="nil"/>
              <w:bottom w:val="single" w:sz="8" w:space="0" w:color="auto"/>
              <w:right w:val="single" w:sz="4" w:space="0" w:color="auto"/>
            </w:tcBorders>
            <w:shd w:val="clear" w:color="auto" w:fill="DBE5F1" w:themeFill="accent1" w:themeFillTint="33"/>
            <w:vAlign w:val="center"/>
            <w:hideMark/>
          </w:tcPr>
          <w:p w14:paraId="00B1BEFF" w14:textId="4F97C180" w:rsidR="000C397D" w:rsidRPr="000C397D" w:rsidRDefault="00147788" w:rsidP="000C397D">
            <w:pPr>
              <w:widowControl/>
              <w:autoSpaceDE/>
              <w:autoSpaceDN/>
              <w:jc w:val="right"/>
              <w:rPr>
                <w:rFonts w:eastAsia="Times New Roman"/>
                <w:b/>
                <w:bCs/>
                <w:color w:val="000000"/>
                <w:sz w:val="20"/>
                <w:szCs w:val="20"/>
                <w:lang w:val="fr-FR" w:eastAsia="fr-FR"/>
              </w:rPr>
            </w:pPr>
            <w:r>
              <w:rPr>
                <w:rFonts w:eastAsia="Times New Roman"/>
                <w:b/>
                <w:bCs/>
                <w:color w:val="000000"/>
                <w:sz w:val="20"/>
                <w:szCs w:val="20"/>
                <w:lang w:val="ru-RU" w:eastAsia="fr-FR"/>
              </w:rPr>
              <w:t>Инженер по охране труда</w:t>
            </w:r>
          </w:p>
        </w:tc>
        <w:tc>
          <w:tcPr>
            <w:tcW w:w="2243" w:type="dxa"/>
            <w:tcBorders>
              <w:top w:val="nil"/>
              <w:left w:val="nil"/>
              <w:bottom w:val="single" w:sz="8" w:space="0" w:color="auto"/>
              <w:right w:val="single" w:sz="4" w:space="0" w:color="auto"/>
            </w:tcBorders>
            <w:shd w:val="clear" w:color="auto" w:fill="auto"/>
            <w:vAlign w:val="center"/>
            <w:hideMark/>
          </w:tcPr>
          <w:p w14:paraId="3DF8E94B" w14:textId="77777777" w:rsidR="000C397D" w:rsidRPr="000C397D" w:rsidRDefault="000C397D" w:rsidP="000C397D">
            <w:pPr>
              <w:widowControl/>
              <w:autoSpaceDE/>
              <w:autoSpaceDN/>
              <w:jc w:val="center"/>
              <w:rPr>
                <w:rFonts w:eastAsia="Times New Roman"/>
                <w:color w:val="000000"/>
                <w:sz w:val="18"/>
                <w:szCs w:val="18"/>
                <w:lang w:val="fr-FR" w:eastAsia="fr-FR"/>
              </w:rPr>
            </w:pPr>
            <w:r w:rsidRPr="000C397D">
              <w:rPr>
                <w:rFonts w:eastAsia="Times New Roman"/>
                <w:color w:val="000000"/>
                <w:sz w:val="18"/>
                <w:szCs w:val="18"/>
                <w:lang w:val="fr-FR" w:eastAsia="fr-FR"/>
              </w:rPr>
              <w:t>-</w:t>
            </w:r>
          </w:p>
        </w:tc>
        <w:tc>
          <w:tcPr>
            <w:tcW w:w="2506" w:type="dxa"/>
            <w:tcBorders>
              <w:top w:val="nil"/>
              <w:left w:val="nil"/>
              <w:bottom w:val="single" w:sz="8" w:space="0" w:color="auto"/>
              <w:right w:val="single" w:sz="8" w:space="0" w:color="auto"/>
            </w:tcBorders>
            <w:shd w:val="clear" w:color="auto" w:fill="auto"/>
            <w:vAlign w:val="center"/>
            <w:hideMark/>
          </w:tcPr>
          <w:p w14:paraId="3DBB298B" w14:textId="127BA141" w:rsidR="000C397D" w:rsidRPr="00147788" w:rsidRDefault="00147788" w:rsidP="000C397D">
            <w:pPr>
              <w:widowControl/>
              <w:autoSpaceDE/>
              <w:autoSpaceDN/>
              <w:jc w:val="center"/>
              <w:rPr>
                <w:rFonts w:eastAsia="Times New Roman"/>
                <w:color w:val="000000"/>
                <w:sz w:val="18"/>
                <w:szCs w:val="18"/>
                <w:lang w:val="ru-RU" w:eastAsia="fr-FR"/>
              </w:rPr>
            </w:pPr>
            <w:r>
              <w:rPr>
                <w:rFonts w:eastAsia="Times New Roman"/>
                <w:color w:val="000000"/>
                <w:sz w:val="18"/>
                <w:szCs w:val="18"/>
                <w:lang w:val="ru-RU" w:eastAsia="fr-FR"/>
              </w:rPr>
              <w:t>Камиль Сбазиев</w:t>
            </w:r>
          </w:p>
          <w:p w14:paraId="111AC5FB" w14:textId="5CC9C96D" w:rsidR="000C397D" w:rsidRPr="00147788" w:rsidRDefault="00147788" w:rsidP="000C397D">
            <w:pPr>
              <w:widowControl/>
              <w:autoSpaceDE/>
              <w:autoSpaceDN/>
              <w:jc w:val="center"/>
              <w:rPr>
                <w:rFonts w:eastAsia="Times New Roman"/>
                <w:color w:val="000000"/>
                <w:sz w:val="18"/>
                <w:szCs w:val="18"/>
                <w:lang w:val="ru-RU" w:eastAsia="fr-FR"/>
              </w:rPr>
            </w:pPr>
            <w:r>
              <w:rPr>
                <w:rFonts w:eastAsia="Times New Roman"/>
                <w:color w:val="000000"/>
                <w:sz w:val="18"/>
                <w:szCs w:val="18"/>
                <w:lang w:val="ru-RU" w:eastAsia="fr-FR"/>
              </w:rPr>
              <w:t>Тойчубеков Кадырбек</w:t>
            </w:r>
          </w:p>
        </w:tc>
      </w:tr>
      <w:tr w:rsidR="000C397D" w:rsidRPr="000C397D" w14:paraId="0B805779" w14:textId="77777777" w:rsidTr="00C704B7">
        <w:trPr>
          <w:trHeight w:val="288"/>
        </w:trPr>
        <w:tc>
          <w:tcPr>
            <w:tcW w:w="1612" w:type="dxa"/>
            <w:vMerge w:val="restart"/>
            <w:tcBorders>
              <w:top w:val="nil"/>
              <w:left w:val="single" w:sz="8" w:space="0" w:color="auto"/>
              <w:bottom w:val="single" w:sz="8" w:space="0" w:color="000000" w:themeColor="text1"/>
              <w:right w:val="single" w:sz="4" w:space="0" w:color="auto"/>
            </w:tcBorders>
            <w:shd w:val="clear" w:color="auto" w:fill="DBE5F1" w:themeFill="accent1" w:themeFillTint="33"/>
            <w:vAlign w:val="center"/>
            <w:hideMark/>
          </w:tcPr>
          <w:p w14:paraId="211EDDEE" w14:textId="0B467C1E" w:rsidR="000C397D" w:rsidRPr="00217D9F" w:rsidRDefault="00217D9F" w:rsidP="000C397D">
            <w:pPr>
              <w:widowControl/>
              <w:autoSpaceDE/>
              <w:autoSpaceDN/>
              <w:jc w:val="center"/>
              <w:rPr>
                <w:rFonts w:eastAsia="Times New Roman"/>
                <w:b/>
                <w:bCs/>
                <w:color w:val="000000"/>
                <w:sz w:val="20"/>
                <w:szCs w:val="20"/>
                <w:lang w:val="ru-RU" w:eastAsia="fr-FR"/>
              </w:rPr>
            </w:pPr>
            <w:r>
              <w:rPr>
                <w:rFonts w:eastAsia="Times New Roman"/>
                <w:b/>
                <w:bCs/>
                <w:color w:val="000000"/>
                <w:sz w:val="20"/>
                <w:szCs w:val="20"/>
                <w:lang w:val="ru-RU" w:eastAsia="fr-FR"/>
              </w:rPr>
              <w:t>Строительные работы</w:t>
            </w:r>
          </w:p>
        </w:tc>
        <w:tc>
          <w:tcPr>
            <w:tcW w:w="2036" w:type="dxa"/>
            <w:tcBorders>
              <w:top w:val="nil"/>
              <w:left w:val="nil"/>
              <w:bottom w:val="single" w:sz="4" w:space="0" w:color="auto"/>
              <w:right w:val="single" w:sz="4" w:space="0" w:color="auto"/>
            </w:tcBorders>
            <w:shd w:val="clear" w:color="auto" w:fill="DBE5F1" w:themeFill="accent1" w:themeFillTint="33"/>
            <w:vAlign w:val="center"/>
            <w:hideMark/>
          </w:tcPr>
          <w:p w14:paraId="3834BC11" w14:textId="672E96DB" w:rsidR="000C397D" w:rsidRPr="000C397D" w:rsidRDefault="00147788" w:rsidP="000C397D">
            <w:pPr>
              <w:widowControl/>
              <w:autoSpaceDE/>
              <w:autoSpaceDN/>
              <w:jc w:val="right"/>
              <w:rPr>
                <w:rFonts w:eastAsia="Times New Roman"/>
                <w:b/>
                <w:bCs/>
                <w:color w:val="000000"/>
                <w:sz w:val="20"/>
                <w:szCs w:val="20"/>
                <w:lang w:val="fr-FR" w:eastAsia="fr-FR"/>
              </w:rPr>
            </w:pPr>
            <w:r>
              <w:rPr>
                <w:rFonts w:eastAsia="Times New Roman"/>
                <w:b/>
                <w:bCs/>
                <w:color w:val="000000"/>
                <w:sz w:val="20"/>
                <w:szCs w:val="20"/>
                <w:lang w:val="ru-RU" w:eastAsia="fr-FR"/>
              </w:rPr>
              <w:t>Дата начала</w:t>
            </w:r>
          </w:p>
        </w:tc>
        <w:tc>
          <w:tcPr>
            <w:tcW w:w="2243" w:type="dxa"/>
            <w:tcBorders>
              <w:top w:val="nil"/>
              <w:left w:val="nil"/>
              <w:bottom w:val="single" w:sz="4" w:space="0" w:color="auto"/>
              <w:right w:val="single" w:sz="4" w:space="0" w:color="auto"/>
            </w:tcBorders>
            <w:shd w:val="clear" w:color="auto" w:fill="auto"/>
            <w:vAlign w:val="center"/>
            <w:hideMark/>
          </w:tcPr>
          <w:p w14:paraId="5A1FB263" w14:textId="5FCDD036" w:rsidR="000C397D" w:rsidRPr="000C397D" w:rsidRDefault="00B222DA" w:rsidP="000C397D">
            <w:pPr>
              <w:widowControl/>
              <w:autoSpaceDE/>
              <w:autoSpaceDN/>
              <w:jc w:val="center"/>
              <w:rPr>
                <w:rFonts w:eastAsia="Times New Roman"/>
                <w:color w:val="000000"/>
                <w:sz w:val="18"/>
                <w:szCs w:val="18"/>
                <w:lang w:val="fr-FR" w:eastAsia="fr-FR"/>
              </w:rPr>
            </w:pPr>
            <w:r>
              <w:rPr>
                <w:rFonts w:eastAsia="Times New Roman"/>
                <w:color w:val="000000"/>
                <w:sz w:val="18"/>
                <w:szCs w:val="18"/>
                <w:lang w:val="ru-RU" w:eastAsia="fr-FR"/>
              </w:rPr>
              <w:t>Еще не распланированы</w:t>
            </w:r>
          </w:p>
        </w:tc>
        <w:tc>
          <w:tcPr>
            <w:tcW w:w="2506" w:type="dxa"/>
            <w:tcBorders>
              <w:top w:val="nil"/>
              <w:left w:val="nil"/>
              <w:bottom w:val="single" w:sz="4" w:space="0" w:color="auto"/>
              <w:right w:val="single" w:sz="8" w:space="0" w:color="auto"/>
            </w:tcBorders>
            <w:shd w:val="clear" w:color="auto" w:fill="auto"/>
            <w:vAlign w:val="center"/>
            <w:hideMark/>
          </w:tcPr>
          <w:p w14:paraId="0D0B747B" w14:textId="4FF0C6B1" w:rsidR="000C397D" w:rsidRPr="00B222DA" w:rsidRDefault="588D25A3" w:rsidP="000C397D">
            <w:pPr>
              <w:widowControl/>
              <w:autoSpaceDE/>
              <w:autoSpaceDN/>
              <w:jc w:val="center"/>
              <w:rPr>
                <w:rFonts w:eastAsia="Times New Roman"/>
                <w:color w:val="000000"/>
                <w:sz w:val="18"/>
                <w:szCs w:val="18"/>
                <w:lang w:val="ru-RU" w:eastAsia="fr-FR"/>
              </w:rPr>
            </w:pPr>
            <w:r w:rsidRPr="588D25A3">
              <w:rPr>
                <w:rFonts w:eastAsia="Times New Roman"/>
                <w:color w:val="000000" w:themeColor="text1"/>
                <w:sz w:val="18"/>
                <w:szCs w:val="18"/>
                <w:lang w:val="fr-FR" w:eastAsia="fr-FR"/>
              </w:rPr>
              <w:t>1.03.2023</w:t>
            </w:r>
            <w:r w:rsidR="00B222DA">
              <w:rPr>
                <w:rFonts w:eastAsia="Times New Roman"/>
                <w:color w:val="000000" w:themeColor="text1"/>
                <w:sz w:val="18"/>
                <w:szCs w:val="18"/>
                <w:lang w:val="ru-RU" w:eastAsia="fr-FR"/>
              </w:rPr>
              <w:t xml:space="preserve"> г.</w:t>
            </w:r>
          </w:p>
        </w:tc>
      </w:tr>
      <w:tr w:rsidR="000C397D" w:rsidRPr="000C397D" w14:paraId="23C7645A" w14:textId="77777777" w:rsidTr="00C704B7">
        <w:trPr>
          <w:trHeight w:val="300"/>
        </w:trPr>
        <w:tc>
          <w:tcPr>
            <w:tcW w:w="1612" w:type="dxa"/>
            <w:vMerge/>
            <w:vAlign w:val="center"/>
            <w:hideMark/>
          </w:tcPr>
          <w:p w14:paraId="55A866B1" w14:textId="77777777" w:rsidR="000C397D" w:rsidRPr="000C397D" w:rsidRDefault="000C397D" w:rsidP="000C397D">
            <w:pPr>
              <w:widowControl/>
              <w:autoSpaceDE/>
              <w:autoSpaceDN/>
              <w:rPr>
                <w:rFonts w:eastAsia="Times New Roman"/>
                <w:b/>
                <w:bCs/>
                <w:color w:val="000000"/>
                <w:sz w:val="20"/>
                <w:szCs w:val="20"/>
                <w:lang w:val="fr-FR" w:eastAsia="fr-FR"/>
              </w:rPr>
            </w:pPr>
          </w:p>
        </w:tc>
        <w:tc>
          <w:tcPr>
            <w:tcW w:w="2036" w:type="dxa"/>
            <w:tcBorders>
              <w:top w:val="nil"/>
              <w:left w:val="nil"/>
              <w:bottom w:val="single" w:sz="8" w:space="0" w:color="auto"/>
              <w:right w:val="single" w:sz="4" w:space="0" w:color="auto"/>
            </w:tcBorders>
            <w:shd w:val="clear" w:color="auto" w:fill="DBE5F1" w:themeFill="accent1" w:themeFillTint="33"/>
            <w:vAlign w:val="center"/>
            <w:hideMark/>
          </w:tcPr>
          <w:p w14:paraId="387874CF" w14:textId="6B43F5B1" w:rsidR="000C397D" w:rsidRPr="000C397D" w:rsidRDefault="00147788" w:rsidP="000C397D">
            <w:pPr>
              <w:widowControl/>
              <w:autoSpaceDE/>
              <w:autoSpaceDN/>
              <w:jc w:val="right"/>
              <w:rPr>
                <w:rFonts w:eastAsia="Times New Roman"/>
                <w:b/>
                <w:bCs/>
                <w:color w:val="000000"/>
                <w:sz w:val="20"/>
                <w:szCs w:val="20"/>
                <w:lang w:val="fr-FR" w:eastAsia="fr-FR"/>
              </w:rPr>
            </w:pPr>
            <w:r>
              <w:rPr>
                <w:rFonts w:eastAsia="Times New Roman"/>
                <w:b/>
                <w:bCs/>
                <w:color w:val="000000"/>
                <w:sz w:val="20"/>
                <w:szCs w:val="20"/>
                <w:lang w:val="ru-RU" w:eastAsia="fr-FR"/>
              </w:rPr>
              <w:t>Дата завершения</w:t>
            </w:r>
          </w:p>
        </w:tc>
        <w:tc>
          <w:tcPr>
            <w:tcW w:w="2243" w:type="dxa"/>
            <w:tcBorders>
              <w:top w:val="nil"/>
              <w:left w:val="nil"/>
              <w:bottom w:val="single" w:sz="8" w:space="0" w:color="auto"/>
              <w:right w:val="single" w:sz="4" w:space="0" w:color="auto"/>
            </w:tcBorders>
            <w:shd w:val="clear" w:color="auto" w:fill="auto"/>
            <w:vAlign w:val="center"/>
            <w:hideMark/>
          </w:tcPr>
          <w:p w14:paraId="0026013F" w14:textId="4C250741" w:rsidR="000C397D" w:rsidRPr="000C397D" w:rsidRDefault="00B222DA" w:rsidP="000C397D">
            <w:pPr>
              <w:widowControl/>
              <w:autoSpaceDE/>
              <w:autoSpaceDN/>
              <w:jc w:val="center"/>
              <w:rPr>
                <w:rFonts w:eastAsia="Times New Roman"/>
                <w:color w:val="000000"/>
                <w:sz w:val="18"/>
                <w:szCs w:val="18"/>
                <w:lang w:val="fr-FR" w:eastAsia="fr-FR"/>
              </w:rPr>
            </w:pPr>
            <w:r>
              <w:rPr>
                <w:rFonts w:eastAsia="Times New Roman"/>
                <w:color w:val="000000"/>
                <w:sz w:val="18"/>
                <w:szCs w:val="18"/>
                <w:lang w:val="ru-RU" w:eastAsia="fr-FR"/>
              </w:rPr>
              <w:t>Еще не распланированы</w:t>
            </w:r>
          </w:p>
        </w:tc>
        <w:tc>
          <w:tcPr>
            <w:tcW w:w="2506" w:type="dxa"/>
            <w:tcBorders>
              <w:top w:val="nil"/>
              <w:left w:val="nil"/>
              <w:bottom w:val="single" w:sz="8" w:space="0" w:color="auto"/>
              <w:right w:val="single" w:sz="8" w:space="0" w:color="auto"/>
            </w:tcBorders>
            <w:shd w:val="clear" w:color="auto" w:fill="auto"/>
            <w:vAlign w:val="center"/>
            <w:hideMark/>
          </w:tcPr>
          <w:p w14:paraId="4D0A6B68" w14:textId="1E4EA182" w:rsidR="000C397D" w:rsidRPr="00B222DA" w:rsidRDefault="588D25A3" w:rsidP="000C397D">
            <w:pPr>
              <w:widowControl/>
              <w:autoSpaceDE/>
              <w:autoSpaceDN/>
              <w:jc w:val="center"/>
              <w:rPr>
                <w:rFonts w:eastAsia="Times New Roman"/>
                <w:color w:val="000000"/>
                <w:sz w:val="18"/>
                <w:szCs w:val="18"/>
                <w:lang w:val="ru-RU" w:eastAsia="fr-FR"/>
              </w:rPr>
            </w:pPr>
            <w:r w:rsidRPr="588D25A3">
              <w:rPr>
                <w:rFonts w:eastAsia="Times New Roman"/>
                <w:color w:val="000000" w:themeColor="text1"/>
                <w:sz w:val="18"/>
                <w:szCs w:val="18"/>
                <w:lang w:val="fr-FR" w:eastAsia="fr-FR"/>
              </w:rPr>
              <w:t>16.11.2026</w:t>
            </w:r>
            <w:r w:rsidR="00B222DA">
              <w:rPr>
                <w:rFonts w:eastAsia="Times New Roman"/>
                <w:color w:val="000000" w:themeColor="text1"/>
                <w:sz w:val="18"/>
                <w:szCs w:val="18"/>
                <w:lang w:val="ru-RU" w:eastAsia="fr-FR"/>
              </w:rPr>
              <w:t xml:space="preserve"> г.</w:t>
            </w:r>
          </w:p>
        </w:tc>
      </w:tr>
      <w:tr w:rsidR="000C397D" w:rsidRPr="000C397D" w14:paraId="2627D3FF" w14:textId="77777777" w:rsidTr="00C704B7">
        <w:trPr>
          <w:trHeight w:val="288"/>
        </w:trPr>
        <w:tc>
          <w:tcPr>
            <w:tcW w:w="1612" w:type="dxa"/>
            <w:vMerge w:val="restart"/>
            <w:tcBorders>
              <w:top w:val="nil"/>
              <w:left w:val="single" w:sz="8" w:space="0" w:color="auto"/>
              <w:bottom w:val="single" w:sz="8" w:space="0" w:color="000000" w:themeColor="text1"/>
              <w:right w:val="single" w:sz="4" w:space="0" w:color="auto"/>
            </w:tcBorders>
            <w:shd w:val="clear" w:color="auto" w:fill="DBE5F1" w:themeFill="accent1" w:themeFillTint="33"/>
            <w:vAlign w:val="center"/>
            <w:hideMark/>
          </w:tcPr>
          <w:p w14:paraId="3361A451" w14:textId="57FAE1B7" w:rsidR="000C397D" w:rsidRPr="00217D9F" w:rsidRDefault="00217D9F" w:rsidP="000C397D">
            <w:pPr>
              <w:widowControl/>
              <w:autoSpaceDE/>
              <w:autoSpaceDN/>
              <w:jc w:val="center"/>
              <w:rPr>
                <w:rFonts w:eastAsia="Times New Roman"/>
                <w:b/>
                <w:bCs/>
                <w:color w:val="000000"/>
                <w:sz w:val="20"/>
                <w:szCs w:val="20"/>
                <w:lang w:val="ru-RU" w:eastAsia="fr-FR"/>
              </w:rPr>
            </w:pPr>
            <w:r>
              <w:rPr>
                <w:rFonts w:eastAsia="Times New Roman"/>
                <w:b/>
                <w:bCs/>
                <w:color w:val="000000"/>
                <w:sz w:val="20"/>
                <w:szCs w:val="20"/>
                <w:lang w:val="ru-RU" w:eastAsia="fr-FR"/>
              </w:rPr>
              <w:t>Общий прогресс по состоянию на</w:t>
            </w:r>
          </w:p>
        </w:tc>
        <w:tc>
          <w:tcPr>
            <w:tcW w:w="2036" w:type="dxa"/>
            <w:tcBorders>
              <w:top w:val="nil"/>
              <w:left w:val="nil"/>
              <w:bottom w:val="single" w:sz="4" w:space="0" w:color="auto"/>
              <w:right w:val="single" w:sz="4" w:space="0" w:color="auto"/>
            </w:tcBorders>
            <w:shd w:val="clear" w:color="auto" w:fill="DBE5F1" w:themeFill="accent1" w:themeFillTint="33"/>
            <w:vAlign w:val="center"/>
            <w:hideMark/>
          </w:tcPr>
          <w:p w14:paraId="43E9862D" w14:textId="742BF7EF" w:rsidR="000C397D" w:rsidRPr="00147788" w:rsidRDefault="002258A1" w:rsidP="000C397D">
            <w:pPr>
              <w:widowControl/>
              <w:autoSpaceDE/>
              <w:autoSpaceDN/>
              <w:jc w:val="right"/>
              <w:rPr>
                <w:rFonts w:eastAsia="Times New Roman"/>
                <w:b/>
                <w:bCs/>
                <w:color w:val="000000"/>
                <w:sz w:val="20"/>
                <w:szCs w:val="20"/>
                <w:lang w:val="ru-RU" w:eastAsia="fr-FR"/>
              </w:rPr>
            </w:pPr>
            <w:r w:rsidRPr="000C397D">
              <w:rPr>
                <w:rFonts w:eastAsia="Times New Roman"/>
                <w:b/>
                <w:bCs/>
                <w:color w:val="000000"/>
                <w:sz w:val="20"/>
                <w:szCs w:val="20"/>
                <w:lang w:eastAsia="fr-FR"/>
              </w:rPr>
              <w:t xml:space="preserve">31 </w:t>
            </w:r>
            <w:r w:rsidR="00147788">
              <w:rPr>
                <w:rFonts w:eastAsia="Times New Roman"/>
                <w:b/>
                <w:bCs/>
                <w:color w:val="000000"/>
                <w:sz w:val="20"/>
                <w:szCs w:val="20"/>
                <w:lang w:val="ru-RU" w:eastAsia="fr-FR"/>
              </w:rPr>
              <w:t>декабря</w:t>
            </w:r>
            <w:r w:rsidRPr="000C397D">
              <w:rPr>
                <w:rFonts w:eastAsia="Times New Roman"/>
                <w:b/>
                <w:bCs/>
                <w:color w:val="000000"/>
                <w:sz w:val="20"/>
                <w:szCs w:val="20"/>
                <w:lang w:eastAsia="fr-FR"/>
              </w:rPr>
              <w:t xml:space="preserve"> 202</w:t>
            </w:r>
            <w:r w:rsidR="000C397D" w:rsidRPr="000C397D">
              <w:rPr>
                <w:rFonts w:eastAsia="Times New Roman"/>
                <w:b/>
                <w:bCs/>
                <w:color w:val="000000"/>
                <w:sz w:val="20"/>
                <w:szCs w:val="20"/>
                <w:lang w:eastAsia="fr-FR"/>
              </w:rPr>
              <w:t>3</w:t>
            </w:r>
            <w:r w:rsidR="00147788">
              <w:rPr>
                <w:rFonts w:eastAsia="Times New Roman"/>
                <w:b/>
                <w:bCs/>
                <w:color w:val="000000"/>
                <w:sz w:val="20"/>
                <w:szCs w:val="20"/>
                <w:lang w:val="ru-RU" w:eastAsia="fr-FR"/>
              </w:rPr>
              <w:t xml:space="preserve"> г.</w:t>
            </w:r>
          </w:p>
        </w:tc>
        <w:tc>
          <w:tcPr>
            <w:tcW w:w="2243" w:type="dxa"/>
            <w:tcBorders>
              <w:top w:val="nil"/>
              <w:left w:val="nil"/>
              <w:bottom w:val="single" w:sz="4" w:space="0" w:color="auto"/>
              <w:right w:val="single" w:sz="4" w:space="0" w:color="auto"/>
            </w:tcBorders>
            <w:shd w:val="clear" w:color="auto" w:fill="auto"/>
            <w:vAlign w:val="center"/>
            <w:hideMark/>
          </w:tcPr>
          <w:p w14:paraId="70CD4283" w14:textId="77777777" w:rsidR="000C397D" w:rsidRPr="000C397D" w:rsidRDefault="000C397D" w:rsidP="000C397D">
            <w:pPr>
              <w:widowControl/>
              <w:autoSpaceDE/>
              <w:autoSpaceDN/>
              <w:jc w:val="center"/>
              <w:rPr>
                <w:rFonts w:eastAsia="Times New Roman"/>
                <w:color w:val="000000"/>
                <w:sz w:val="18"/>
                <w:szCs w:val="18"/>
                <w:lang w:val="fr-FR" w:eastAsia="fr-FR"/>
              </w:rPr>
            </w:pPr>
            <w:r w:rsidRPr="000C397D">
              <w:rPr>
                <w:rFonts w:eastAsia="Times New Roman"/>
                <w:color w:val="000000"/>
                <w:sz w:val="18"/>
                <w:szCs w:val="18"/>
                <w:lang w:eastAsia="fr-FR"/>
              </w:rPr>
              <w:t>0%</w:t>
            </w:r>
          </w:p>
        </w:tc>
        <w:tc>
          <w:tcPr>
            <w:tcW w:w="2506" w:type="dxa"/>
            <w:tcBorders>
              <w:top w:val="nil"/>
              <w:left w:val="nil"/>
              <w:bottom w:val="single" w:sz="4" w:space="0" w:color="auto"/>
              <w:right w:val="single" w:sz="8" w:space="0" w:color="auto"/>
            </w:tcBorders>
            <w:shd w:val="clear" w:color="auto" w:fill="auto"/>
            <w:vAlign w:val="center"/>
            <w:hideMark/>
          </w:tcPr>
          <w:p w14:paraId="0D7D9773" w14:textId="34CFE3DB" w:rsidR="000C397D" w:rsidRPr="000C397D" w:rsidRDefault="00685B13" w:rsidP="000C397D">
            <w:pPr>
              <w:widowControl/>
              <w:autoSpaceDE/>
              <w:autoSpaceDN/>
              <w:jc w:val="center"/>
              <w:rPr>
                <w:rFonts w:eastAsia="Times New Roman"/>
                <w:color w:val="000000"/>
                <w:sz w:val="18"/>
                <w:szCs w:val="18"/>
                <w:lang w:val="fr-FR" w:eastAsia="fr-FR"/>
              </w:rPr>
            </w:pPr>
            <w:r>
              <w:rPr>
                <w:rFonts w:eastAsia="Times New Roman"/>
                <w:color w:val="000000"/>
                <w:sz w:val="18"/>
                <w:szCs w:val="18"/>
                <w:lang w:eastAsia="fr-FR"/>
              </w:rPr>
              <w:t>21</w:t>
            </w:r>
            <w:r w:rsidR="00B222DA">
              <w:rPr>
                <w:rFonts w:eastAsia="Times New Roman"/>
                <w:color w:val="000000"/>
                <w:sz w:val="18"/>
                <w:szCs w:val="18"/>
                <w:lang w:val="ru-RU" w:eastAsia="fr-FR"/>
              </w:rPr>
              <w:t>,</w:t>
            </w:r>
            <w:r>
              <w:rPr>
                <w:rFonts w:eastAsia="Times New Roman"/>
                <w:color w:val="000000"/>
                <w:sz w:val="18"/>
                <w:szCs w:val="18"/>
                <w:lang w:eastAsia="fr-FR"/>
              </w:rPr>
              <w:t>54</w:t>
            </w:r>
            <w:r w:rsidR="000C397D" w:rsidRPr="000C397D">
              <w:rPr>
                <w:rFonts w:eastAsia="Times New Roman"/>
                <w:color w:val="000000"/>
                <w:sz w:val="18"/>
                <w:szCs w:val="18"/>
                <w:lang w:eastAsia="fr-FR"/>
              </w:rPr>
              <w:t>%</w:t>
            </w:r>
            <w:r w:rsidR="00767CB1">
              <w:rPr>
                <w:rFonts w:eastAsia="Times New Roman"/>
                <w:color w:val="000000"/>
                <w:sz w:val="18"/>
                <w:szCs w:val="18"/>
                <w:lang w:eastAsia="fr-FR"/>
              </w:rPr>
              <w:t>*</w:t>
            </w:r>
          </w:p>
        </w:tc>
      </w:tr>
      <w:tr w:rsidR="000C397D" w:rsidRPr="000C397D" w14:paraId="25D5E905" w14:textId="77777777" w:rsidTr="00C704B7">
        <w:trPr>
          <w:trHeight w:val="300"/>
        </w:trPr>
        <w:tc>
          <w:tcPr>
            <w:tcW w:w="1612" w:type="dxa"/>
            <w:vMerge/>
            <w:vAlign w:val="center"/>
            <w:hideMark/>
          </w:tcPr>
          <w:p w14:paraId="60FCA079" w14:textId="77777777" w:rsidR="000C397D" w:rsidRPr="000C397D" w:rsidRDefault="000C397D" w:rsidP="000C397D">
            <w:pPr>
              <w:widowControl/>
              <w:autoSpaceDE/>
              <w:autoSpaceDN/>
              <w:rPr>
                <w:rFonts w:eastAsia="Times New Roman"/>
                <w:b/>
                <w:bCs/>
                <w:color w:val="000000"/>
                <w:sz w:val="20"/>
                <w:szCs w:val="20"/>
                <w:lang w:val="fr-FR" w:eastAsia="fr-FR"/>
              </w:rPr>
            </w:pPr>
          </w:p>
        </w:tc>
        <w:tc>
          <w:tcPr>
            <w:tcW w:w="2036" w:type="dxa"/>
            <w:tcBorders>
              <w:top w:val="nil"/>
              <w:left w:val="nil"/>
              <w:bottom w:val="single" w:sz="8" w:space="0" w:color="auto"/>
              <w:right w:val="single" w:sz="4" w:space="0" w:color="auto"/>
            </w:tcBorders>
            <w:shd w:val="clear" w:color="auto" w:fill="DBE5F1" w:themeFill="accent1" w:themeFillTint="33"/>
            <w:vAlign w:val="center"/>
            <w:hideMark/>
          </w:tcPr>
          <w:p w14:paraId="56A51CB2" w14:textId="6AB2ADD6" w:rsidR="000C397D" w:rsidRPr="00147788" w:rsidRDefault="002258A1" w:rsidP="000C397D">
            <w:pPr>
              <w:widowControl/>
              <w:autoSpaceDE/>
              <w:autoSpaceDN/>
              <w:jc w:val="right"/>
              <w:rPr>
                <w:rFonts w:eastAsia="Times New Roman"/>
                <w:b/>
                <w:bCs/>
                <w:color w:val="000000"/>
                <w:sz w:val="20"/>
                <w:szCs w:val="20"/>
                <w:lang w:val="ru-RU" w:eastAsia="fr-FR"/>
              </w:rPr>
            </w:pPr>
            <w:r>
              <w:rPr>
                <w:rFonts w:eastAsia="Times New Roman"/>
                <w:b/>
                <w:bCs/>
                <w:color w:val="000000"/>
                <w:sz w:val="20"/>
                <w:szCs w:val="20"/>
                <w:lang w:eastAsia="fr-FR"/>
              </w:rPr>
              <w:t xml:space="preserve">30 </w:t>
            </w:r>
            <w:r w:rsidR="00147788">
              <w:rPr>
                <w:rFonts w:eastAsia="Times New Roman"/>
                <w:b/>
                <w:bCs/>
                <w:color w:val="000000"/>
                <w:sz w:val="20"/>
                <w:szCs w:val="20"/>
                <w:lang w:val="ru-RU" w:eastAsia="fr-FR"/>
              </w:rPr>
              <w:t>июня</w:t>
            </w:r>
            <w:r>
              <w:rPr>
                <w:rFonts w:eastAsia="Times New Roman"/>
                <w:b/>
                <w:bCs/>
                <w:color w:val="000000"/>
                <w:sz w:val="20"/>
                <w:szCs w:val="20"/>
                <w:lang w:eastAsia="fr-FR"/>
              </w:rPr>
              <w:t xml:space="preserve"> 2023</w:t>
            </w:r>
            <w:r w:rsidR="00147788">
              <w:rPr>
                <w:rFonts w:eastAsia="Times New Roman"/>
                <w:b/>
                <w:bCs/>
                <w:color w:val="000000"/>
                <w:sz w:val="20"/>
                <w:szCs w:val="20"/>
                <w:lang w:val="ru-RU" w:eastAsia="fr-FR"/>
              </w:rPr>
              <w:t xml:space="preserve"> г.</w:t>
            </w:r>
          </w:p>
        </w:tc>
        <w:tc>
          <w:tcPr>
            <w:tcW w:w="2243" w:type="dxa"/>
            <w:tcBorders>
              <w:top w:val="nil"/>
              <w:left w:val="nil"/>
              <w:bottom w:val="single" w:sz="8" w:space="0" w:color="auto"/>
              <w:right w:val="single" w:sz="4" w:space="0" w:color="auto"/>
            </w:tcBorders>
            <w:shd w:val="clear" w:color="auto" w:fill="auto"/>
            <w:vAlign w:val="center"/>
            <w:hideMark/>
          </w:tcPr>
          <w:p w14:paraId="174AB13B" w14:textId="77777777" w:rsidR="000C397D" w:rsidRPr="000C397D" w:rsidRDefault="000C397D" w:rsidP="000C397D">
            <w:pPr>
              <w:widowControl/>
              <w:autoSpaceDE/>
              <w:autoSpaceDN/>
              <w:jc w:val="center"/>
              <w:rPr>
                <w:rFonts w:eastAsia="Times New Roman"/>
                <w:color w:val="000000"/>
                <w:sz w:val="18"/>
                <w:szCs w:val="18"/>
                <w:lang w:val="fr-FR" w:eastAsia="fr-FR"/>
              </w:rPr>
            </w:pPr>
            <w:r w:rsidRPr="000C397D">
              <w:rPr>
                <w:rFonts w:eastAsia="Times New Roman"/>
                <w:color w:val="000000"/>
                <w:sz w:val="18"/>
                <w:szCs w:val="18"/>
                <w:lang w:eastAsia="fr-FR"/>
              </w:rPr>
              <w:t>0%</w:t>
            </w:r>
          </w:p>
        </w:tc>
        <w:tc>
          <w:tcPr>
            <w:tcW w:w="2506" w:type="dxa"/>
            <w:tcBorders>
              <w:top w:val="nil"/>
              <w:left w:val="nil"/>
              <w:bottom w:val="single" w:sz="8" w:space="0" w:color="auto"/>
              <w:right w:val="single" w:sz="8" w:space="0" w:color="auto"/>
            </w:tcBorders>
            <w:shd w:val="clear" w:color="auto" w:fill="auto"/>
            <w:vAlign w:val="center"/>
            <w:hideMark/>
          </w:tcPr>
          <w:p w14:paraId="277DF2BC" w14:textId="0FEE3FDA" w:rsidR="000C397D" w:rsidRPr="000C397D" w:rsidRDefault="00685B13" w:rsidP="000C397D">
            <w:pPr>
              <w:widowControl/>
              <w:autoSpaceDE/>
              <w:autoSpaceDN/>
              <w:jc w:val="center"/>
              <w:rPr>
                <w:rFonts w:eastAsia="Times New Roman"/>
                <w:color w:val="000000"/>
                <w:sz w:val="18"/>
                <w:szCs w:val="18"/>
                <w:lang w:val="fr-FR" w:eastAsia="fr-FR"/>
              </w:rPr>
            </w:pPr>
            <w:r>
              <w:rPr>
                <w:rFonts w:eastAsia="Times New Roman"/>
                <w:color w:val="000000"/>
                <w:sz w:val="18"/>
                <w:szCs w:val="18"/>
                <w:lang w:eastAsia="fr-FR"/>
              </w:rPr>
              <w:t>15</w:t>
            </w:r>
            <w:r w:rsidR="00B222DA">
              <w:rPr>
                <w:rFonts w:eastAsia="Times New Roman"/>
                <w:color w:val="000000"/>
                <w:sz w:val="18"/>
                <w:szCs w:val="18"/>
                <w:lang w:val="ru-RU" w:eastAsia="fr-FR"/>
              </w:rPr>
              <w:t>,</w:t>
            </w:r>
            <w:r>
              <w:rPr>
                <w:rFonts w:eastAsia="Times New Roman"/>
                <w:color w:val="000000"/>
                <w:sz w:val="18"/>
                <w:szCs w:val="18"/>
                <w:lang w:eastAsia="fr-FR"/>
              </w:rPr>
              <w:t>20</w:t>
            </w:r>
            <w:r w:rsidR="000C397D" w:rsidRPr="000C397D">
              <w:rPr>
                <w:rFonts w:eastAsia="Times New Roman"/>
                <w:color w:val="000000"/>
                <w:sz w:val="18"/>
                <w:szCs w:val="18"/>
                <w:lang w:eastAsia="fr-FR"/>
              </w:rPr>
              <w:t>%</w:t>
            </w:r>
            <w:r w:rsidR="00767CB1">
              <w:rPr>
                <w:rFonts w:eastAsia="Times New Roman"/>
                <w:color w:val="000000"/>
                <w:sz w:val="18"/>
                <w:szCs w:val="18"/>
                <w:lang w:eastAsia="fr-FR"/>
              </w:rPr>
              <w:t>*</w:t>
            </w:r>
          </w:p>
        </w:tc>
      </w:tr>
    </w:tbl>
    <w:p w14:paraId="10D5528D" w14:textId="10F2BBF5" w:rsidR="001B3E01" w:rsidRPr="00C704B7" w:rsidRDefault="00C704B7" w:rsidP="00A1074E">
      <w:pPr>
        <w:ind w:firstLine="720"/>
        <w:textAlignment w:val="baseline"/>
        <w:rPr>
          <w:rFonts w:ascii="Calibri" w:eastAsia="Times New Roman" w:hAnsi="Calibri" w:cs="Calibri"/>
          <w:color w:val="242424"/>
          <w:lang w:val="ru-RU"/>
        </w:rPr>
      </w:pPr>
      <w:r>
        <w:rPr>
          <w:rFonts w:eastAsia="Times New Roman"/>
          <w:color w:val="242424"/>
          <w:sz w:val="18"/>
          <w:szCs w:val="18"/>
          <w:bdr w:val="none" w:sz="0" w:space="0" w:color="auto" w:frame="1"/>
          <w:lang w:val="ru-RU"/>
        </w:rPr>
        <w:t>Примечание</w:t>
      </w:r>
      <w:r w:rsidRPr="00EE434A">
        <w:rPr>
          <w:rFonts w:eastAsia="Times New Roman"/>
          <w:color w:val="242424"/>
          <w:sz w:val="18"/>
          <w:szCs w:val="18"/>
          <w:bdr w:val="none" w:sz="0" w:space="0" w:color="auto" w:frame="1"/>
          <w:lang w:val="ru-RU"/>
        </w:rPr>
        <w:t xml:space="preserve">: </w:t>
      </w:r>
      <w:r>
        <w:rPr>
          <w:rFonts w:eastAsia="Times New Roman"/>
          <w:color w:val="242424"/>
          <w:sz w:val="18"/>
          <w:szCs w:val="18"/>
          <w:bdr w:val="none" w:sz="0" w:space="0" w:color="auto" w:frame="1"/>
          <w:lang w:val="ru-RU"/>
        </w:rPr>
        <w:t>указанные</w:t>
      </w:r>
      <w:r w:rsidRPr="00EE434A">
        <w:rPr>
          <w:rFonts w:eastAsia="Times New Roman"/>
          <w:color w:val="242424"/>
          <w:sz w:val="18"/>
          <w:szCs w:val="18"/>
          <w:bdr w:val="none" w:sz="0" w:space="0" w:color="auto" w:frame="1"/>
          <w:lang w:val="ru-RU"/>
        </w:rPr>
        <w:t xml:space="preserve"> </w:t>
      </w:r>
      <w:r>
        <w:rPr>
          <w:rFonts w:eastAsia="Times New Roman"/>
          <w:color w:val="242424"/>
          <w:sz w:val="18"/>
          <w:szCs w:val="18"/>
          <w:bdr w:val="none" w:sz="0" w:space="0" w:color="auto" w:frame="1"/>
          <w:lang w:val="ru-RU"/>
        </w:rPr>
        <w:t>в</w:t>
      </w:r>
      <w:r w:rsidRPr="00EE434A">
        <w:rPr>
          <w:rFonts w:eastAsia="Times New Roman"/>
          <w:color w:val="242424"/>
          <w:sz w:val="18"/>
          <w:szCs w:val="18"/>
          <w:bdr w:val="none" w:sz="0" w:space="0" w:color="auto" w:frame="1"/>
          <w:lang w:val="ru-RU"/>
        </w:rPr>
        <w:t xml:space="preserve"> </w:t>
      </w:r>
      <w:r>
        <w:rPr>
          <w:rFonts w:eastAsia="Times New Roman"/>
          <w:color w:val="242424"/>
          <w:sz w:val="18"/>
          <w:szCs w:val="18"/>
          <w:bdr w:val="none" w:sz="0" w:space="0" w:color="auto" w:frame="1"/>
          <w:lang w:val="ru-RU"/>
        </w:rPr>
        <w:t>скобках</w:t>
      </w:r>
      <w:r w:rsidRPr="00EE434A">
        <w:rPr>
          <w:rFonts w:eastAsia="Times New Roman"/>
          <w:color w:val="242424"/>
          <w:sz w:val="18"/>
          <w:szCs w:val="18"/>
          <w:bdr w:val="none" w:sz="0" w:space="0" w:color="auto" w:frame="1"/>
          <w:lang w:val="ru-RU"/>
        </w:rPr>
        <w:t xml:space="preserve"> </w:t>
      </w:r>
      <w:r>
        <w:rPr>
          <w:rFonts w:eastAsia="Times New Roman"/>
          <w:color w:val="242424"/>
          <w:sz w:val="18"/>
          <w:szCs w:val="18"/>
          <w:bdr w:val="none" w:sz="0" w:space="0" w:color="auto" w:frame="1"/>
          <w:lang w:val="ru-RU"/>
        </w:rPr>
        <w:t>месяц</w:t>
      </w:r>
      <w:r w:rsidRPr="00EE434A">
        <w:rPr>
          <w:rFonts w:eastAsia="Times New Roman"/>
          <w:color w:val="242424"/>
          <w:sz w:val="18"/>
          <w:szCs w:val="18"/>
          <w:bdr w:val="none" w:sz="0" w:space="0" w:color="auto" w:frame="1"/>
          <w:lang w:val="ru-RU"/>
        </w:rPr>
        <w:t>/</w:t>
      </w:r>
      <w:r>
        <w:rPr>
          <w:rFonts w:eastAsia="Times New Roman"/>
          <w:color w:val="242424"/>
          <w:sz w:val="18"/>
          <w:szCs w:val="18"/>
          <w:bdr w:val="none" w:sz="0" w:space="0" w:color="auto" w:frame="1"/>
          <w:lang w:val="ru-RU"/>
        </w:rPr>
        <w:t>годы</w:t>
      </w:r>
      <w:r w:rsidRPr="00EE434A">
        <w:rPr>
          <w:rFonts w:eastAsia="Times New Roman"/>
          <w:color w:val="242424"/>
          <w:sz w:val="18"/>
          <w:szCs w:val="18"/>
          <w:bdr w:val="none" w:sz="0" w:space="0" w:color="auto" w:frame="1"/>
          <w:lang w:val="ru-RU"/>
        </w:rPr>
        <w:t xml:space="preserve"> </w:t>
      </w:r>
      <w:r>
        <w:rPr>
          <w:rFonts w:eastAsia="Times New Roman"/>
          <w:color w:val="242424"/>
          <w:sz w:val="18"/>
          <w:szCs w:val="18"/>
          <w:bdr w:val="none" w:sz="0" w:space="0" w:color="auto" w:frame="1"/>
          <w:lang w:val="ru-RU"/>
        </w:rPr>
        <w:t>взяты из</w:t>
      </w:r>
      <w:r w:rsidRPr="00EE434A">
        <w:rPr>
          <w:rFonts w:eastAsia="Times New Roman"/>
          <w:color w:val="242424"/>
          <w:sz w:val="18"/>
          <w:szCs w:val="18"/>
          <w:bdr w:val="none" w:sz="0" w:space="0" w:color="auto" w:frame="1"/>
          <w:lang w:val="ru-RU"/>
        </w:rPr>
        <w:t xml:space="preserve"> </w:t>
      </w:r>
      <w:r>
        <w:rPr>
          <w:rFonts w:eastAsia="Times New Roman"/>
          <w:color w:val="242424"/>
          <w:sz w:val="18"/>
          <w:szCs w:val="18"/>
          <w:bdr w:val="none" w:sz="0" w:space="0" w:color="auto" w:frame="1"/>
          <w:lang w:val="ru-RU"/>
        </w:rPr>
        <w:t>запланированного</w:t>
      </w:r>
      <w:r w:rsidRPr="00EE434A">
        <w:rPr>
          <w:rFonts w:eastAsia="Times New Roman"/>
          <w:color w:val="242424"/>
          <w:sz w:val="18"/>
          <w:szCs w:val="18"/>
          <w:bdr w:val="none" w:sz="0" w:space="0" w:color="auto" w:frame="1"/>
          <w:lang w:val="ru-RU"/>
        </w:rPr>
        <w:t xml:space="preserve"> </w:t>
      </w:r>
      <w:r>
        <w:rPr>
          <w:rFonts w:eastAsia="Times New Roman"/>
          <w:color w:val="242424"/>
          <w:sz w:val="18"/>
          <w:szCs w:val="18"/>
          <w:bdr w:val="none" w:sz="0" w:space="0" w:color="auto" w:frame="1"/>
          <w:lang w:val="ru-RU"/>
        </w:rPr>
        <w:t>графика</w:t>
      </w:r>
      <w:r w:rsidRPr="00EE434A">
        <w:rPr>
          <w:rFonts w:eastAsia="Times New Roman"/>
          <w:color w:val="242424"/>
          <w:sz w:val="18"/>
          <w:szCs w:val="18"/>
          <w:bdr w:val="none" w:sz="0" w:space="0" w:color="auto" w:frame="1"/>
          <w:lang w:val="ru-RU"/>
        </w:rPr>
        <w:t>.</w:t>
      </w:r>
    </w:p>
    <w:p w14:paraId="62CCB6D3" w14:textId="484A2BE4" w:rsidR="001B3E01" w:rsidRPr="00F714BF" w:rsidRDefault="00F714BF" w:rsidP="00A1074E">
      <w:pPr>
        <w:ind w:left="720"/>
        <w:textAlignment w:val="baseline"/>
        <w:rPr>
          <w:rFonts w:eastAsia="Times New Roman"/>
          <w:color w:val="242424"/>
          <w:sz w:val="18"/>
          <w:szCs w:val="18"/>
          <w:bdr w:val="none" w:sz="0" w:space="0" w:color="auto" w:frame="1"/>
          <w:lang w:val="ru-RU"/>
        </w:rPr>
      </w:pPr>
      <w:r>
        <w:rPr>
          <w:rFonts w:eastAsia="Times New Roman"/>
          <w:color w:val="242424"/>
          <w:sz w:val="18"/>
          <w:szCs w:val="18"/>
          <w:bdr w:val="none" w:sz="0" w:space="0" w:color="auto" w:frame="1"/>
          <w:lang w:val="ru-RU"/>
        </w:rPr>
        <w:t>ПУ</w:t>
      </w:r>
      <w:r w:rsidRPr="009346B4">
        <w:rPr>
          <w:rFonts w:eastAsia="Times New Roman"/>
          <w:color w:val="242424"/>
          <w:sz w:val="18"/>
          <w:szCs w:val="18"/>
          <w:bdr w:val="none" w:sz="0" w:space="0" w:color="auto" w:frame="1"/>
          <w:lang w:val="ru-RU"/>
        </w:rPr>
        <w:t xml:space="preserve"> </w:t>
      </w:r>
      <w:r w:rsidRPr="003036BA">
        <w:rPr>
          <w:rFonts w:eastAsia="Times New Roman"/>
          <w:color w:val="242424"/>
          <w:sz w:val="18"/>
          <w:szCs w:val="18"/>
          <w:bdr w:val="none" w:sz="0" w:space="0" w:color="auto" w:frame="1"/>
        </w:rPr>
        <w:t>COVID</w:t>
      </w:r>
      <w:r w:rsidRPr="009346B4">
        <w:rPr>
          <w:rFonts w:eastAsia="Times New Roman"/>
          <w:color w:val="242424"/>
          <w:sz w:val="18"/>
          <w:szCs w:val="18"/>
          <w:bdr w:val="none" w:sz="0" w:space="0" w:color="auto" w:frame="1"/>
          <w:lang w:val="ru-RU"/>
        </w:rPr>
        <w:t xml:space="preserve">-19 = </w:t>
      </w:r>
      <w:r>
        <w:rPr>
          <w:rFonts w:eastAsia="Times New Roman"/>
          <w:color w:val="242424"/>
          <w:sz w:val="18"/>
          <w:szCs w:val="18"/>
          <w:bdr w:val="none" w:sz="0" w:space="0" w:color="auto" w:frame="1"/>
          <w:lang w:val="ru-RU"/>
        </w:rPr>
        <w:t>План</w:t>
      </w:r>
      <w:r w:rsidRPr="009346B4">
        <w:rPr>
          <w:rFonts w:eastAsia="Times New Roman"/>
          <w:color w:val="242424"/>
          <w:sz w:val="18"/>
          <w:szCs w:val="18"/>
          <w:bdr w:val="none" w:sz="0" w:space="0" w:color="auto" w:frame="1"/>
          <w:lang w:val="ru-RU"/>
        </w:rPr>
        <w:t xml:space="preserve"> </w:t>
      </w:r>
      <w:r>
        <w:rPr>
          <w:rFonts w:eastAsia="Times New Roman"/>
          <w:color w:val="242424"/>
          <w:sz w:val="18"/>
          <w:szCs w:val="18"/>
          <w:bdr w:val="none" w:sz="0" w:space="0" w:color="auto" w:frame="1"/>
          <w:lang w:val="ru-RU"/>
        </w:rPr>
        <w:t>управления</w:t>
      </w:r>
      <w:r w:rsidRPr="009346B4">
        <w:rPr>
          <w:rFonts w:eastAsia="Times New Roman"/>
          <w:color w:val="242424"/>
          <w:sz w:val="18"/>
          <w:szCs w:val="18"/>
          <w:bdr w:val="none" w:sz="0" w:space="0" w:color="auto" w:frame="1"/>
          <w:lang w:val="ru-RU"/>
        </w:rPr>
        <w:t xml:space="preserve"> </w:t>
      </w:r>
      <w:r w:rsidRPr="003036BA">
        <w:rPr>
          <w:rFonts w:eastAsia="Times New Roman"/>
          <w:color w:val="242424"/>
          <w:sz w:val="18"/>
          <w:szCs w:val="18"/>
          <w:bdr w:val="none" w:sz="0" w:space="0" w:color="auto" w:frame="1"/>
        </w:rPr>
        <w:t>COVID</w:t>
      </w:r>
      <w:r w:rsidRPr="009346B4">
        <w:rPr>
          <w:rFonts w:eastAsia="Times New Roman"/>
          <w:color w:val="242424"/>
          <w:sz w:val="18"/>
          <w:szCs w:val="18"/>
          <w:bdr w:val="none" w:sz="0" w:space="0" w:color="auto" w:frame="1"/>
          <w:lang w:val="ru-RU"/>
        </w:rPr>
        <w:t xml:space="preserve">-19, </w:t>
      </w:r>
      <w:r>
        <w:rPr>
          <w:rFonts w:eastAsia="Times New Roman"/>
          <w:color w:val="242424"/>
          <w:sz w:val="18"/>
          <w:szCs w:val="18"/>
          <w:bdr w:val="none" w:sz="0" w:space="0" w:color="auto" w:frame="1"/>
          <w:lang w:val="ru-RU"/>
        </w:rPr>
        <w:t>ПРЧС</w:t>
      </w:r>
      <w:r w:rsidRPr="009346B4">
        <w:rPr>
          <w:rFonts w:eastAsia="Times New Roman"/>
          <w:color w:val="242424"/>
          <w:sz w:val="18"/>
          <w:szCs w:val="18"/>
          <w:bdr w:val="none" w:sz="0" w:space="0" w:color="auto" w:frame="1"/>
          <w:lang w:val="ru-RU"/>
        </w:rPr>
        <w:t xml:space="preserve">= </w:t>
      </w:r>
      <w:r>
        <w:rPr>
          <w:rFonts w:eastAsia="Times New Roman"/>
          <w:color w:val="242424"/>
          <w:sz w:val="18"/>
          <w:szCs w:val="18"/>
          <w:bdr w:val="none" w:sz="0" w:space="0" w:color="auto" w:frame="1"/>
          <w:lang w:val="ru-RU"/>
        </w:rPr>
        <w:t>План</w:t>
      </w:r>
      <w:r w:rsidRPr="009346B4">
        <w:rPr>
          <w:rFonts w:eastAsia="Times New Roman"/>
          <w:color w:val="242424"/>
          <w:sz w:val="18"/>
          <w:szCs w:val="18"/>
          <w:bdr w:val="none" w:sz="0" w:space="0" w:color="auto" w:frame="1"/>
          <w:lang w:val="ru-RU"/>
        </w:rPr>
        <w:t xml:space="preserve"> </w:t>
      </w:r>
      <w:r>
        <w:rPr>
          <w:rFonts w:eastAsia="Times New Roman"/>
          <w:color w:val="242424"/>
          <w:sz w:val="18"/>
          <w:szCs w:val="18"/>
          <w:bdr w:val="none" w:sz="0" w:space="0" w:color="auto" w:frame="1"/>
          <w:lang w:val="ru-RU"/>
        </w:rPr>
        <w:t>реагирования</w:t>
      </w:r>
      <w:r w:rsidRPr="009346B4">
        <w:rPr>
          <w:rFonts w:eastAsia="Times New Roman"/>
          <w:color w:val="242424"/>
          <w:sz w:val="18"/>
          <w:szCs w:val="18"/>
          <w:bdr w:val="none" w:sz="0" w:space="0" w:color="auto" w:frame="1"/>
          <w:lang w:val="ru-RU"/>
        </w:rPr>
        <w:t xml:space="preserve"> </w:t>
      </w:r>
      <w:r>
        <w:rPr>
          <w:rFonts w:eastAsia="Times New Roman"/>
          <w:color w:val="242424"/>
          <w:sz w:val="18"/>
          <w:szCs w:val="18"/>
          <w:bdr w:val="none" w:sz="0" w:space="0" w:color="auto" w:frame="1"/>
          <w:lang w:val="ru-RU"/>
        </w:rPr>
        <w:t>на</w:t>
      </w:r>
      <w:r w:rsidRPr="009346B4">
        <w:rPr>
          <w:rFonts w:eastAsia="Times New Roman"/>
          <w:color w:val="242424"/>
          <w:sz w:val="18"/>
          <w:szCs w:val="18"/>
          <w:bdr w:val="none" w:sz="0" w:space="0" w:color="auto" w:frame="1"/>
          <w:lang w:val="ru-RU"/>
        </w:rPr>
        <w:t xml:space="preserve"> </w:t>
      </w:r>
      <w:r>
        <w:rPr>
          <w:rFonts w:eastAsia="Times New Roman"/>
          <w:color w:val="242424"/>
          <w:sz w:val="18"/>
          <w:szCs w:val="18"/>
          <w:bdr w:val="none" w:sz="0" w:space="0" w:color="auto" w:frame="1"/>
          <w:lang w:val="ru-RU"/>
        </w:rPr>
        <w:t>чрезвычайные</w:t>
      </w:r>
      <w:r w:rsidRPr="009346B4">
        <w:rPr>
          <w:rFonts w:eastAsia="Times New Roman"/>
          <w:color w:val="242424"/>
          <w:sz w:val="18"/>
          <w:szCs w:val="18"/>
          <w:bdr w:val="none" w:sz="0" w:space="0" w:color="auto" w:frame="1"/>
          <w:lang w:val="ru-RU"/>
        </w:rPr>
        <w:t xml:space="preserve"> </w:t>
      </w:r>
      <w:r>
        <w:rPr>
          <w:rFonts w:eastAsia="Times New Roman"/>
          <w:color w:val="242424"/>
          <w:sz w:val="18"/>
          <w:szCs w:val="18"/>
          <w:bdr w:val="none" w:sz="0" w:space="0" w:color="auto" w:frame="1"/>
          <w:lang w:val="ru-RU"/>
        </w:rPr>
        <w:t>ситуации</w:t>
      </w:r>
      <w:r w:rsidRPr="009346B4">
        <w:rPr>
          <w:rFonts w:eastAsia="Times New Roman"/>
          <w:color w:val="242424"/>
          <w:sz w:val="18"/>
          <w:szCs w:val="18"/>
          <w:bdr w:val="none" w:sz="0" w:space="0" w:color="auto" w:frame="1"/>
          <w:lang w:val="ru-RU"/>
        </w:rPr>
        <w:t xml:space="preserve">, </w:t>
      </w:r>
      <w:r>
        <w:rPr>
          <w:rFonts w:eastAsia="Times New Roman"/>
          <w:color w:val="242424"/>
          <w:sz w:val="18"/>
          <w:szCs w:val="18"/>
          <w:bdr w:val="none" w:sz="0" w:space="0" w:color="auto" w:frame="1"/>
          <w:lang w:val="ru-RU"/>
        </w:rPr>
        <w:t>ПС</w:t>
      </w:r>
      <w:r w:rsidRPr="009346B4">
        <w:rPr>
          <w:rFonts w:eastAsia="Times New Roman"/>
          <w:color w:val="242424"/>
          <w:sz w:val="18"/>
          <w:szCs w:val="18"/>
          <w:bdr w:val="none" w:sz="0" w:space="0" w:color="auto" w:frame="1"/>
          <w:lang w:val="ru-RU"/>
        </w:rPr>
        <w:t xml:space="preserve"> = </w:t>
      </w:r>
      <w:r>
        <w:rPr>
          <w:rFonts w:eastAsia="Times New Roman"/>
          <w:color w:val="242424"/>
          <w:sz w:val="18"/>
          <w:szCs w:val="18"/>
          <w:bdr w:val="none" w:sz="0" w:space="0" w:color="auto" w:frame="1"/>
          <w:lang w:val="ru-RU"/>
        </w:rPr>
        <w:t>подстанция</w:t>
      </w:r>
      <w:r w:rsidRPr="009346B4">
        <w:rPr>
          <w:rFonts w:eastAsia="Times New Roman"/>
          <w:color w:val="242424"/>
          <w:sz w:val="18"/>
          <w:szCs w:val="18"/>
          <w:bdr w:val="none" w:sz="0" w:space="0" w:color="auto" w:frame="1"/>
          <w:lang w:val="ru-RU"/>
        </w:rPr>
        <w:t>,</w:t>
      </w:r>
      <w:r>
        <w:rPr>
          <w:rFonts w:eastAsia="Times New Roman"/>
          <w:color w:val="242424"/>
          <w:sz w:val="18"/>
          <w:szCs w:val="18"/>
          <w:bdr w:val="none" w:sz="0" w:space="0" w:color="auto" w:frame="1"/>
          <w:lang w:val="ru-RU"/>
        </w:rPr>
        <w:t xml:space="preserve"> ПУОСКО</w:t>
      </w:r>
      <w:r w:rsidRPr="009346B4">
        <w:rPr>
          <w:rFonts w:eastAsia="Times New Roman"/>
          <w:color w:val="242424"/>
          <w:sz w:val="18"/>
          <w:szCs w:val="18"/>
          <w:bdr w:val="none" w:sz="0" w:space="0" w:color="auto" w:frame="1"/>
          <w:lang w:val="ru-RU"/>
        </w:rPr>
        <w:t xml:space="preserve"> = </w:t>
      </w:r>
      <w:r>
        <w:rPr>
          <w:rFonts w:eastAsia="Times New Roman"/>
          <w:color w:val="242424"/>
          <w:sz w:val="18"/>
          <w:szCs w:val="18"/>
          <w:bdr w:val="none" w:sz="0" w:space="0" w:color="auto" w:frame="1"/>
          <w:lang w:val="ru-RU"/>
        </w:rPr>
        <w:t>План управления окружающей средой для конкретного объекта</w:t>
      </w:r>
      <w:r>
        <w:rPr>
          <w:rFonts w:ascii="Calibri" w:eastAsia="Times New Roman" w:hAnsi="Calibri" w:cs="Calibri"/>
          <w:color w:val="242424"/>
          <w:lang w:val="ru-RU"/>
        </w:rPr>
        <w:t>.</w:t>
      </w:r>
    </w:p>
    <w:p w14:paraId="3D6D8256" w14:textId="1456F826" w:rsidR="00767CB1" w:rsidRPr="00F714BF" w:rsidRDefault="00767CB1" w:rsidP="00A1074E">
      <w:pPr>
        <w:ind w:left="720"/>
        <w:textAlignment w:val="baseline"/>
        <w:rPr>
          <w:rFonts w:ascii="Calibri" w:eastAsia="Times New Roman" w:hAnsi="Calibri" w:cs="Calibri"/>
          <w:color w:val="242424"/>
          <w:lang w:val="ru-RU"/>
        </w:rPr>
      </w:pPr>
      <w:r w:rsidRPr="00F714BF">
        <w:rPr>
          <w:rFonts w:eastAsia="Times New Roman"/>
          <w:color w:val="242424"/>
          <w:sz w:val="18"/>
          <w:szCs w:val="18"/>
          <w:bdr w:val="none" w:sz="0" w:space="0" w:color="auto" w:frame="1"/>
          <w:lang w:val="ru-RU"/>
        </w:rPr>
        <w:t>*</w:t>
      </w:r>
      <w:r w:rsidR="00F714BF">
        <w:rPr>
          <w:rFonts w:eastAsia="Times New Roman"/>
          <w:color w:val="242424"/>
          <w:sz w:val="18"/>
          <w:szCs w:val="18"/>
          <w:bdr w:val="none" w:sz="0" w:space="0" w:color="auto" w:frame="1"/>
          <w:lang w:val="ru-RU"/>
        </w:rPr>
        <w:t>Данные</w:t>
      </w:r>
      <w:r w:rsidR="00F714BF" w:rsidRPr="00F714BF">
        <w:rPr>
          <w:rFonts w:eastAsia="Times New Roman"/>
          <w:color w:val="242424"/>
          <w:sz w:val="18"/>
          <w:szCs w:val="18"/>
          <w:bdr w:val="none" w:sz="0" w:space="0" w:color="auto" w:frame="1"/>
          <w:lang w:val="ru-RU"/>
        </w:rPr>
        <w:t xml:space="preserve"> </w:t>
      </w:r>
      <w:r w:rsidR="00F714BF">
        <w:rPr>
          <w:rFonts w:eastAsia="Times New Roman"/>
          <w:color w:val="242424"/>
          <w:sz w:val="18"/>
          <w:szCs w:val="18"/>
          <w:bdr w:val="none" w:sz="0" w:space="0" w:color="auto" w:frame="1"/>
          <w:lang w:val="ru-RU"/>
        </w:rPr>
        <w:t>по</w:t>
      </w:r>
      <w:r w:rsidR="00F714BF" w:rsidRPr="00F714BF">
        <w:rPr>
          <w:rFonts w:eastAsia="Times New Roman"/>
          <w:color w:val="242424"/>
          <w:sz w:val="18"/>
          <w:szCs w:val="18"/>
          <w:bdr w:val="none" w:sz="0" w:space="0" w:color="auto" w:frame="1"/>
          <w:lang w:val="ru-RU"/>
        </w:rPr>
        <w:t xml:space="preserve"> </w:t>
      </w:r>
      <w:r w:rsidR="00F714BF">
        <w:rPr>
          <w:rFonts w:eastAsia="Times New Roman"/>
          <w:color w:val="242424"/>
          <w:sz w:val="18"/>
          <w:szCs w:val="18"/>
          <w:bdr w:val="none" w:sz="0" w:space="0" w:color="auto" w:frame="1"/>
          <w:lang w:val="ru-RU"/>
        </w:rPr>
        <w:t>прогрессу</w:t>
      </w:r>
      <w:r w:rsidR="00F714BF" w:rsidRPr="00F714BF">
        <w:rPr>
          <w:rFonts w:eastAsia="Times New Roman"/>
          <w:color w:val="242424"/>
          <w:sz w:val="18"/>
          <w:szCs w:val="18"/>
          <w:bdr w:val="none" w:sz="0" w:space="0" w:color="auto" w:frame="1"/>
          <w:lang w:val="ru-RU"/>
        </w:rPr>
        <w:t xml:space="preserve"> </w:t>
      </w:r>
      <w:r w:rsidR="00F714BF">
        <w:rPr>
          <w:rFonts w:eastAsia="Times New Roman"/>
          <w:color w:val="242424"/>
          <w:sz w:val="18"/>
          <w:szCs w:val="18"/>
          <w:bdr w:val="none" w:sz="0" w:space="0" w:color="auto" w:frame="1"/>
          <w:lang w:val="ru-RU"/>
        </w:rPr>
        <w:t>с</w:t>
      </w:r>
      <w:r w:rsidR="00F714BF" w:rsidRPr="00F714BF">
        <w:rPr>
          <w:rFonts w:eastAsia="Times New Roman"/>
          <w:color w:val="242424"/>
          <w:sz w:val="18"/>
          <w:szCs w:val="18"/>
          <w:bdr w:val="none" w:sz="0" w:space="0" w:color="auto" w:frame="1"/>
          <w:lang w:val="ru-RU"/>
        </w:rPr>
        <w:t xml:space="preserve"> </w:t>
      </w:r>
      <w:r w:rsidR="00F714BF">
        <w:rPr>
          <w:rFonts w:eastAsia="Times New Roman"/>
          <w:color w:val="242424"/>
          <w:sz w:val="18"/>
          <w:szCs w:val="18"/>
          <w:bdr w:val="none" w:sz="0" w:space="0" w:color="auto" w:frame="1"/>
          <w:lang w:val="ru-RU"/>
        </w:rPr>
        <w:t>ходом</w:t>
      </w:r>
      <w:r w:rsidR="00F714BF" w:rsidRPr="00F714BF">
        <w:rPr>
          <w:rFonts w:eastAsia="Times New Roman"/>
          <w:color w:val="242424"/>
          <w:sz w:val="18"/>
          <w:szCs w:val="18"/>
          <w:bdr w:val="none" w:sz="0" w:space="0" w:color="auto" w:frame="1"/>
          <w:lang w:val="ru-RU"/>
        </w:rPr>
        <w:t xml:space="preserve"> </w:t>
      </w:r>
      <w:r w:rsidR="00F714BF">
        <w:rPr>
          <w:rFonts w:eastAsia="Times New Roman"/>
          <w:color w:val="242424"/>
          <w:sz w:val="18"/>
          <w:szCs w:val="18"/>
          <w:bdr w:val="none" w:sz="0" w:space="0" w:color="auto" w:frame="1"/>
          <w:lang w:val="ru-RU"/>
        </w:rPr>
        <w:t>работ</w:t>
      </w:r>
      <w:r w:rsidR="00F714BF" w:rsidRPr="00F714BF">
        <w:rPr>
          <w:rFonts w:eastAsia="Times New Roman"/>
          <w:color w:val="242424"/>
          <w:sz w:val="18"/>
          <w:szCs w:val="18"/>
          <w:bdr w:val="none" w:sz="0" w:space="0" w:color="auto" w:frame="1"/>
          <w:lang w:val="ru-RU"/>
        </w:rPr>
        <w:t xml:space="preserve"> </w:t>
      </w:r>
      <w:r w:rsidR="00F714BF">
        <w:rPr>
          <w:rFonts w:eastAsia="Times New Roman"/>
          <w:color w:val="242424"/>
          <w:sz w:val="18"/>
          <w:szCs w:val="18"/>
          <w:bdr w:val="none" w:sz="0" w:space="0" w:color="auto" w:frame="1"/>
          <w:lang w:val="ru-RU"/>
        </w:rPr>
        <w:t>взяты</w:t>
      </w:r>
      <w:r w:rsidR="00F714BF" w:rsidRPr="00F714BF">
        <w:rPr>
          <w:rFonts w:eastAsia="Times New Roman"/>
          <w:color w:val="242424"/>
          <w:sz w:val="18"/>
          <w:szCs w:val="18"/>
          <w:bdr w:val="none" w:sz="0" w:space="0" w:color="auto" w:frame="1"/>
          <w:lang w:val="ru-RU"/>
        </w:rPr>
        <w:t xml:space="preserve"> </w:t>
      </w:r>
      <w:r w:rsidR="00F714BF">
        <w:rPr>
          <w:rFonts w:eastAsia="Times New Roman"/>
          <w:color w:val="242424"/>
          <w:sz w:val="18"/>
          <w:szCs w:val="18"/>
          <w:bdr w:val="none" w:sz="0" w:space="0" w:color="auto" w:frame="1"/>
          <w:lang w:val="ru-RU"/>
        </w:rPr>
        <w:t>из</w:t>
      </w:r>
      <w:r w:rsidR="00F714BF" w:rsidRPr="00F714BF">
        <w:rPr>
          <w:rFonts w:eastAsia="Times New Roman"/>
          <w:color w:val="242424"/>
          <w:sz w:val="18"/>
          <w:szCs w:val="18"/>
          <w:bdr w:val="none" w:sz="0" w:space="0" w:color="auto" w:frame="1"/>
          <w:lang w:val="ru-RU"/>
        </w:rPr>
        <w:t xml:space="preserve"> </w:t>
      </w:r>
      <w:r w:rsidR="00F714BF">
        <w:rPr>
          <w:rFonts w:eastAsia="Times New Roman"/>
          <w:color w:val="242424"/>
          <w:sz w:val="18"/>
          <w:szCs w:val="18"/>
          <w:bdr w:val="none" w:sz="0" w:space="0" w:color="auto" w:frame="1"/>
          <w:lang w:val="ru-RU"/>
        </w:rPr>
        <w:t>отчета</w:t>
      </w:r>
      <w:r w:rsidR="00F714BF" w:rsidRPr="00F714BF">
        <w:rPr>
          <w:rFonts w:eastAsia="Times New Roman"/>
          <w:color w:val="242424"/>
          <w:sz w:val="18"/>
          <w:szCs w:val="18"/>
          <w:bdr w:val="none" w:sz="0" w:space="0" w:color="auto" w:frame="1"/>
          <w:lang w:val="ru-RU"/>
        </w:rPr>
        <w:t xml:space="preserve"> </w:t>
      </w:r>
      <w:r w:rsidR="00F714BF">
        <w:rPr>
          <w:rFonts w:eastAsia="Times New Roman"/>
          <w:color w:val="242424"/>
          <w:sz w:val="18"/>
          <w:szCs w:val="18"/>
          <w:bdr w:val="none" w:sz="0" w:space="0" w:color="auto" w:frame="1"/>
          <w:lang w:val="ru-RU"/>
        </w:rPr>
        <w:t>Подрядчика.</w:t>
      </w:r>
    </w:p>
    <w:p w14:paraId="1ECEFFAF" w14:textId="307F91C5" w:rsidR="00147697" w:rsidRPr="00F714BF" w:rsidRDefault="00147697">
      <w:pPr>
        <w:rPr>
          <w:b/>
          <w:bCs/>
          <w:sz w:val="24"/>
          <w:szCs w:val="24"/>
          <w:lang w:val="ru-RU"/>
        </w:rPr>
      </w:pPr>
      <w:bookmarkStart w:id="13" w:name="_bookmark6"/>
      <w:bookmarkEnd w:id="13"/>
    </w:p>
    <w:p w14:paraId="0F9C6248" w14:textId="2880BB48" w:rsidR="0090053F" w:rsidRPr="000C2B9C" w:rsidRDefault="000C2B9C">
      <w:pPr>
        <w:pStyle w:val="2"/>
        <w:numPr>
          <w:ilvl w:val="1"/>
          <w:numId w:val="6"/>
        </w:numPr>
        <w:tabs>
          <w:tab w:val="left" w:pos="880"/>
          <w:tab w:val="left" w:pos="881"/>
        </w:tabs>
        <w:ind w:hanging="721"/>
        <w:rPr>
          <w:lang w:val="ru-RU"/>
        </w:rPr>
      </w:pPr>
      <w:r>
        <w:rPr>
          <w:lang w:val="ru-RU"/>
        </w:rPr>
        <w:t>Деятельность</w:t>
      </w:r>
      <w:r w:rsidRPr="00B03D69">
        <w:rPr>
          <w:lang w:val="ru-RU"/>
        </w:rPr>
        <w:t xml:space="preserve"> </w:t>
      </w:r>
      <w:r>
        <w:rPr>
          <w:lang w:val="ru-RU"/>
        </w:rPr>
        <w:t>по</w:t>
      </w:r>
      <w:r w:rsidRPr="00B03D69">
        <w:rPr>
          <w:lang w:val="ru-RU"/>
        </w:rPr>
        <w:t xml:space="preserve"> </w:t>
      </w:r>
      <w:r>
        <w:rPr>
          <w:lang w:val="ru-RU"/>
        </w:rPr>
        <w:t>проекту</w:t>
      </w:r>
      <w:r w:rsidRPr="00B03D69">
        <w:rPr>
          <w:lang w:val="ru-RU"/>
        </w:rPr>
        <w:t xml:space="preserve"> </w:t>
      </w:r>
      <w:r>
        <w:rPr>
          <w:lang w:val="ru-RU"/>
        </w:rPr>
        <w:t>за</w:t>
      </w:r>
      <w:r w:rsidRPr="00B03D69">
        <w:rPr>
          <w:lang w:val="ru-RU"/>
        </w:rPr>
        <w:t xml:space="preserve"> </w:t>
      </w:r>
      <w:r>
        <w:rPr>
          <w:lang w:val="ru-RU"/>
        </w:rPr>
        <w:t>текущий</w:t>
      </w:r>
      <w:r w:rsidRPr="00B03D69">
        <w:rPr>
          <w:lang w:val="ru-RU"/>
        </w:rPr>
        <w:t xml:space="preserve"> </w:t>
      </w:r>
      <w:r>
        <w:rPr>
          <w:lang w:val="ru-RU"/>
        </w:rPr>
        <w:t>отчетный</w:t>
      </w:r>
      <w:r w:rsidRPr="00B03D69">
        <w:rPr>
          <w:lang w:val="ru-RU"/>
        </w:rPr>
        <w:t xml:space="preserve"> </w:t>
      </w:r>
      <w:r>
        <w:rPr>
          <w:lang w:val="ru-RU"/>
        </w:rPr>
        <w:t>период</w:t>
      </w:r>
    </w:p>
    <w:p w14:paraId="007E4F6A" w14:textId="77777777" w:rsidR="00575E16" w:rsidRPr="000C2B9C" w:rsidRDefault="00575E16" w:rsidP="00147697">
      <w:pPr>
        <w:pStyle w:val="2"/>
        <w:tabs>
          <w:tab w:val="left" w:pos="880"/>
          <w:tab w:val="left" w:pos="881"/>
        </w:tabs>
        <w:ind w:firstLine="0"/>
        <w:rPr>
          <w:lang w:val="ru-RU"/>
        </w:rPr>
      </w:pPr>
    </w:p>
    <w:p w14:paraId="6F4E6A76" w14:textId="7AFF7992" w:rsidR="00DE5D91" w:rsidRPr="00342285" w:rsidRDefault="000C2B9C" w:rsidP="00317756">
      <w:pPr>
        <w:pStyle w:val="a4"/>
        <w:numPr>
          <w:ilvl w:val="0"/>
          <w:numId w:val="5"/>
        </w:numPr>
        <w:spacing w:before="122" w:line="360" w:lineRule="auto"/>
        <w:ind w:right="153"/>
        <w:jc w:val="both"/>
        <w:rPr>
          <w:lang w:val="ru-RU"/>
        </w:rPr>
      </w:pPr>
      <w:r>
        <w:rPr>
          <w:lang w:val="ru-RU"/>
        </w:rPr>
        <w:t>Основные</w:t>
      </w:r>
      <w:r w:rsidRPr="00E555F4">
        <w:rPr>
          <w:lang w:val="ru-RU"/>
        </w:rPr>
        <w:t xml:space="preserve"> </w:t>
      </w:r>
      <w:r>
        <w:rPr>
          <w:lang w:val="ru-RU"/>
        </w:rPr>
        <w:t>строительно</w:t>
      </w:r>
      <w:r w:rsidRPr="00E555F4">
        <w:rPr>
          <w:lang w:val="ru-RU"/>
        </w:rPr>
        <w:t>-</w:t>
      </w:r>
      <w:r>
        <w:rPr>
          <w:lang w:val="ru-RU"/>
        </w:rPr>
        <w:t>монтажные</w:t>
      </w:r>
      <w:r w:rsidRPr="00E555F4">
        <w:rPr>
          <w:lang w:val="ru-RU"/>
        </w:rPr>
        <w:t xml:space="preserve"> </w:t>
      </w:r>
      <w:r>
        <w:rPr>
          <w:lang w:val="ru-RU"/>
        </w:rPr>
        <w:t>работы</w:t>
      </w:r>
      <w:r w:rsidRPr="00E555F4">
        <w:rPr>
          <w:lang w:val="ru-RU"/>
        </w:rPr>
        <w:t xml:space="preserve"> </w:t>
      </w:r>
      <w:r>
        <w:rPr>
          <w:lang w:val="ru-RU"/>
        </w:rPr>
        <w:t>еще</w:t>
      </w:r>
      <w:r w:rsidRPr="00E555F4">
        <w:rPr>
          <w:lang w:val="ru-RU"/>
        </w:rPr>
        <w:t xml:space="preserve"> </w:t>
      </w:r>
      <w:r>
        <w:rPr>
          <w:lang w:val="ru-RU"/>
        </w:rPr>
        <w:t>не</w:t>
      </w:r>
      <w:r w:rsidRPr="00E555F4">
        <w:rPr>
          <w:lang w:val="ru-RU"/>
        </w:rPr>
        <w:t xml:space="preserve"> </w:t>
      </w:r>
      <w:r>
        <w:rPr>
          <w:lang w:val="ru-RU"/>
        </w:rPr>
        <w:t>начаты. В</w:t>
      </w:r>
      <w:r w:rsidRPr="00342285">
        <w:rPr>
          <w:lang w:val="ru-RU"/>
        </w:rPr>
        <w:t xml:space="preserve"> </w:t>
      </w:r>
      <w:r>
        <w:rPr>
          <w:lang w:val="ru-RU"/>
        </w:rPr>
        <w:t>течение</w:t>
      </w:r>
      <w:r w:rsidRPr="00342285">
        <w:rPr>
          <w:lang w:val="ru-RU"/>
        </w:rPr>
        <w:t xml:space="preserve"> </w:t>
      </w:r>
      <w:r>
        <w:rPr>
          <w:lang w:val="ru-RU"/>
        </w:rPr>
        <w:t>отчетного</w:t>
      </w:r>
      <w:r w:rsidRPr="00342285">
        <w:rPr>
          <w:lang w:val="ru-RU"/>
        </w:rPr>
        <w:t xml:space="preserve"> </w:t>
      </w:r>
      <w:r>
        <w:rPr>
          <w:lang w:val="ru-RU"/>
        </w:rPr>
        <w:t>периода</w:t>
      </w:r>
      <w:r w:rsidRPr="00342285">
        <w:rPr>
          <w:lang w:val="ru-RU"/>
        </w:rPr>
        <w:t xml:space="preserve"> </w:t>
      </w:r>
      <w:r>
        <w:rPr>
          <w:lang w:val="ru-RU"/>
        </w:rPr>
        <w:t>Подрядчик</w:t>
      </w:r>
      <w:r w:rsidRPr="00342285">
        <w:rPr>
          <w:lang w:val="ru-RU"/>
        </w:rPr>
        <w:t xml:space="preserve"> </w:t>
      </w:r>
      <w:r>
        <w:rPr>
          <w:lang w:val="ru-RU"/>
        </w:rPr>
        <w:t>выполнил</w:t>
      </w:r>
      <w:r w:rsidRPr="00342285">
        <w:rPr>
          <w:lang w:val="ru-RU"/>
        </w:rPr>
        <w:t>:</w:t>
      </w:r>
    </w:p>
    <w:p w14:paraId="15BA28EA" w14:textId="019EF94F" w:rsidR="00DE5D91" w:rsidRPr="000C2B9C" w:rsidRDefault="000C2B9C" w:rsidP="00DE5D91">
      <w:pPr>
        <w:pStyle w:val="a4"/>
        <w:numPr>
          <w:ilvl w:val="0"/>
          <w:numId w:val="28"/>
        </w:numPr>
        <w:spacing w:before="122" w:line="360" w:lineRule="auto"/>
        <w:ind w:right="153"/>
        <w:jc w:val="both"/>
        <w:rPr>
          <w:lang w:val="ru-RU"/>
        </w:rPr>
      </w:pPr>
      <w:bookmarkStart w:id="14" w:name="_Hlk157603156"/>
      <w:r>
        <w:rPr>
          <w:lang w:val="ru-RU"/>
        </w:rPr>
        <w:t>монтаж</w:t>
      </w:r>
      <w:r w:rsidRPr="000C2B9C">
        <w:rPr>
          <w:lang w:val="ru-RU"/>
        </w:rPr>
        <w:t xml:space="preserve"> </w:t>
      </w:r>
      <w:r>
        <w:rPr>
          <w:lang w:val="ru-RU"/>
        </w:rPr>
        <w:t>стальной</w:t>
      </w:r>
      <w:r w:rsidRPr="000C2B9C">
        <w:rPr>
          <w:lang w:val="ru-RU"/>
        </w:rPr>
        <w:t xml:space="preserve"> </w:t>
      </w:r>
      <w:r>
        <w:rPr>
          <w:lang w:val="ru-RU"/>
        </w:rPr>
        <w:t>подкладки</w:t>
      </w:r>
      <w:r w:rsidRPr="000C2B9C">
        <w:rPr>
          <w:lang w:val="ru-RU"/>
        </w:rPr>
        <w:t xml:space="preserve"> </w:t>
      </w:r>
      <w:r>
        <w:rPr>
          <w:lang w:val="ru-RU"/>
        </w:rPr>
        <w:t>в</w:t>
      </w:r>
      <w:r w:rsidRPr="000C2B9C">
        <w:rPr>
          <w:lang w:val="ru-RU"/>
        </w:rPr>
        <w:t xml:space="preserve"> </w:t>
      </w:r>
      <w:r>
        <w:rPr>
          <w:lang w:val="ru-RU"/>
        </w:rPr>
        <w:t>месте</w:t>
      </w:r>
      <w:r w:rsidRPr="000C2B9C">
        <w:rPr>
          <w:lang w:val="ru-RU"/>
        </w:rPr>
        <w:t xml:space="preserve"> </w:t>
      </w:r>
      <w:r>
        <w:rPr>
          <w:lang w:val="ru-RU"/>
        </w:rPr>
        <w:t>для</w:t>
      </w:r>
      <w:r w:rsidRPr="000C2B9C">
        <w:rPr>
          <w:lang w:val="ru-RU"/>
        </w:rPr>
        <w:t xml:space="preserve"> </w:t>
      </w:r>
      <w:r>
        <w:rPr>
          <w:lang w:val="ru-RU"/>
        </w:rPr>
        <w:t>хранения</w:t>
      </w:r>
      <w:r w:rsidRPr="000C2B9C">
        <w:rPr>
          <w:lang w:val="ru-RU"/>
        </w:rPr>
        <w:t xml:space="preserve"> </w:t>
      </w:r>
      <w:r>
        <w:rPr>
          <w:lang w:val="ru-RU"/>
        </w:rPr>
        <w:t>затворов</w:t>
      </w:r>
      <w:r w:rsidRPr="000C2B9C">
        <w:rPr>
          <w:lang w:val="ru-RU"/>
        </w:rPr>
        <w:t xml:space="preserve"> </w:t>
      </w:r>
      <w:r>
        <w:rPr>
          <w:lang w:val="ru-RU"/>
        </w:rPr>
        <w:t>верхнего</w:t>
      </w:r>
      <w:r w:rsidRPr="000C2B9C">
        <w:rPr>
          <w:lang w:val="ru-RU"/>
        </w:rPr>
        <w:t xml:space="preserve"> </w:t>
      </w:r>
      <w:r>
        <w:rPr>
          <w:lang w:val="ru-RU"/>
        </w:rPr>
        <w:t>бьефа</w:t>
      </w:r>
      <w:r w:rsidRPr="000C2B9C">
        <w:rPr>
          <w:lang w:val="ru-RU"/>
        </w:rPr>
        <w:t xml:space="preserve"> </w:t>
      </w:r>
      <w:r>
        <w:rPr>
          <w:lang w:val="ru-RU"/>
        </w:rPr>
        <w:t>на</w:t>
      </w:r>
      <w:r w:rsidRPr="000C2B9C">
        <w:rPr>
          <w:lang w:val="ru-RU"/>
        </w:rPr>
        <w:t xml:space="preserve"> </w:t>
      </w:r>
      <w:r>
        <w:rPr>
          <w:lang w:val="ru-RU"/>
        </w:rPr>
        <w:t>высотной</w:t>
      </w:r>
      <w:r w:rsidRPr="000C2B9C">
        <w:rPr>
          <w:lang w:val="ru-RU"/>
        </w:rPr>
        <w:t xml:space="preserve"> </w:t>
      </w:r>
      <w:r>
        <w:rPr>
          <w:lang w:val="ru-RU"/>
        </w:rPr>
        <w:t>отметке</w:t>
      </w:r>
      <w:r w:rsidRPr="000C2B9C">
        <w:rPr>
          <w:lang w:val="ru-RU"/>
        </w:rPr>
        <w:t xml:space="preserve"> 542,00</w:t>
      </w:r>
      <w:r>
        <w:rPr>
          <w:lang w:val="ru-RU"/>
        </w:rPr>
        <w:t>; и</w:t>
      </w:r>
    </w:p>
    <w:p w14:paraId="0D0345C7" w14:textId="0D5BCF8D" w:rsidR="00DE5D91" w:rsidRPr="000C2B9C" w:rsidRDefault="000C2B9C" w:rsidP="00DE5D91">
      <w:pPr>
        <w:pStyle w:val="a4"/>
        <w:numPr>
          <w:ilvl w:val="0"/>
          <w:numId w:val="28"/>
        </w:numPr>
        <w:spacing w:before="122" w:line="360" w:lineRule="auto"/>
        <w:ind w:right="153"/>
        <w:jc w:val="both"/>
        <w:rPr>
          <w:lang w:val="ru-RU"/>
        </w:rPr>
      </w:pPr>
      <w:r>
        <w:rPr>
          <w:lang w:val="ru-RU"/>
        </w:rPr>
        <w:t>монтаж</w:t>
      </w:r>
      <w:r w:rsidRPr="000C2B9C">
        <w:rPr>
          <w:lang w:val="ru-RU"/>
        </w:rPr>
        <w:t xml:space="preserve"> </w:t>
      </w:r>
      <w:r>
        <w:rPr>
          <w:lang w:val="ru-RU"/>
        </w:rPr>
        <w:t>закладных</w:t>
      </w:r>
      <w:r w:rsidRPr="000C2B9C">
        <w:rPr>
          <w:lang w:val="ru-RU"/>
        </w:rPr>
        <w:t xml:space="preserve"> </w:t>
      </w:r>
      <w:r>
        <w:rPr>
          <w:lang w:val="ru-RU"/>
        </w:rPr>
        <w:t>деталей</w:t>
      </w:r>
      <w:r w:rsidRPr="000C2B9C">
        <w:rPr>
          <w:lang w:val="ru-RU"/>
        </w:rPr>
        <w:t xml:space="preserve"> </w:t>
      </w:r>
      <w:r>
        <w:rPr>
          <w:lang w:val="ru-RU"/>
        </w:rPr>
        <w:t>в</w:t>
      </w:r>
      <w:r w:rsidRPr="000C2B9C">
        <w:rPr>
          <w:lang w:val="ru-RU"/>
        </w:rPr>
        <w:t xml:space="preserve"> </w:t>
      </w:r>
      <w:r>
        <w:rPr>
          <w:lang w:val="ru-RU"/>
        </w:rPr>
        <w:t>месте</w:t>
      </w:r>
      <w:r w:rsidRPr="000C2B9C">
        <w:rPr>
          <w:lang w:val="ru-RU"/>
        </w:rPr>
        <w:t xml:space="preserve"> </w:t>
      </w:r>
      <w:r>
        <w:rPr>
          <w:lang w:val="ru-RU"/>
        </w:rPr>
        <w:t>сборки</w:t>
      </w:r>
      <w:r w:rsidRPr="000C2B9C">
        <w:rPr>
          <w:lang w:val="ru-RU"/>
        </w:rPr>
        <w:t xml:space="preserve"> </w:t>
      </w:r>
      <w:r>
        <w:rPr>
          <w:lang w:val="ru-RU"/>
        </w:rPr>
        <w:t>ротора</w:t>
      </w:r>
      <w:r w:rsidRPr="000C2B9C">
        <w:rPr>
          <w:lang w:val="ru-RU"/>
        </w:rPr>
        <w:t xml:space="preserve"> </w:t>
      </w:r>
      <w:r>
        <w:rPr>
          <w:lang w:val="ru-RU"/>
        </w:rPr>
        <w:t>и</w:t>
      </w:r>
      <w:r w:rsidRPr="000C2B9C">
        <w:rPr>
          <w:lang w:val="ru-RU"/>
        </w:rPr>
        <w:t xml:space="preserve"> </w:t>
      </w:r>
      <w:r>
        <w:rPr>
          <w:lang w:val="ru-RU"/>
        </w:rPr>
        <w:t>статора</w:t>
      </w:r>
      <w:r w:rsidRPr="000C2B9C">
        <w:rPr>
          <w:lang w:val="ru-RU"/>
        </w:rPr>
        <w:t xml:space="preserve"> </w:t>
      </w:r>
      <w:r>
        <w:rPr>
          <w:lang w:val="ru-RU"/>
        </w:rPr>
        <w:t>на</w:t>
      </w:r>
      <w:r w:rsidRPr="000C2B9C">
        <w:rPr>
          <w:lang w:val="ru-RU"/>
        </w:rPr>
        <w:t xml:space="preserve"> </w:t>
      </w:r>
      <w:r>
        <w:rPr>
          <w:lang w:val="ru-RU"/>
        </w:rPr>
        <w:t>высотной</w:t>
      </w:r>
      <w:r w:rsidRPr="000C2B9C">
        <w:rPr>
          <w:lang w:val="ru-RU"/>
        </w:rPr>
        <w:t xml:space="preserve"> </w:t>
      </w:r>
      <w:r>
        <w:rPr>
          <w:lang w:val="ru-RU"/>
        </w:rPr>
        <w:t>отметке</w:t>
      </w:r>
      <w:r w:rsidRPr="000C2B9C">
        <w:rPr>
          <w:lang w:val="ru-RU"/>
        </w:rPr>
        <w:t xml:space="preserve"> 521,80</w:t>
      </w:r>
      <w:r>
        <w:rPr>
          <w:lang w:val="ru-RU"/>
        </w:rPr>
        <w:t>.</w:t>
      </w:r>
    </w:p>
    <w:bookmarkEnd w:id="14"/>
    <w:p w14:paraId="03DB37F0" w14:textId="7E9366A0" w:rsidR="00D4317F" w:rsidRDefault="00967C24" w:rsidP="00DE5D91">
      <w:pPr>
        <w:spacing w:before="122" w:line="360" w:lineRule="auto"/>
        <w:ind w:left="872" w:right="153"/>
        <w:jc w:val="both"/>
        <w:rPr>
          <w:lang w:val="ru-RU"/>
        </w:rPr>
      </w:pPr>
      <w:r>
        <w:rPr>
          <w:lang w:val="ru-RU"/>
        </w:rPr>
        <w:t>Запланированная</w:t>
      </w:r>
      <w:r w:rsidRPr="00967C24">
        <w:rPr>
          <w:lang w:val="ru-RU"/>
        </w:rPr>
        <w:t xml:space="preserve"> </w:t>
      </w:r>
      <w:r>
        <w:rPr>
          <w:lang w:val="ru-RU"/>
        </w:rPr>
        <w:t>дата</w:t>
      </w:r>
      <w:r w:rsidRPr="00967C24">
        <w:rPr>
          <w:lang w:val="ru-RU"/>
        </w:rPr>
        <w:t xml:space="preserve"> </w:t>
      </w:r>
      <w:r>
        <w:rPr>
          <w:lang w:val="ru-RU"/>
        </w:rPr>
        <w:t>начала</w:t>
      </w:r>
      <w:r w:rsidRPr="00967C24">
        <w:rPr>
          <w:lang w:val="ru-RU"/>
        </w:rPr>
        <w:t xml:space="preserve"> </w:t>
      </w:r>
      <w:r>
        <w:rPr>
          <w:lang w:val="ru-RU"/>
        </w:rPr>
        <w:t>основных</w:t>
      </w:r>
      <w:r w:rsidRPr="00967C24">
        <w:rPr>
          <w:lang w:val="ru-RU"/>
        </w:rPr>
        <w:t xml:space="preserve"> </w:t>
      </w:r>
      <w:r>
        <w:rPr>
          <w:lang w:val="ru-RU"/>
        </w:rPr>
        <w:t>строительно</w:t>
      </w:r>
      <w:r w:rsidRPr="00967C24">
        <w:rPr>
          <w:lang w:val="ru-RU"/>
        </w:rPr>
        <w:t>-</w:t>
      </w:r>
      <w:r>
        <w:rPr>
          <w:lang w:val="ru-RU"/>
        </w:rPr>
        <w:t>монтажных</w:t>
      </w:r>
      <w:r w:rsidRPr="00967C24">
        <w:rPr>
          <w:lang w:val="ru-RU"/>
        </w:rPr>
        <w:t xml:space="preserve"> </w:t>
      </w:r>
      <w:r>
        <w:rPr>
          <w:lang w:val="ru-RU"/>
        </w:rPr>
        <w:t>работ</w:t>
      </w:r>
      <w:r w:rsidRPr="00967C24">
        <w:rPr>
          <w:lang w:val="ru-RU"/>
        </w:rPr>
        <w:t xml:space="preserve"> – 1 </w:t>
      </w:r>
      <w:r>
        <w:rPr>
          <w:lang w:val="ru-RU"/>
        </w:rPr>
        <w:t>марта</w:t>
      </w:r>
      <w:r w:rsidRPr="00967C24">
        <w:rPr>
          <w:lang w:val="ru-RU"/>
        </w:rPr>
        <w:t xml:space="preserve"> 2024 </w:t>
      </w:r>
      <w:r>
        <w:rPr>
          <w:lang w:val="ru-RU"/>
        </w:rPr>
        <w:t>года</w:t>
      </w:r>
      <w:r w:rsidRPr="00967C24">
        <w:rPr>
          <w:lang w:val="ru-RU"/>
        </w:rPr>
        <w:t>.</w:t>
      </w:r>
    </w:p>
    <w:p w14:paraId="77D50FBE" w14:textId="77777777" w:rsidR="00D4317F" w:rsidRDefault="00D4317F">
      <w:pPr>
        <w:rPr>
          <w:lang w:val="ru-RU"/>
        </w:rPr>
      </w:pPr>
      <w:r>
        <w:rPr>
          <w:lang w:val="ru-RU"/>
        </w:rPr>
        <w:br w:type="page"/>
      </w:r>
    </w:p>
    <w:p w14:paraId="34ECE17E" w14:textId="77777777" w:rsidR="00DE5D91" w:rsidRPr="00967C24" w:rsidRDefault="00DE5D91" w:rsidP="00DE5D91">
      <w:pPr>
        <w:spacing w:before="122" w:line="360" w:lineRule="auto"/>
        <w:ind w:left="872" w:right="153"/>
        <w:jc w:val="both"/>
        <w:rPr>
          <w:lang w:val="ru-RU"/>
        </w:rPr>
      </w:pPr>
    </w:p>
    <w:p w14:paraId="082C8B66" w14:textId="29FF01B5" w:rsidR="00351293" w:rsidRPr="00D4317F" w:rsidRDefault="00D4317F" w:rsidP="000C397D">
      <w:pPr>
        <w:jc w:val="center"/>
        <w:textAlignment w:val="baseline"/>
        <w:rPr>
          <w:rFonts w:ascii="inherit" w:eastAsia="Times New Roman" w:hAnsi="inherit"/>
          <w:b/>
          <w:bCs/>
          <w:color w:val="242424"/>
          <w:bdr w:val="none" w:sz="0" w:space="0" w:color="auto" w:frame="1"/>
          <w:lang w:val="ru-RU"/>
        </w:rPr>
      </w:pPr>
      <w:bookmarkStart w:id="15" w:name="_Hlk169528212"/>
      <w:r>
        <w:rPr>
          <w:rFonts w:ascii="inherit" w:eastAsia="Times New Roman" w:hAnsi="inherit"/>
          <w:b/>
          <w:bCs/>
          <w:color w:val="242424"/>
          <w:bdr w:val="none" w:sz="0" w:space="0" w:color="auto" w:frame="1"/>
          <w:lang w:val="ru-RU"/>
        </w:rPr>
        <w:t>Таблица</w:t>
      </w:r>
      <w:r w:rsidR="00351293" w:rsidRPr="00351293">
        <w:rPr>
          <w:rFonts w:ascii="inherit" w:eastAsia="Times New Roman" w:hAnsi="inherit"/>
          <w:b/>
          <w:bCs/>
          <w:color w:val="242424"/>
          <w:bdr w:val="none" w:sz="0" w:space="0" w:color="auto" w:frame="1"/>
          <w:lang w:val="en-GB"/>
        </w:rPr>
        <w:t> </w:t>
      </w:r>
      <w:r w:rsidR="00650000" w:rsidRPr="00D4317F">
        <w:rPr>
          <w:rFonts w:ascii="inherit" w:eastAsia="Times New Roman" w:hAnsi="inherit"/>
          <w:b/>
          <w:bCs/>
          <w:color w:val="242424"/>
          <w:bdr w:val="none" w:sz="0" w:space="0" w:color="auto" w:frame="1"/>
          <w:lang w:val="ru-RU"/>
        </w:rPr>
        <w:t>3</w:t>
      </w:r>
      <w:r w:rsidR="00351293" w:rsidRPr="00D4317F">
        <w:rPr>
          <w:rFonts w:ascii="inherit" w:eastAsia="Times New Roman" w:hAnsi="inherit"/>
          <w:b/>
          <w:bCs/>
          <w:color w:val="242424"/>
          <w:bdr w:val="none" w:sz="0" w:space="0" w:color="auto" w:frame="1"/>
          <w:lang w:val="ru-RU"/>
        </w:rPr>
        <w:t>:</w:t>
      </w:r>
      <w:r w:rsidR="00351293" w:rsidRPr="00351293">
        <w:rPr>
          <w:rFonts w:ascii="inherit" w:eastAsia="Times New Roman" w:hAnsi="inherit"/>
          <w:b/>
          <w:bCs/>
          <w:color w:val="242424"/>
          <w:bdr w:val="none" w:sz="0" w:space="0" w:color="auto" w:frame="1"/>
          <w:lang w:val="en-GB"/>
        </w:rPr>
        <w:t> </w:t>
      </w:r>
      <w:r>
        <w:rPr>
          <w:rFonts w:ascii="inherit" w:eastAsia="Times New Roman" w:hAnsi="inherit"/>
          <w:b/>
          <w:bCs/>
          <w:color w:val="242424"/>
          <w:bdr w:val="none" w:sz="0" w:space="0" w:color="auto" w:frame="1"/>
          <w:lang w:val="ru-RU"/>
        </w:rPr>
        <w:t>Сводная</w:t>
      </w:r>
      <w:r w:rsidRPr="00DA0B91">
        <w:rPr>
          <w:rFonts w:ascii="inherit" w:eastAsia="Times New Roman" w:hAnsi="inherit"/>
          <w:b/>
          <w:bCs/>
          <w:color w:val="242424"/>
          <w:bdr w:val="none" w:sz="0" w:space="0" w:color="auto" w:frame="1"/>
          <w:lang w:val="ru-RU"/>
        </w:rPr>
        <w:t xml:space="preserve"> </w:t>
      </w:r>
      <w:r>
        <w:rPr>
          <w:rFonts w:ascii="inherit" w:eastAsia="Times New Roman" w:hAnsi="inherit"/>
          <w:b/>
          <w:bCs/>
          <w:color w:val="242424"/>
          <w:bdr w:val="none" w:sz="0" w:space="0" w:color="auto" w:frame="1"/>
          <w:lang w:val="ru-RU"/>
        </w:rPr>
        <w:t>информация</w:t>
      </w:r>
      <w:r w:rsidRPr="00DA0B91">
        <w:rPr>
          <w:rFonts w:ascii="inherit" w:eastAsia="Times New Roman" w:hAnsi="inherit"/>
          <w:b/>
          <w:bCs/>
          <w:color w:val="242424"/>
          <w:bdr w:val="none" w:sz="0" w:space="0" w:color="auto" w:frame="1"/>
          <w:lang w:val="ru-RU"/>
        </w:rPr>
        <w:t xml:space="preserve"> </w:t>
      </w:r>
      <w:r>
        <w:rPr>
          <w:rFonts w:ascii="inherit" w:eastAsia="Times New Roman" w:hAnsi="inherit"/>
          <w:b/>
          <w:bCs/>
          <w:color w:val="242424"/>
          <w:bdr w:val="none" w:sz="0" w:space="0" w:color="auto" w:frame="1"/>
          <w:lang w:val="ru-RU"/>
        </w:rPr>
        <w:t>по</w:t>
      </w:r>
      <w:r w:rsidRPr="00DA0B91">
        <w:rPr>
          <w:rFonts w:ascii="inherit" w:eastAsia="Times New Roman" w:hAnsi="inherit"/>
          <w:b/>
          <w:bCs/>
          <w:color w:val="242424"/>
          <w:bdr w:val="none" w:sz="0" w:space="0" w:color="auto" w:frame="1"/>
          <w:lang w:val="ru-RU"/>
        </w:rPr>
        <w:t xml:space="preserve"> </w:t>
      </w:r>
      <w:r>
        <w:rPr>
          <w:rFonts w:ascii="inherit" w:eastAsia="Times New Roman" w:hAnsi="inherit"/>
          <w:b/>
          <w:bCs/>
          <w:color w:val="242424"/>
          <w:bdr w:val="none" w:sz="0" w:space="0" w:color="auto" w:frame="1"/>
          <w:lang w:val="ru-RU"/>
        </w:rPr>
        <w:t>(минимальному-максимальному) количеству вовлеченных рабочих по месяцам</w:t>
      </w:r>
    </w:p>
    <w:bookmarkEnd w:id="15"/>
    <w:p w14:paraId="0B85F57D" w14:textId="77777777" w:rsidR="00650000" w:rsidRPr="00D4317F" w:rsidRDefault="00650000" w:rsidP="000C397D">
      <w:pPr>
        <w:jc w:val="center"/>
        <w:textAlignment w:val="baseline"/>
        <w:rPr>
          <w:rFonts w:ascii="inherit" w:eastAsia="Times New Roman" w:hAnsi="inherit"/>
          <w:b/>
          <w:bCs/>
          <w:color w:val="242424"/>
          <w:bdr w:val="none" w:sz="0" w:space="0" w:color="auto" w:frame="1"/>
          <w:lang w:val="ru-RU"/>
        </w:rPr>
      </w:pPr>
    </w:p>
    <w:tbl>
      <w:tblPr>
        <w:tblStyle w:val="af4"/>
        <w:tblW w:w="0" w:type="auto"/>
        <w:jc w:val="center"/>
        <w:tblLook w:val="04A0" w:firstRow="1" w:lastRow="0" w:firstColumn="1" w:lastColumn="0" w:noHBand="0" w:noVBand="1"/>
      </w:tblPr>
      <w:tblGrid>
        <w:gridCol w:w="1129"/>
        <w:gridCol w:w="2118"/>
        <w:gridCol w:w="2118"/>
      </w:tblGrid>
      <w:tr w:rsidR="00C85B8D" w:rsidRPr="00BA651B" w14:paraId="57CF2410" w14:textId="77777777" w:rsidTr="00F672C7">
        <w:trPr>
          <w:jc w:val="center"/>
        </w:trPr>
        <w:tc>
          <w:tcPr>
            <w:tcW w:w="1129" w:type="dxa"/>
          </w:tcPr>
          <w:p w14:paraId="41330668" w14:textId="77777777" w:rsidR="004C5834" w:rsidRPr="00D4317F" w:rsidRDefault="004C5834" w:rsidP="00650000">
            <w:pPr>
              <w:pStyle w:val="a4"/>
              <w:ind w:left="0" w:right="153" w:firstLine="0"/>
              <w:jc w:val="both"/>
              <w:rPr>
                <w:lang w:val="ru-RU"/>
              </w:rPr>
            </w:pPr>
            <w:bookmarkStart w:id="16" w:name="_Hlk155604641"/>
          </w:p>
        </w:tc>
        <w:tc>
          <w:tcPr>
            <w:tcW w:w="2118" w:type="dxa"/>
          </w:tcPr>
          <w:p w14:paraId="65AE360B" w14:textId="45C191FA" w:rsidR="004C5834" w:rsidRDefault="00BA651B" w:rsidP="00650000">
            <w:pPr>
              <w:pStyle w:val="a4"/>
              <w:ind w:left="0" w:right="153" w:firstLine="0"/>
              <w:jc w:val="both"/>
            </w:pPr>
            <w:r>
              <w:rPr>
                <w:lang w:val="ru-RU"/>
              </w:rPr>
              <w:t>Месяц</w:t>
            </w:r>
            <w:r w:rsidR="004C5834">
              <w:t xml:space="preserve"> </w:t>
            </w:r>
          </w:p>
        </w:tc>
        <w:tc>
          <w:tcPr>
            <w:tcW w:w="2118" w:type="dxa"/>
          </w:tcPr>
          <w:p w14:paraId="675C2E2B" w14:textId="0A431160" w:rsidR="004C5834" w:rsidRPr="00BA651B" w:rsidRDefault="00BA651B" w:rsidP="00BA651B">
            <w:pPr>
              <w:pStyle w:val="a4"/>
              <w:ind w:left="0" w:right="153" w:firstLine="0"/>
              <w:jc w:val="center"/>
              <w:rPr>
                <w:lang w:val="ru-RU"/>
              </w:rPr>
            </w:pPr>
            <w:r>
              <w:rPr>
                <w:lang w:val="ru-RU"/>
              </w:rPr>
              <w:t>Кол-во вовлеченных рабочих</w:t>
            </w:r>
          </w:p>
        </w:tc>
      </w:tr>
      <w:tr w:rsidR="006329FF" w14:paraId="5E0CEB45" w14:textId="77777777" w:rsidTr="00A4718E">
        <w:trPr>
          <w:jc w:val="center"/>
        </w:trPr>
        <w:tc>
          <w:tcPr>
            <w:tcW w:w="1129" w:type="dxa"/>
            <w:vMerge w:val="restart"/>
            <w:textDirection w:val="btLr"/>
          </w:tcPr>
          <w:p w14:paraId="037F0DCA" w14:textId="190B5368" w:rsidR="006329FF" w:rsidRPr="00BA651B" w:rsidRDefault="00BA651B" w:rsidP="006329FF">
            <w:pPr>
              <w:pStyle w:val="a4"/>
              <w:ind w:left="113" w:right="153" w:firstLine="0"/>
              <w:jc w:val="center"/>
              <w:rPr>
                <w:lang w:val="ru-RU"/>
              </w:rPr>
            </w:pPr>
            <w:r>
              <w:rPr>
                <w:lang w:val="ru-RU"/>
              </w:rPr>
              <w:t>Отчетный период</w:t>
            </w:r>
          </w:p>
        </w:tc>
        <w:tc>
          <w:tcPr>
            <w:tcW w:w="2118" w:type="dxa"/>
          </w:tcPr>
          <w:p w14:paraId="6D412AD9" w14:textId="6C076B3B" w:rsidR="006329FF" w:rsidRDefault="00BA651B" w:rsidP="006329FF">
            <w:pPr>
              <w:pStyle w:val="a4"/>
              <w:ind w:left="0" w:right="153" w:firstLine="0"/>
              <w:jc w:val="both"/>
            </w:pPr>
            <w:r>
              <w:rPr>
                <w:lang w:val="ru-RU"/>
              </w:rPr>
              <w:t>июль</w:t>
            </w:r>
            <w:r w:rsidR="006329FF">
              <w:t xml:space="preserve"> </w:t>
            </w:r>
            <w:r>
              <w:rPr>
                <w:lang w:val="ru-RU"/>
              </w:rPr>
              <w:t>20</w:t>
            </w:r>
            <w:r w:rsidR="006329FF">
              <w:t>2</w:t>
            </w:r>
            <w:r w:rsidR="006329FF">
              <w:rPr>
                <w:lang w:val="uk-UA"/>
              </w:rPr>
              <w:t>3</w:t>
            </w:r>
            <w:r>
              <w:rPr>
                <w:lang w:val="uk-UA"/>
              </w:rPr>
              <w:t xml:space="preserve"> г.</w:t>
            </w:r>
          </w:p>
        </w:tc>
        <w:tc>
          <w:tcPr>
            <w:tcW w:w="2118" w:type="dxa"/>
          </w:tcPr>
          <w:p w14:paraId="7815B5B9" w14:textId="35071A6D" w:rsidR="006329FF" w:rsidRPr="00415C79" w:rsidRDefault="006329FF" w:rsidP="006329FF">
            <w:pPr>
              <w:pStyle w:val="a4"/>
              <w:ind w:left="0" w:right="153" w:firstLine="0"/>
              <w:jc w:val="center"/>
            </w:pPr>
            <w:r w:rsidRPr="001E784F">
              <w:t>36</w:t>
            </w:r>
          </w:p>
        </w:tc>
      </w:tr>
      <w:tr w:rsidR="006329FF" w14:paraId="7587592E" w14:textId="77777777" w:rsidTr="00A4718E">
        <w:trPr>
          <w:jc w:val="center"/>
        </w:trPr>
        <w:tc>
          <w:tcPr>
            <w:tcW w:w="1129" w:type="dxa"/>
            <w:vMerge/>
          </w:tcPr>
          <w:p w14:paraId="1B8C18B9" w14:textId="77777777" w:rsidR="006329FF" w:rsidRDefault="006329FF" w:rsidP="006329FF">
            <w:pPr>
              <w:pStyle w:val="a4"/>
              <w:ind w:left="0" w:right="153" w:firstLine="0"/>
              <w:jc w:val="both"/>
            </w:pPr>
          </w:p>
        </w:tc>
        <w:tc>
          <w:tcPr>
            <w:tcW w:w="2118" w:type="dxa"/>
          </w:tcPr>
          <w:p w14:paraId="1DF75F92" w14:textId="2F1DCB6A" w:rsidR="006329FF" w:rsidRDefault="00BA651B" w:rsidP="006329FF">
            <w:pPr>
              <w:pStyle w:val="a4"/>
              <w:ind w:left="0" w:right="153" w:firstLine="0"/>
              <w:jc w:val="both"/>
            </w:pPr>
            <w:r>
              <w:rPr>
                <w:lang w:val="ru-RU"/>
              </w:rPr>
              <w:t>август</w:t>
            </w:r>
            <w:r w:rsidR="006329FF">
              <w:t xml:space="preserve"> </w:t>
            </w:r>
            <w:r>
              <w:rPr>
                <w:lang w:val="ru-RU"/>
              </w:rPr>
              <w:t>20</w:t>
            </w:r>
            <w:r w:rsidR="006329FF">
              <w:t>2</w:t>
            </w:r>
            <w:r w:rsidR="006329FF">
              <w:rPr>
                <w:lang w:val="uk-UA"/>
              </w:rPr>
              <w:t>3</w:t>
            </w:r>
            <w:r>
              <w:rPr>
                <w:lang w:val="uk-UA"/>
              </w:rPr>
              <w:t xml:space="preserve"> г.</w:t>
            </w:r>
          </w:p>
        </w:tc>
        <w:tc>
          <w:tcPr>
            <w:tcW w:w="2118" w:type="dxa"/>
          </w:tcPr>
          <w:p w14:paraId="361A2F0B" w14:textId="6C8DA9C0" w:rsidR="006329FF" w:rsidRPr="00415C79" w:rsidRDefault="006329FF" w:rsidP="006329FF">
            <w:pPr>
              <w:pStyle w:val="a4"/>
              <w:ind w:left="0" w:right="153" w:firstLine="0"/>
              <w:jc w:val="center"/>
            </w:pPr>
            <w:r w:rsidRPr="001E784F">
              <w:t>24</w:t>
            </w:r>
          </w:p>
        </w:tc>
      </w:tr>
      <w:tr w:rsidR="006329FF" w14:paraId="552E513C" w14:textId="77777777" w:rsidTr="00A4718E">
        <w:trPr>
          <w:jc w:val="center"/>
        </w:trPr>
        <w:tc>
          <w:tcPr>
            <w:tcW w:w="1129" w:type="dxa"/>
            <w:vMerge/>
          </w:tcPr>
          <w:p w14:paraId="7094F3BC" w14:textId="77777777" w:rsidR="006329FF" w:rsidRDefault="006329FF" w:rsidP="006329FF">
            <w:pPr>
              <w:pStyle w:val="a4"/>
              <w:ind w:left="0" w:right="153" w:firstLine="0"/>
              <w:jc w:val="both"/>
            </w:pPr>
          </w:p>
        </w:tc>
        <w:tc>
          <w:tcPr>
            <w:tcW w:w="2118" w:type="dxa"/>
          </w:tcPr>
          <w:p w14:paraId="7EDFC779" w14:textId="60354A07" w:rsidR="006329FF" w:rsidRDefault="00BA651B" w:rsidP="006329FF">
            <w:pPr>
              <w:pStyle w:val="a4"/>
              <w:ind w:left="0" w:right="153" w:firstLine="0"/>
              <w:jc w:val="both"/>
            </w:pPr>
            <w:r>
              <w:rPr>
                <w:lang w:val="ru-RU"/>
              </w:rPr>
              <w:t>сентябрь</w:t>
            </w:r>
            <w:r w:rsidR="006329FF">
              <w:t xml:space="preserve"> </w:t>
            </w:r>
            <w:r>
              <w:rPr>
                <w:lang w:val="ru-RU"/>
              </w:rPr>
              <w:t>20</w:t>
            </w:r>
            <w:r w:rsidR="006329FF">
              <w:t>2</w:t>
            </w:r>
            <w:r w:rsidR="006329FF">
              <w:rPr>
                <w:lang w:val="uk-UA"/>
              </w:rPr>
              <w:t>3</w:t>
            </w:r>
            <w:r>
              <w:rPr>
                <w:lang w:val="uk-UA"/>
              </w:rPr>
              <w:t xml:space="preserve"> г.</w:t>
            </w:r>
          </w:p>
        </w:tc>
        <w:tc>
          <w:tcPr>
            <w:tcW w:w="2118" w:type="dxa"/>
          </w:tcPr>
          <w:p w14:paraId="69F47A92" w14:textId="11B62902" w:rsidR="006329FF" w:rsidRPr="00415C79" w:rsidRDefault="006329FF" w:rsidP="006329FF">
            <w:pPr>
              <w:pStyle w:val="a4"/>
              <w:ind w:left="0" w:right="153" w:firstLine="0"/>
              <w:jc w:val="center"/>
            </w:pPr>
            <w:r w:rsidRPr="001E784F">
              <w:t>27</w:t>
            </w:r>
          </w:p>
        </w:tc>
      </w:tr>
      <w:tr w:rsidR="006329FF" w14:paraId="104C3251" w14:textId="77777777" w:rsidTr="00A4718E">
        <w:trPr>
          <w:jc w:val="center"/>
        </w:trPr>
        <w:tc>
          <w:tcPr>
            <w:tcW w:w="1129" w:type="dxa"/>
            <w:vMerge/>
          </w:tcPr>
          <w:p w14:paraId="3BAC8D37" w14:textId="77777777" w:rsidR="006329FF" w:rsidRDefault="006329FF" w:rsidP="006329FF">
            <w:pPr>
              <w:pStyle w:val="a4"/>
              <w:ind w:left="0" w:right="153" w:firstLine="0"/>
              <w:jc w:val="both"/>
            </w:pPr>
          </w:p>
        </w:tc>
        <w:tc>
          <w:tcPr>
            <w:tcW w:w="2118" w:type="dxa"/>
          </w:tcPr>
          <w:p w14:paraId="337C23A1" w14:textId="774458B8" w:rsidR="006329FF" w:rsidRDefault="00BA651B" w:rsidP="006329FF">
            <w:pPr>
              <w:pStyle w:val="a4"/>
              <w:ind w:left="0" w:right="153" w:firstLine="0"/>
              <w:jc w:val="both"/>
            </w:pPr>
            <w:r>
              <w:rPr>
                <w:lang w:val="ru-RU"/>
              </w:rPr>
              <w:t>октябрь</w:t>
            </w:r>
            <w:r w:rsidR="006329FF">
              <w:t xml:space="preserve"> </w:t>
            </w:r>
            <w:r>
              <w:rPr>
                <w:lang w:val="ru-RU"/>
              </w:rPr>
              <w:t>20</w:t>
            </w:r>
            <w:r w:rsidR="006329FF">
              <w:t>2</w:t>
            </w:r>
            <w:r w:rsidR="006329FF">
              <w:rPr>
                <w:lang w:val="uk-UA"/>
              </w:rPr>
              <w:t>3</w:t>
            </w:r>
            <w:r>
              <w:rPr>
                <w:lang w:val="uk-UA"/>
              </w:rPr>
              <w:t xml:space="preserve"> г.</w:t>
            </w:r>
          </w:p>
        </w:tc>
        <w:tc>
          <w:tcPr>
            <w:tcW w:w="2118" w:type="dxa"/>
          </w:tcPr>
          <w:p w14:paraId="3C6F96F4" w14:textId="144FE7C1" w:rsidR="006329FF" w:rsidRPr="00415C79" w:rsidRDefault="006329FF" w:rsidP="006329FF">
            <w:pPr>
              <w:pStyle w:val="a4"/>
              <w:ind w:left="0" w:right="153" w:firstLine="0"/>
              <w:jc w:val="center"/>
            </w:pPr>
            <w:r w:rsidRPr="001E784F">
              <w:t>29</w:t>
            </w:r>
          </w:p>
        </w:tc>
      </w:tr>
      <w:tr w:rsidR="006329FF" w14:paraId="2F4AA01B" w14:textId="77777777" w:rsidTr="00A4718E">
        <w:trPr>
          <w:jc w:val="center"/>
        </w:trPr>
        <w:tc>
          <w:tcPr>
            <w:tcW w:w="1129" w:type="dxa"/>
            <w:vMerge/>
          </w:tcPr>
          <w:p w14:paraId="03D3857A" w14:textId="77777777" w:rsidR="006329FF" w:rsidRDefault="006329FF" w:rsidP="006329FF">
            <w:pPr>
              <w:pStyle w:val="a4"/>
              <w:ind w:left="0" w:right="153" w:firstLine="0"/>
              <w:jc w:val="both"/>
            </w:pPr>
          </w:p>
        </w:tc>
        <w:tc>
          <w:tcPr>
            <w:tcW w:w="2118" w:type="dxa"/>
          </w:tcPr>
          <w:p w14:paraId="7F34BE63" w14:textId="3745DF81" w:rsidR="006329FF" w:rsidRDefault="00BA651B" w:rsidP="006329FF">
            <w:pPr>
              <w:pStyle w:val="a4"/>
              <w:ind w:left="0" w:right="153" w:firstLine="0"/>
              <w:jc w:val="both"/>
            </w:pPr>
            <w:r>
              <w:rPr>
                <w:lang w:val="ru-RU"/>
              </w:rPr>
              <w:t>ноябрь</w:t>
            </w:r>
            <w:r w:rsidR="006329FF">
              <w:t xml:space="preserve"> </w:t>
            </w:r>
            <w:r>
              <w:rPr>
                <w:lang w:val="ru-RU"/>
              </w:rPr>
              <w:t>20</w:t>
            </w:r>
            <w:r w:rsidR="006329FF">
              <w:t>2</w:t>
            </w:r>
            <w:r w:rsidR="006329FF">
              <w:rPr>
                <w:lang w:val="uk-UA"/>
              </w:rPr>
              <w:t>3</w:t>
            </w:r>
            <w:r>
              <w:rPr>
                <w:lang w:val="uk-UA"/>
              </w:rPr>
              <w:t xml:space="preserve"> г.</w:t>
            </w:r>
          </w:p>
        </w:tc>
        <w:tc>
          <w:tcPr>
            <w:tcW w:w="2118" w:type="dxa"/>
          </w:tcPr>
          <w:p w14:paraId="2578D0B5" w14:textId="587A892A" w:rsidR="006329FF" w:rsidRPr="00415C79" w:rsidRDefault="006329FF" w:rsidP="006329FF">
            <w:pPr>
              <w:pStyle w:val="a4"/>
              <w:ind w:left="0" w:right="153" w:firstLine="0"/>
              <w:jc w:val="center"/>
            </w:pPr>
            <w:r w:rsidRPr="001E784F">
              <w:t>28</w:t>
            </w:r>
          </w:p>
        </w:tc>
      </w:tr>
      <w:tr w:rsidR="006329FF" w14:paraId="4B16A902" w14:textId="77777777" w:rsidTr="00BA651B">
        <w:trPr>
          <w:trHeight w:val="50"/>
          <w:jc w:val="center"/>
        </w:trPr>
        <w:tc>
          <w:tcPr>
            <w:tcW w:w="1129" w:type="dxa"/>
            <w:vMerge/>
          </w:tcPr>
          <w:p w14:paraId="715AFDA7" w14:textId="77777777" w:rsidR="006329FF" w:rsidRDefault="006329FF" w:rsidP="006329FF">
            <w:pPr>
              <w:pStyle w:val="a4"/>
              <w:ind w:left="0" w:right="153" w:firstLine="0"/>
              <w:jc w:val="both"/>
            </w:pPr>
          </w:p>
        </w:tc>
        <w:tc>
          <w:tcPr>
            <w:tcW w:w="2118" w:type="dxa"/>
          </w:tcPr>
          <w:p w14:paraId="0BED43C2" w14:textId="206C3C7F" w:rsidR="006329FF" w:rsidRDefault="00BA651B" w:rsidP="006329FF">
            <w:pPr>
              <w:pStyle w:val="a4"/>
              <w:ind w:left="0" w:right="153" w:firstLine="0"/>
              <w:jc w:val="both"/>
            </w:pPr>
            <w:r>
              <w:rPr>
                <w:lang w:val="ru-RU"/>
              </w:rPr>
              <w:t>декабрь</w:t>
            </w:r>
            <w:r w:rsidR="006329FF">
              <w:t xml:space="preserve"> </w:t>
            </w:r>
            <w:r>
              <w:rPr>
                <w:lang w:val="ru-RU"/>
              </w:rPr>
              <w:t>20</w:t>
            </w:r>
            <w:r w:rsidR="006329FF">
              <w:t>2</w:t>
            </w:r>
            <w:r w:rsidR="006329FF">
              <w:rPr>
                <w:lang w:val="uk-UA"/>
              </w:rPr>
              <w:t>3</w:t>
            </w:r>
            <w:r>
              <w:rPr>
                <w:lang w:val="uk-UA"/>
              </w:rPr>
              <w:t xml:space="preserve"> г.</w:t>
            </w:r>
          </w:p>
        </w:tc>
        <w:tc>
          <w:tcPr>
            <w:tcW w:w="2118" w:type="dxa"/>
          </w:tcPr>
          <w:p w14:paraId="284D0EDE" w14:textId="6FECF6FB" w:rsidR="006329FF" w:rsidRPr="00415C79" w:rsidRDefault="006329FF" w:rsidP="006329FF">
            <w:pPr>
              <w:pStyle w:val="a4"/>
              <w:ind w:left="0" w:right="153" w:firstLine="0"/>
              <w:jc w:val="center"/>
            </w:pPr>
            <w:r w:rsidRPr="001E784F">
              <w:t>26</w:t>
            </w:r>
          </w:p>
        </w:tc>
      </w:tr>
      <w:tr w:rsidR="00603E6E" w14:paraId="62AFDBE0" w14:textId="77777777" w:rsidTr="00C12D7E">
        <w:trPr>
          <w:jc w:val="center"/>
        </w:trPr>
        <w:tc>
          <w:tcPr>
            <w:tcW w:w="1129" w:type="dxa"/>
            <w:vMerge w:val="restart"/>
            <w:textDirection w:val="btLr"/>
          </w:tcPr>
          <w:p w14:paraId="0BF9BCE6" w14:textId="50652C17" w:rsidR="00603E6E" w:rsidRPr="00BA651B" w:rsidRDefault="00BA651B" w:rsidP="00603E6E">
            <w:pPr>
              <w:pStyle w:val="a4"/>
              <w:ind w:left="113" w:right="153" w:firstLine="0"/>
              <w:jc w:val="center"/>
              <w:rPr>
                <w:lang w:val="ru-RU"/>
              </w:rPr>
            </w:pPr>
            <w:r>
              <w:rPr>
                <w:lang w:val="ru-RU"/>
              </w:rPr>
              <w:t>Запланировано на следующий период</w:t>
            </w:r>
          </w:p>
        </w:tc>
        <w:tc>
          <w:tcPr>
            <w:tcW w:w="2118" w:type="dxa"/>
          </w:tcPr>
          <w:p w14:paraId="2850F488" w14:textId="251FBF95" w:rsidR="00603E6E" w:rsidRPr="00BA651B" w:rsidRDefault="00BA651B" w:rsidP="00603E6E">
            <w:pPr>
              <w:pStyle w:val="a4"/>
              <w:ind w:left="0" w:right="153" w:firstLine="0"/>
              <w:jc w:val="both"/>
              <w:rPr>
                <w:lang w:val="ru-RU"/>
              </w:rPr>
            </w:pPr>
            <w:r>
              <w:rPr>
                <w:lang w:val="ru-RU"/>
              </w:rPr>
              <w:t>январь</w:t>
            </w:r>
            <w:r w:rsidR="00603E6E" w:rsidRPr="005E5738">
              <w:t xml:space="preserve"> </w:t>
            </w:r>
            <w:r>
              <w:rPr>
                <w:lang w:val="ru-RU"/>
              </w:rPr>
              <w:t>20</w:t>
            </w:r>
            <w:r w:rsidR="00603E6E" w:rsidRPr="005E5738">
              <w:t>2</w:t>
            </w:r>
            <w:r w:rsidR="00603E6E">
              <w:t>4</w:t>
            </w:r>
            <w:r>
              <w:rPr>
                <w:lang w:val="ru-RU"/>
              </w:rPr>
              <w:t xml:space="preserve"> г.</w:t>
            </w:r>
          </w:p>
        </w:tc>
        <w:tc>
          <w:tcPr>
            <w:tcW w:w="2118" w:type="dxa"/>
          </w:tcPr>
          <w:p w14:paraId="44C1D07C" w14:textId="1DD23AD7" w:rsidR="00603E6E" w:rsidRPr="00147697" w:rsidRDefault="00603E6E" w:rsidP="00603E6E">
            <w:pPr>
              <w:pStyle w:val="a4"/>
              <w:ind w:left="0" w:right="153" w:firstLine="0"/>
              <w:jc w:val="center"/>
              <w:rPr>
                <w:lang w:val="ru-RU"/>
              </w:rPr>
            </w:pPr>
            <w:r>
              <w:t>10-20</w:t>
            </w:r>
          </w:p>
        </w:tc>
      </w:tr>
      <w:tr w:rsidR="00603E6E" w14:paraId="429DF06D" w14:textId="77777777" w:rsidTr="00C12D7E">
        <w:trPr>
          <w:jc w:val="center"/>
        </w:trPr>
        <w:tc>
          <w:tcPr>
            <w:tcW w:w="1129" w:type="dxa"/>
            <w:vMerge/>
          </w:tcPr>
          <w:p w14:paraId="079B5243" w14:textId="77777777" w:rsidR="00603E6E" w:rsidRDefault="00603E6E" w:rsidP="00603E6E">
            <w:pPr>
              <w:pStyle w:val="a4"/>
              <w:ind w:left="0" w:right="153" w:firstLine="0"/>
              <w:jc w:val="both"/>
            </w:pPr>
          </w:p>
        </w:tc>
        <w:tc>
          <w:tcPr>
            <w:tcW w:w="2118" w:type="dxa"/>
          </w:tcPr>
          <w:p w14:paraId="76C7C52E" w14:textId="77C09F17" w:rsidR="00603E6E" w:rsidRPr="00BA651B" w:rsidRDefault="00BA651B" w:rsidP="00603E6E">
            <w:pPr>
              <w:pStyle w:val="a4"/>
              <w:ind w:left="0" w:right="153" w:firstLine="0"/>
              <w:jc w:val="both"/>
              <w:rPr>
                <w:lang w:val="ru-RU"/>
              </w:rPr>
            </w:pPr>
            <w:r>
              <w:rPr>
                <w:lang w:val="ru-RU"/>
              </w:rPr>
              <w:t>февраль</w:t>
            </w:r>
            <w:r w:rsidR="00603E6E" w:rsidRPr="005E5738">
              <w:t xml:space="preserve"> </w:t>
            </w:r>
            <w:r>
              <w:rPr>
                <w:lang w:val="ru-RU"/>
              </w:rPr>
              <w:t>20</w:t>
            </w:r>
            <w:r w:rsidR="00603E6E" w:rsidRPr="005E5738">
              <w:t>2</w:t>
            </w:r>
            <w:r w:rsidR="00603E6E">
              <w:t>4</w:t>
            </w:r>
            <w:r>
              <w:rPr>
                <w:lang w:val="ru-RU"/>
              </w:rPr>
              <w:t xml:space="preserve"> г.</w:t>
            </w:r>
          </w:p>
        </w:tc>
        <w:tc>
          <w:tcPr>
            <w:tcW w:w="2118" w:type="dxa"/>
          </w:tcPr>
          <w:p w14:paraId="68E46E7E" w14:textId="25F7C82F" w:rsidR="00603E6E" w:rsidRDefault="00603E6E" w:rsidP="00603E6E">
            <w:pPr>
              <w:pStyle w:val="a4"/>
              <w:ind w:left="0" w:right="153" w:firstLine="0"/>
              <w:jc w:val="center"/>
            </w:pPr>
            <w:r w:rsidRPr="001E061F">
              <w:t>10-20</w:t>
            </w:r>
          </w:p>
        </w:tc>
      </w:tr>
      <w:tr w:rsidR="00603E6E" w14:paraId="058D4171" w14:textId="77777777" w:rsidTr="00C12D7E">
        <w:trPr>
          <w:jc w:val="center"/>
        </w:trPr>
        <w:tc>
          <w:tcPr>
            <w:tcW w:w="1129" w:type="dxa"/>
            <w:vMerge/>
          </w:tcPr>
          <w:p w14:paraId="248A13A5" w14:textId="77777777" w:rsidR="00603E6E" w:rsidRDefault="00603E6E" w:rsidP="00603E6E">
            <w:pPr>
              <w:pStyle w:val="a4"/>
              <w:ind w:left="0" w:right="153" w:firstLine="0"/>
              <w:jc w:val="both"/>
            </w:pPr>
          </w:p>
        </w:tc>
        <w:tc>
          <w:tcPr>
            <w:tcW w:w="2118" w:type="dxa"/>
          </w:tcPr>
          <w:p w14:paraId="65F53D1C" w14:textId="333BAF75" w:rsidR="00603E6E" w:rsidRPr="00BA651B" w:rsidRDefault="00BA651B" w:rsidP="00603E6E">
            <w:pPr>
              <w:pStyle w:val="a4"/>
              <w:ind w:left="0" w:right="153" w:firstLine="0"/>
              <w:jc w:val="both"/>
              <w:rPr>
                <w:lang w:val="ru-RU"/>
              </w:rPr>
            </w:pPr>
            <w:r>
              <w:rPr>
                <w:lang w:val="ru-RU"/>
              </w:rPr>
              <w:t>март</w:t>
            </w:r>
            <w:r w:rsidR="00603E6E" w:rsidRPr="005E5738">
              <w:t xml:space="preserve"> </w:t>
            </w:r>
            <w:r>
              <w:rPr>
                <w:lang w:val="ru-RU"/>
              </w:rPr>
              <w:t>20</w:t>
            </w:r>
            <w:r w:rsidR="00603E6E" w:rsidRPr="005E5738">
              <w:t>2</w:t>
            </w:r>
            <w:r w:rsidR="00603E6E">
              <w:t>4</w:t>
            </w:r>
            <w:r>
              <w:rPr>
                <w:lang w:val="ru-RU"/>
              </w:rPr>
              <w:t xml:space="preserve"> г.</w:t>
            </w:r>
          </w:p>
        </w:tc>
        <w:tc>
          <w:tcPr>
            <w:tcW w:w="2118" w:type="dxa"/>
          </w:tcPr>
          <w:p w14:paraId="0C364294" w14:textId="2DC778AF" w:rsidR="00603E6E" w:rsidRDefault="00603E6E" w:rsidP="00603E6E">
            <w:pPr>
              <w:pStyle w:val="a4"/>
              <w:ind w:left="0" w:right="153" w:firstLine="0"/>
              <w:jc w:val="center"/>
            </w:pPr>
            <w:r w:rsidRPr="001E061F">
              <w:t>10-20</w:t>
            </w:r>
          </w:p>
        </w:tc>
      </w:tr>
      <w:tr w:rsidR="00603E6E" w14:paraId="48989756" w14:textId="77777777" w:rsidTr="00C12D7E">
        <w:trPr>
          <w:jc w:val="center"/>
        </w:trPr>
        <w:tc>
          <w:tcPr>
            <w:tcW w:w="1129" w:type="dxa"/>
            <w:vMerge/>
          </w:tcPr>
          <w:p w14:paraId="545BD2A5" w14:textId="77777777" w:rsidR="00603E6E" w:rsidRDefault="00603E6E" w:rsidP="00603E6E">
            <w:pPr>
              <w:pStyle w:val="a4"/>
              <w:ind w:left="0" w:right="153" w:firstLine="0"/>
              <w:jc w:val="both"/>
            </w:pPr>
          </w:p>
        </w:tc>
        <w:tc>
          <w:tcPr>
            <w:tcW w:w="2118" w:type="dxa"/>
          </w:tcPr>
          <w:p w14:paraId="07745467" w14:textId="37FBD3BF" w:rsidR="00603E6E" w:rsidRPr="00BA651B" w:rsidRDefault="00BA651B" w:rsidP="00603E6E">
            <w:pPr>
              <w:pStyle w:val="a4"/>
              <w:ind w:left="0" w:right="153" w:firstLine="0"/>
              <w:jc w:val="both"/>
              <w:rPr>
                <w:lang w:val="ru-RU"/>
              </w:rPr>
            </w:pPr>
            <w:r>
              <w:rPr>
                <w:lang w:val="ru-RU"/>
              </w:rPr>
              <w:t>апрель</w:t>
            </w:r>
            <w:r w:rsidR="00603E6E" w:rsidRPr="005E5738">
              <w:t xml:space="preserve"> </w:t>
            </w:r>
            <w:r>
              <w:rPr>
                <w:lang w:val="ru-RU"/>
              </w:rPr>
              <w:t>20</w:t>
            </w:r>
            <w:r w:rsidR="00603E6E" w:rsidRPr="005E5738">
              <w:t>2</w:t>
            </w:r>
            <w:r w:rsidR="00603E6E">
              <w:t>4</w:t>
            </w:r>
            <w:r w:rsidR="00603E6E" w:rsidRPr="005E5738">
              <w:t xml:space="preserve"> </w:t>
            </w:r>
            <w:r>
              <w:rPr>
                <w:lang w:val="ru-RU"/>
              </w:rPr>
              <w:t>г.</w:t>
            </w:r>
          </w:p>
        </w:tc>
        <w:tc>
          <w:tcPr>
            <w:tcW w:w="2118" w:type="dxa"/>
          </w:tcPr>
          <w:p w14:paraId="14D6B4D5" w14:textId="586DA199" w:rsidR="00603E6E" w:rsidRDefault="00603E6E" w:rsidP="00603E6E">
            <w:pPr>
              <w:pStyle w:val="a4"/>
              <w:ind w:left="0" w:right="153" w:firstLine="0"/>
              <w:jc w:val="center"/>
            </w:pPr>
            <w:r w:rsidRPr="001E061F">
              <w:t>10-20</w:t>
            </w:r>
          </w:p>
        </w:tc>
      </w:tr>
      <w:tr w:rsidR="00603E6E" w14:paraId="2D0DD039" w14:textId="77777777" w:rsidTr="00C12D7E">
        <w:trPr>
          <w:jc w:val="center"/>
        </w:trPr>
        <w:tc>
          <w:tcPr>
            <w:tcW w:w="1129" w:type="dxa"/>
            <w:vMerge/>
          </w:tcPr>
          <w:p w14:paraId="40604C58" w14:textId="77777777" w:rsidR="00603E6E" w:rsidRDefault="00603E6E" w:rsidP="00603E6E">
            <w:pPr>
              <w:pStyle w:val="a4"/>
              <w:ind w:left="0" w:right="153" w:firstLine="0"/>
              <w:jc w:val="both"/>
            </w:pPr>
          </w:p>
        </w:tc>
        <w:tc>
          <w:tcPr>
            <w:tcW w:w="2118" w:type="dxa"/>
          </w:tcPr>
          <w:p w14:paraId="05C5C384" w14:textId="6F47C4C0" w:rsidR="00603E6E" w:rsidRPr="00BA651B" w:rsidRDefault="00BA651B" w:rsidP="00603E6E">
            <w:pPr>
              <w:pStyle w:val="a4"/>
              <w:ind w:left="0" w:right="153" w:firstLine="0"/>
              <w:jc w:val="both"/>
              <w:rPr>
                <w:lang w:val="ru-RU"/>
              </w:rPr>
            </w:pPr>
            <w:r>
              <w:rPr>
                <w:lang w:val="ru-RU"/>
              </w:rPr>
              <w:t>май</w:t>
            </w:r>
            <w:r w:rsidR="00603E6E" w:rsidRPr="005E5738">
              <w:t xml:space="preserve"> </w:t>
            </w:r>
            <w:r>
              <w:rPr>
                <w:lang w:val="ru-RU"/>
              </w:rPr>
              <w:t>20</w:t>
            </w:r>
            <w:r w:rsidR="00603E6E" w:rsidRPr="005E5738">
              <w:t>2</w:t>
            </w:r>
            <w:r w:rsidR="00603E6E">
              <w:t>4</w:t>
            </w:r>
            <w:r w:rsidR="00603E6E" w:rsidRPr="005E5738">
              <w:t xml:space="preserve"> </w:t>
            </w:r>
            <w:r>
              <w:rPr>
                <w:lang w:val="ru-RU"/>
              </w:rPr>
              <w:t>г.</w:t>
            </w:r>
          </w:p>
        </w:tc>
        <w:tc>
          <w:tcPr>
            <w:tcW w:w="2118" w:type="dxa"/>
          </w:tcPr>
          <w:p w14:paraId="0EEA482B" w14:textId="00DD4420" w:rsidR="00603E6E" w:rsidRDefault="00603E6E" w:rsidP="00603E6E">
            <w:pPr>
              <w:pStyle w:val="a4"/>
              <w:ind w:left="0" w:right="153" w:firstLine="0"/>
              <w:jc w:val="center"/>
            </w:pPr>
            <w:r w:rsidRPr="001E061F">
              <w:t>10-20</w:t>
            </w:r>
          </w:p>
        </w:tc>
      </w:tr>
      <w:tr w:rsidR="00603E6E" w14:paraId="25DDCAC6" w14:textId="77777777" w:rsidTr="00BA651B">
        <w:trPr>
          <w:trHeight w:val="562"/>
          <w:jc w:val="center"/>
        </w:trPr>
        <w:tc>
          <w:tcPr>
            <w:tcW w:w="1129" w:type="dxa"/>
            <w:vMerge/>
          </w:tcPr>
          <w:p w14:paraId="29C2BB75" w14:textId="77777777" w:rsidR="00603E6E" w:rsidRDefault="00603E6E" w:rsidP="00603E6E">
            <w:pPr>
              <w:pStyle w:val="a4"/>
              <w:ind w:left="0" w:right="153" w:firstLine="0"/>
              <w:jc w:val="both"/>
            </w:pPr>
          </w:p>
        </w:tc>
        <w:tc>
          <w:tcPr>
            <w:tcW w:w="2118" w:type="dxa"/>
          </w:tcPr>
          <w:p w14:paraId="67AE487A" w14:textId="4B8D0CD7" w:rsidR="00603E6E" w:rsidRPr="00BA651B" w:rsidRDefault="00BA651B" w:rsidP="00603E6E">
            <w:pPr>
              <w:pStyle w:val="a4"/>
              <w:ind w:left="0" w:right="153" w:firstLine="0"/>
              <w:jc w:val="both"/>
              <w:rPr>
                <w:lang w:val="ru-RU"/>
              </w:rPr>
            </w:pPr>
            <w:r>
              <w:rPr>
                <w:lang w:val="ru-RU"/>
              </w:rPr>
              <w:t>июнь</w:t>
            </w:r>
            <w:r w:rsidR="00603E6E" w:rsidRPr="005E5738">
              <w:t xml:space="preserve"> </w:t>
            </w:r>
            <w:r>
              <w:rPr>
                <w:lang w:val="ru-RU"/>
              </w:rPr>
              <w:t>20</w:t>
            </w:r>
            <w:r w:rsidR="00603E6E" w:rsidRPr="005E5738">
              <w:t>2</w:t>
            </w:r>
            <w:r w:rsidR="00603E6E">
              <w:t>4</w:t>
            </w:r>
            <w:r>
              <w:rPr>
                <w:lang w:val="ru-RU"/>
              </w:rPr>
              <w:t xml:space="preserve"> г.</w:t>
            </w:r>
          </w:p>
        </w:tc>
        <w:tc>
          <w:tcPr>
            <w:tcW w:w="2118" w:type="dxa"/>
          </w:tcPr>
          <w:p w14:paraId="241F716C" w14:textId="438B356C" w:rsidR="00603E6E" w:rsidRDefault="00603E6E" w:rsidP="00603E6E">
            <w:pPr>
              <w:pStyle w:val="a4"/>
              <w:ind w:left="0" w:right="153" w:firstLine="0"/>
              <w:jc w:val="center"/>
            </w:pPr>
            <w:r w:rsidRPr="001E061F">
              <w:t>10-20</w:t>
            </w:r>
          </w:p>
        </w:tc>
      </w:tr>
    </w:tbl>
    <w:bookmarkEnd w:id="16"/>
    <w:p w14:paraId="73435790" w14:textId="035733CF" w:rsidR="00E27221" w:rsidRPr="00342285" w:rsidRDefault="005522A5" w:rsidP="00317756">
      <w:pPr>
        <w:pStyle w:val="a4"/>
        <w:numPr>
          <w:ilvl w:val="0"/>
          <w:numId w:val="5"/>
        </w:numPr>
        <w:spacing w:before="122" w:line="360" w:lineRule="auto"/>
        <w:ind w:right="153"/>
        <w:jc w:val="both"/>
        <w:rPr>
          <w:lang w:val="ru-RU"/>
        </w:rPr>
      </w:pPr>
      <w:r>
        <w:rPr>
          <w:lang w:val="ru-RU"/>
        </w:rPr>
        <w:t>Жалоб</w:t>
      </w:r>
      <w:r w:rsidRPr="00885A13">
        <w:rPr>
          <w:lang w:val="ru-RU"/>
        </w:rPr>
        <w:t xml:space="preserve"> </w:t>
      </w:r>
      <w:r>
        <w:rPr>
          <w:lang w:val="ru-RU"/>
        </w:rPr>
        <w:t>или запросов от</w:t>
      </w:r>
      <w:r w:rsidRPr="00885A13">
        <w:rPr>
          <w:lang w:val="ru-RU"/>
        </w:rPr>
        <w:t xml:space="preserve"> </w:t>
      </w:r>
      <w:r>
        <w:rPr>
          <w:lang w:val="ru-RU"/>
        </w:rPr>
        <w:t>местного</w:t>
      </w:r>
      <w:r w:rsidRPr="00885A13">
        <w:rPr>
          <w:lang w:val="ru-RU"/>
        </w:rPr>
        <w:t xml:space="preserve"> </w:t>
      </w:r>
      <w:r>
        <w:rPr>
          <w:lang w:val="ru-RU"/>
        </w:rPr>
        <w:t>населения</w:t>
      </w:r>
      <w:r w:rsidRPr="00885A13">
        <w:rPr>
          <w:lang w:val="ru-RU"/>
        </w:rPr>
        <w:t xml:space="preserve"> </w:t>
      </w:r>
      <w:r>
        <w:rPr>
          <w:lang w:val="ru-RU"/>
        </w:rPr>
        <w:t>касательно</w:t>
      </w:r>
      <w:r w:rsidRPr="00885A13">
        <w:rPr>
          <w:lang w:val="ru-RU"/>
        </w:rPr>
        <w:t xml:space="preserve"> </w:t>
      </w:r>
      <w:r>
        <w:rPr>
          <w:lang w:val="ru-RU"/>
        </w:rPr>
        <w:t>работ</w:t>
      </w:r>
      <w:r w:rsidRPr="00885A13">
        <w:rPr>
          <w:lang w:val="ru-RU"/>
        </w:rPr>
        <w:t xml:space="preserve"> </w:t>
      </w:r>
      <w:r>
        <w:rPr>
          <w:lang w:val="ru-RU"/>
        </w:rPr>
        <w:t>по</w:t>
      </w:r>
      <w:r w:rsidRPr="00885A13">
        <w:rPr>
          <w:lang w:val="ru-RU"/>
        </w:rPr>
        <w:t xml:space="preserve"> </w:t>
      </w:r>
      <w:r>
        <w:rPr>
          <w:lang w:val="ru-RU"/>
        </w:rPr>
        <w:t>проекту</w:t>
      </w:r>
      <w:r w:rsidRPr="00885A13">
        <w:rPr>
          <w:lang w:val="ru-RU"/>
        </w:rPr>
        <w:t xml:space="preserve"> </w:t>
      </w:r>
      <w:r>
        <w:rPr>
          <w:lang w:val="ru-RU"/>
        </w:rPr>
        <w:t>не</w:t>
      </w:r>
      <w:r w:rsidRPr="00885A13">
        <w:rPr>
          <w:lang w:val="ru-RU"/>
        </w:rPr>
        <w:t xml:space="preserve"> </w:t>
      </w:r>
      <w:r>
        <w:rPr>
          <w:lang w:val="ru-RU"/>
        </w:rPr>
        <w:t>поступало.</w:t>
      </w:r>
      <w:r w:rsidRPr="00885A13">
        <w:rPr>
          <w:lang w:val="ru-RU"/>
        </w:rPr>
        <w:t xml:space="preserve"> </w:t>
      </w:r>
      <w:r>
        <w:rPr>
          <w:lang w:val="ru-RU"/>
        </w:rPr>
        <w:t>Подрядчик</w:t>
      </w:r>
      <w:r w:rsidRPr="00885A13">
        <w:rPr>
          <w:lang w:val="ru-RU"/>
        </w:rPr>
        <w:t xml:space="preserve"> </w:t>
      </w:r>
      <w:r>
        <w:rPr>
          <w:lang w:val="ru-RU"/>
        </w:rPr>
        <w:t>по</w:t>
      </w:r>
      <w:r w:rsidRPr="00885A13">
        <w:rPr>
          <w:lang w:val="ru-RU"/>
        </w:rPr>
        <w:t xml:space="preserve"> </w:t>
      </w:r>
      <w:r>
        <w:rPr>
          <w:lang w:val="ru-RU"/>
        </w:rPr>
        <w:t>Пакету</w:t>
      </w:r>
      <w:r w:rsidRPr="00885A13">
        <w:rPr>
          <w:lang w:val="ru-RU"/>
        </w:rPr>
        <w:t xml:space="preserve"> 2 </w:t>
      </w:r>
      <w:r>
        <w:rPr>
          <w:lang w:val="ru-RU"/>
        </w:rPr>
        <w:t>ведет</w:t>
      </w:r>
      <w:r w:rsidRPr="00885A13">
        <w:rPr>
          <w:lang w:val="ru-RU"/>
        </w:rPr>
        <w:t xml:space="preserve"> </w:t>
      </w:r>
      <w:r>
        <w:rPr>
          <w:lang w:val="ru-RU"/>
        </w:rPr>
        <w:t>журнал</w:t>
      </w:r>
      <w:r w:rsidRPr="00885A13">
        <w:rPr>
          <w:lang w:val="ru-RU"/>
        </w:rPr>
        <w:t xml:space="preserve"> </w:t>
      </w:r>
      <w:r>
        <w:rPr>
          <w:lang w:val="ru-RU"/>
        </w:rPr>
        <w:t>регистрации</w:t>
      </w:r>
      <w:r w:rsidRPr="00885A13">
        <w:rPr>
          <w:lang w:val="ru-RU"/>
        </w:rPr>
        <w:t xml:space="preserve"> </w:t>
      </w:r>
      <w:r>
        <w:rPr>
          <w:lang w:val="ru-RU"/>
        </w:rPr>
        <w:t>жалоб</w:t>
      </w:r>
      <w:r w:rsidRPr="00885A13">
        <w:rPr>
          <w:lang w:val="ru-RU"/>
        </w:rPr>
        <w:t xml:space="preserve">, </w:t>
      </w:r>
      <w:r>
        <w:rPr>
          <w:lang w:val="ru-RU"/>
        </w:rPr>
        <w:t>который</w:t>
      </w:r>
      <w:r w:rsidRPr="00885A13">
        <w:rPr>
          <w:lang w:val="ru-RU"/>
        </w:rPr>
        <w:t xml:space="preserve"> </w:t>
      </w:r>
      <w:r>
        <w:rPr>
          <w:lang w:val="ru-RU"/>
        </w:rPr>
        <w:t>служит</w:t>
      </w:r>
      <w:r w:rsidRPr="00885A13">
        <w:rPr>
          <w:lang w:val="ru-RU"/>
        </w:rPr>
        <w:t xml:space="preserve"> </w:t>
      </w:r>
      <w:r>
        <w:rPr>
          <w:lang w:val="ru-RU"/>
        </w:rPr>
        <w:t>средством мониторинга и контроля связанных с работами по проекту жалоб.</w:t>
      </w:r>
    </w:p>
    <w:p w14:paraId="4C443223" w14:textId="77777777" w:rsidR="00650000" w:rsidRPr="00342285" w:rsidRDefault="00650000" w:rsidP="00650000">
      <w:pPr>
        <w:pStyle w:val="a4"/>
        <w:spacing w:before="122" w:line="360" w:lineRule="auto"/>
        <w:ind w:left="868" w:right="153" w:firstLine="0"/>
        <w:jc w:val="both"/>
        <w:rPr>
          <w:lang w:val="ru-RU"/>
        </w:rPr>
      </w:pPr>
    </w:p>
    <w:p w14:paraId="0D8C7DC0" w14:textId="03CFE0AE" w:rsidR="0090053F" w:rsidRPr="00711DF8" w:rsidRDefault="00A44DB5">
      <w:pPr>
        <w:pStyle w:val="2"/>
        <w:numPr>
          <w:ilvl w:val="1"/>
          <w:numId w:val="6"/>
        </w:numPr>
        <w:tabs>
          <w:tab w:val="left" w:pos="880"/>
          <w:tab w:val="left" w:pos="881"/>
        </w:tabs>
        <w:spacing w:before="1"/>
        <w:ind w:hanging="721"/>
      </w:pPr>
      <w:bookmarkStart w:id="17" w:name="_bookmark7"/>
      <w:bookmarkEnd w:id="17"/>
      <w:r>
        <w:rPr>
          <w:lang w:val="ru-RU"/>
        </w:rPr>
        <w:t>Описание</w:t>
      </w:r>
      <w:r w:rsidRPr="00490AC0">
        <w:t xml:space="preserve"> </w:t>
      </w:r>
      <w:r>
        <w:rPr>
          <w:lang w:val="ru-RU"/>
        </w:rPr>
        <w:t>изменений</w:t>
      </w:r>
      <w:r w:rsidRPr="00490AC0">
        <w:t xml:space="preserve"> </w:t>
      </w:r>
      <w:r>
        <w:rPr>
          <w:lang w:val="ru-RU"/>
        </w:rPr>
        <w:t>к</w:t>
      </w:r>
      <w:r w:rsidRPr="00490AC0">
        <w:t xml:space="preserve"> </w:t>
      </w:r>
      <w:r>
        <w:rPr>
          <w:lang w:val="ru-RU"/>
        </w:rPr>
        <w:t>техническому</w:t>
      </w:r>
      <w:r w:rsidRPr="00490AC0">
        <w:t xml:space="preserve"> </w:t>
      </w:r>
      <w:r>
        <w:rPr>
          <w:lang w:val="ru-RU"/>
        </w:rPr>
        <w:t>проекту</w:t>
      </w:r>
    </w:p>
    <w:p w14:paraId="61C0E0E0" w14:textId="77777777" w:rsidR="0090053F" w:rsidRDefault="0090053F">
      <w:pPr>
        <w:spacing w:before="9"/>
        <w:rPr>
          <w:b/>
          <w:sz w:val="20"/>
        </w:rPr>
      </w:pPr>
    </w:p>
    <w:p w14:paraId="3F7FDF12" w14:textId="05E9D091" w:rsidR="0090053F" w:rsidRPr="00A44DB5" w:rsidRDefault="00A44DB5" w:rsidP="00317756">
      <w:pPr>
        <w:pStyle w:val="a4"/>
        <w:numPr>
          <w:ilvl w:val="0"/>
          <w:numId w:val="5"/>
        </w:numPr>
        <w:spacing w:before="122" w:line="360" w:lineRule="auto"/>
        <w:ind w:right="153"/>
        <w:jc w:val="both"/>
        <w:rPr>
          <w:lang w:val="ru-RU"/>
        </w:rPr>
      </w:pPr>
      <w:r>
        <w:rPr>
          <w:lang w:val="ru-RU"/>
        </w:rPr>
        <w:t>В</w:t>
      </w:r>
      <w:r w:rsidRPr="00A44DB5">
        <w:rPr>
          <w:lang w:val="ru-RU"/>
        </w:rPr>
        <w:t xml:space="preserve"> </w:t>
      </w:r>
      <w:r>
        <w:rPr>
          <w:lang w:val="ru-RU"/>
        </w:rPr>
        <w:t>течение</w:t>
      </w:r>
      <w:r w:rsidRPr="00A44DB5">
        <w:rPr>
          <w:lang w:val="ru-RU"/>
        </w:rPr>
        <w:t xml:space="preserve"> </w:t>
      </w:r>
      <w:r>
        <w:rPr>
          <w:lang w:val="ru-RU"/>
        </w:rPr>
        <w:t>отчетного</w:t>
      </w:r>
      <w:r w:rsidRPr="00A44DB5">
        <w:rPr>
          <w:lang w:val="ru-RU"/>
        </w:rPr>
        <w:t xml:space="preserve"> </w:t>
      </w:r>
      <w:r>
        <w:rPr>
          <w:lang w:val="ru-RU"/>
        </w:rPr>
        <w:t>периода</w:t>
      </w:r>
      <w:r w:rsidRPr="00A44DB5">
        <w:rPr>
          <w:lang w:val="ru-RU"/>
        </w:rPr>
        <w:t xml:space="preserve"> </w:t>
      </w:r>
      <w:r>
        <w:rPr>
          <w:lang w:val="ru-RU"/>
        </w:rPr>
        <w:t>изменения</w:t>
      </w:r>
      <w:r w:rsidRPr="00A44DB5">
        <w:rPr>
          <w:lang w:val="ru-RU"/>
        </w:rPr>
        <w:t xml:space="preserve"> </w:t>
      </w:r>
      <w:r>
        <w:rPr>
          <w:lang w:val="ru-RU"/>
        </w:rPr>
        <w:t>в</w:t>
      </w:r>
      <w:r w:rsidRPr="00A44DB5">
        <w:rPr>
          <w:lang w:val="ru-RU"/>
        </w:rPr>
        <w:t xml:space="preserve"> </w:t>
      </w:r>
      <w:r>
        <w:rPr>
          <w:lang w:val="ru-RU"/>
        </w:rPr>
        <w:t>технический</w:t>
      </w:r>
      <w:r w:rsidRPr="00A44DB5">
        <w:rPr>
          <w:lang w:val="ru-RU"/>
        </w:rPr>
        <w:t xml:space="preserve"> </w:t>
      </w:r>
      <w:r>
        <w:rPr>
          <w:lang w:val="ru-RU"/>
        </w:rPr>
        <w:t>проект не вносились.</w:t>
      </w:r>
    </w:p>
    <w:p w14:paraId="279D8C62" w14:textId="77777777" w:rsidR="0090053F" w:rsidRPr="00A44DB5" w:rsidRDefault="0090053F">
      <w:pPr>
        <w:spacing w:before="5"/>
        <w:rPr>
          <w:sz w:val="21"/>
          <w:lang w:val="ru-RU"/>
        </w:rPr>
      </w:pPr>
    </w:p>
    <w:p w14:paraId="621F5315" w14:textId="67208212" w:rsidR="0090053F" w:rsidRPr="00E950FB" w:rsidRDefault="00E950FB">
      <w:pPr>
        <w:pStyle w:val="2"/>
        <w:numPr>
          <w:ilvl w:val="1"/>
          <w:numId w:val="6"/>
        </w:numPr>
        <w:tabs>
          <w:tab w:val="left" w:pos="880"/>
          <w:tab w:val="left" w:pos="881"/>
        </w:tabs>
        <w:ind w:hanging="721"/>
        <w:rPr>
          <w:lang w:val="ru-RU"/>
        </w:rPr>
      </w:pPr>
      <w:bookmarkStart w:id="18" w:name="_bookmark8"/>
      <w:bookmarkEnd w:id="18"/>
      <w:r>
        <w:rPr>
          <w:lang w:val="ru-RU"/>
        </w:rPr>
        <w:t>Описание</w:t>
      </w:r>
      <w:r w:rsidRPr="00B03D69">
        <w:rPr>
          <w:lang w:val="ru-RU"/>
        </w:rPr>
        <w:t xml:space="preserve"> </w:t>
      </w:r>
      <w:r>
        <w:rPr>
          <w:lang w:val="ru-RU"/>
        </w:rPr>
        <w:t>изменений</w:t>
      </w:r>
      <w:r w:rsidRPr="00B03D69">
        <w:rPr>
          <w:lang w:val="ru-RU"/>
        </w:rPr>
        <w:t xml:space="preserve"> </w:t>
      </w:r>
      <w:r>
        <w:rPr>
          <w:lang w:val="ru-RU"/>
        </w:rPr>
        <w:t>к</w:t>
      </w:r>
      <w:r w:rsidRPr="00B03D69">
        <w:rPr>
          <w:lang w:val="ru-RU"/>
        </w:rPr>
        <w:t xml:space="preserve"> </w:t>
      </w:r>
      <w:r>
        <w:rPr>
          <w:lang w:val="ru-RU"/>
        </w:rPr>
        <w:t>согласованным</w:t>
      </w:r>
      <w:r w:rsidRPr="00B03D69">
        <w:rPr>
          <w:lang w:val="ru-RU"/>
        </w:rPr>
        <w:t xml:space="preserve"> </w:t>
      </w:r>
      <w:r>
        <w:rPr>
          <w:lang w:val="ru-RU"/>
        </w:rPr>
        <w:t>методам</w:t>
      </w:r>
      <w:r w:rsidRPr="00B03D69">
        <w:rPr>
          <w:lang w:val="ru-RU"/>
        </w:rPr>
        <w:t xml:space="preserve"> </w:t>
      </w:r>
      <w:r>
        <w:rPr>
          <w:lang w:val="ru-RU"/>
        </w:rPr>
        <w:t>строительства</w:t>
      </w:r>
    </w:p>
    <w:p w14:paraId="0B2AD245" w14:textId="77777777" w:rsidR="00416E28" w:rsidRPr="00E950FB" w:rsidRDefault="00416E28" w:rsidP="00D85181">
      <w:pPr>
        <w:pStyle w:val="2"/>
        <w:tabs>
          <w:tab w:val="left" w:pos="880"/>
          <w:tab w:val="left" w:pos="881"/>
        </w:tabs>
        <w:ind w:firstLine="0"/>
        <w:rPr>
          <w:lang w:val="ru-RU"/>
        </w:rPr>
      </w:pPr>
    </w:p>
    <w:p w14:paraId="66C33168" w14:textId="4E9A0B66" w:rsidR="0090053F" w:rsidRPr="00342285" w:rsidRDefault="00E950FB" w:rsidP="00317756">
      <w:pPr>
        <w:pStyle w:val="a4"/>
        <w:numPr>
          <w:ilvl w:val="0"/>
          <w:numId w:val="5"/>
        </w:numPr>
        <w:spacing w:before="122" w:line="360" w:lineRule="auto"/>
        <w:ind w:right="153"/>
        <w:jc w:val="both"/>
        <w:rPr>
          <w:lang w:val="ru-RU"/>
        </w:rPr>
      </w:pPr>
      <w:r>
        <w:rPr>
          <w:lang w:val="ru-RU"/>
        </w:rPr>
        <w:t>18.12.2023 года КРП</w:t>
      </w:r>
      <w:r w:rsidRPr="00E950FB">
        <w:rPr>
          <w:lang w:val="ru-RU"/>
        </w:rPr>
        <w:t xml:space="preserve"> </w:t>
      </w:r>
      <w:r>
        <w:rPr>
          <w:lang w:val="ru-RU"/>
        </w:rPr>
        <w:t>одобрил</w:t>
      </w:r>
      <w:r w:rsidRPr="00E950FB">
        <w:rPr>
          <w:lang w:val="ru-RU"/>
        </w:rPr>
        <w:t xml:space="preserve"> </w:t>
      </w:r>
      <w:r>
        <w:rPr>
          <w:lang w:val="ru-RU"/>
        </w:rPr>
        <w:t>запрос</w:t>
      </w:r>
      <w:r w:rsidRPr="00E950FB">
        <w:rPr>
          <w:lang w:val="ru-RU"/>
        </w:rPr>
        <w:t xml:space="preserve"> </w:t>
      </w:r>
      <w:r>
        <w:rPr>
          <w:lang w:val="ru-RU"/>
        </w:rPr>
        <w:t>Подрядчика</w:t>
      </w:r>
      <w:r w:rsidRPr="00E950FB">
        <w:rPr>
          <w:lang w:val="ru-RU"/>
        </w:rPr>
        <w:t xml:space="preserve"> </w:t>
      </w:r>
      <w:r>
        <w:rPr>
          <w:lang w:val="ru-RU"/>
        </w:rPr>
        <w:t>на</w:t>
      </w:r>
      <w:r w:rsidRPr="00E950FB">
        <w:rPr>
          <w:lang w:val="ru-RU"/>
        </w:rPr>
        <w:t xml:space="preserve"> </w:t>
      </w:r>
      <w:r>
        <w:rPr>
          <w:lang w:val="ru-RU"/>
        </w:rPr>
        <w:t>замену</w:t>
      </w:r>
      <w:r w:rsidRPr="00E950FB">
        <w:rPr>
          <w:lang w:val="ru-RU"/>
        </w:rPr>
        <w:t xml:space="preserve"> </w:t>
      </w:r>
      <w:r>
        <w:rPr>
          <w:lang w:val="ru-RU"/>
        </w:rPr>
        <w:t>пескоструйного</w:t>
      </w:r>
      <w:r w:rsidRPr="00E950FB">
        <w:rPr>
          <w:lang w:val="ru-RU"/>
        </w:rPr>
        <w:t xml:space="preserve"> </w:t>
      </w:r>
      <w:r>
        <w:rPr>
          <w:lang w:val="ru-RU"/>
        </w:rPr>
        <w:t>способа</w:t>
      </w:r>
      <w:r w:rsidRPr="00E950FB">
        <w:rPr>
          <w:lang w:val="ru-RU"/>
        </w:rPr>
        <w:t xml:space="preserve"> </w:t>
      </w:r>
      <w:r>
        <w:rPr>
          <w:lang w:val="ru-RU"/>
        </w:rPr>
        <w:t>удаления</w:t>
      </w:r>
      <w:r w:rsidRPr="00E950FB">
        <w:rPr>
          <w:lang w:val="ru-RU"/>
        </w:rPr>
        <w:t xml:space="preserve"> </w:t>
      </w:r>
      <w:r>
        <w:rPr>
          <w:lang w:val="ru-RU"/>
        </w:rPr>
        <w:t>ржавчины</w:t>
      </w:r>
      <w:r w:rsidRPr="00E950FB">
        <w:rPr>
          <w:lang w:val="ru-RU"/>
        </w:rPr>
        <w:t xml:space="preserve"> </w:t>
      </w:r>
      <w:r>
        <w:rPr>
          <w:lang w:val="ru-RU"/>
        </w:rPr>
        <w:t>из</w:t>
      </w:r>
      <w:r w:rsidRPr="00E950FB">
        <w:rPr>
          <w:lang w:val="ru-RU"/>
        </w:rPr>
        <w:t xml:space="preserve"> </w:t>
      </w:r>
      <w:r>
        <w:rPr>
          <w:lang w:val="ru-RU"/>
        </w:rPr>
        <w:t>железных</w:t>
      </w:r>
      <w:r w:rsidRPr="00E950FB">
        <w:rPr>
          <w:lang w:val="ru-RU"/>
        </w:rPr>
        <w:t xml:space="preserve"> </w:t>
      </w:r>
      <w:r>
        <w:rPr>
          <w:lang w:val="ru-RU"/>
        </w:rPr>
        <w:t>поверхностей</w:t>
      </w:r>
      <w:r w:rsidRPr="00E950FB">
        <w:rPr>
          <w:lang w:val="ru-RU"/>
        </w:rPr>
        <w:t xml:space="preserve"> </w:t>
      </w:r>
      <w:r>
        <w:rPr>
          <w:lang w:val="ru-RU"/>
        </w:rPr>
        <w:t>на</w:t>
      </w:r>
      <w:r w:rsidRPr="00E950FB">
        <w:rPr>
          <w:lang w:val="ru-RU"/>
        </w:rPr>
        <w:t xml:space="preserve"> </w:t>
      </w:r>
      <w:r>
        <w:rPr>
          <w:lang w:val="ru-RU"/>
        </w:rPr>
        <w:t>способ удаления ржавчины лазером. В</w:t>
      </w:r>
      <w:r w:rsidRPr="00E950FB">
        <w:rPr>
          <w:lang w:val="ru-RU"/>
        </w:rPr>
        <w:t xml:space="preserve"> </w:t>
      </w:r>
      <w:r>
        <w:rPr>
          <w:lang w:val="ru-RU"/>
        </w:rPr>
        <w:t>течение</w:t>
      </w:r>
      <w:r w:rsidRPr="00E950FB">
        <w:rPr>
          <w:lang w:val="ru-RU"/>
        </w:rPr>
        <w:t xml:space="preserve"> </w:t>
      </w:r>
      <w:r>
        <w:rPr>
          <w:lang w:val="ru-RU"/>
        </w:rPr>
        <w:t>отчетного</w:t>
      </w:r>
      <w:r w:rsidRPr="00E950FB">
        <w:rPr>
          <w:lang w:val="ru-RU"/>
        </w:rPr>
        <w:t xml:space="preserve"> </w:t>
      </w:r>
      <w:r>
        <w:rPr>
          <w:lang w:val="ru-RU"/>
        </w:rPr>
        <w:t>периода</w:t>
      </w:r>
      <w:r w:rsidRPr="00E950FB">
        <w:rPr>
          <w:lang w:val="ru-RU"/>
        </w:rPr>
        <w:t xml:space="preserve"> </w:t>
      </w:r>
      <w:r>
        <w:rPr>
          <w:lang w:val="ru-RU"/>
        </w:rPr>
        <w:t>работы</w:t>
      </w:r>
      <w:r w:rsidRPr="00E950FB">
        <w:rPr>
          <w:lang w:val="ru-RU"/>
        </w:rPr>
        <w:t xml:space="preserve"> </w:t>
      </w:r>
      <w:r>
        <w:rPr>
          <w:lang w:val="ru-RU"/>
        </w:rPr>
        <w:t>по</w:t>
      </w:r>
      <w:r w:rsidRPr="00E950FB">
        <w:rPr>
          <w:lang w:val="ru-RU"/>
        </w:rPr>
        <w:t xml:space="preserve"> </w:t>
      </w:r>
      <w:r>
        <w:rPr>
          <w:lang w:val="ru-RU"/>
        </w:rPr>
        <w:t>удалению</w:t>
      </w:r>
      <w:r w:rsidRPr="00E950FB">
        <w:rPr>
          <w:lang w:val="ru-RU"/>
        </w:rPr>
        <w:t xml:space="preserve"> </w:t>
      </w:r>
      <w:r>
        <w:rPr>
          <w:lang w:val="ru-RU"/>
        </w:rPr>
        <w:t>ржавчины</w:t>
      </w:r>
      <w:r w:rsidRPr="00E950FB">
        <w:rPr>
          <w:lang w:val="ru-RU"/>
        </w:rPr>
        <w:t xml:space="preserve"> </w:t>
      </w:r>
      <w:r>
        <w:rPr>
          <w:lang w:val="ru-RU"/>
        </w:rPr>
        <w:t>не</w:t>
      </w:r>
      <w:r w:rsidRPr="00E950FB">
        <w:rPr>
          <w:lang w:val="ru-RU"/>
        </w:rPr>
        <w:t xml:space="preserve"> </w:t>
      </w:r>
      <w:r>
        <w:rPr>
          <w:lang w:val="ru-RU"/>
        </w:rPr>
        <w:t>проводились</w:t>
      </w:r>
      <w:r w:rsidRPr="00E950FB">
        <w:rPr>
          <w:lang w:val="ru-RU"/>
        </w:rPr>
        <w:t>.</w:t>
      </w:r>
      <w:r>
        <w:rPr>
          <w:lang w:val="ru-RU"/>
        </w:rPr>
        <w:t xml:space="preserve"> СП</w:t>
      </w:r>
      <w:r w:rsidRPr="00E950FB">
        <w:rPr>
          <w:lang w:val="ru-RU"/>
        </w:rPr>
        <w:t xml:space="preserve"> </w:t>
      </w:r>
      <w:r>
        <w:rPr>
          <w:lang w:val="ru-RU"/>
        </w:rPr>
        <w:t>обновит</w:t>
      </w:r>
      <w:r w:rsidRPr="00E950FB">
        <w:rPr>
          <w:lang w:val="ru-RU"/>
        </w:rPr>
        <w:t xml:space="preserve"> </w:t>
      </w:r>
      <w:r>
        <w:rPr>
          <w:lang w:val="ru-RU"/>
        </w:rPr>
        <w:t>ПУОСКО</w:t>
      </w:r>
      <w:r w:rsidRPr="00E950FB">
        <w:rPr>
          <w:lang w:val="ru-RU"/>
        </w:rPr>
        <w:t xml:space="preserve"> </w:t>
      </w:r>
      <w:r>
        <w:rPr>
          <w:lang w:val="ru-RU"/>
        </w:rPr>
        <w:t>с</w:t>
      </w:r>
      <w:r w:rsidRPr="00E950FB">
        <w:rPr>
          <w:lang w:val="ru-RU"/>
        </w:rPr>
        <w:t xml:space="preserve"> </w:t>
      </w:r>
      <w:r>
        <w:rPr>
          <w:lang w:val="ru-RU"/>
        </w:rPr>
        <w:t>учетом</w:t>
      </w:r>
      <w:r w:rsidRPr="00E950FB">
        <w:rPr>
          <w:lang w:val="ru-RU"/>
        </w:rPr>
        <w:t xml:space="preserve"> </w:t>
      </w:r>
      <w:r>
        <w:rPr>
          <w:lang w:val="ru-RU"/>
        </w:rPr>
        <w:t>упомянутых</w:t>
      </w:r>
      <w:r w:rsidRPr="00E950FB">
        <w:rPr>
          <w:lang w:val="ru-RU"/>
        </w:rPr>
        <w:t xml:space="preserve"> </w:t>
      </w:r>
      <w:r>
        <w:rPr>
          <w:lang w:val="ru-RU"/>
        </w:rPr>
        <w:t>изменений</w:t>
      </w:r>
      <w:r w:rsidRPr="00E950FB">
        <w:rPr>
          <w:lang w:val="ru-RU"/>
        </w:rPr>
        <w:t xml:space="preserve"> </w:t>
      </w:r>
      <w:r>
        <w:rPr>
          <w:lang w:val="ru-RU"/>
        </w:rPr>
        <w:t>в</w:t>
      </w:r>
      <w:r w:rsidRPr="00E950FB">
        <w:rPr>
          <w:lang w:val="ru-RU"/>
        </w:rPr>
        <w:t xml:space="preserve"> </w:t>
      </w:r>
      <w:r>
        <w:rPr>
          <w:lang w:val="ru-RU"/>
        </w:rPr>
        <w:t>методе</w:t>
      </w:r>
      <w:r w:rsidRPr="00E950FB">
        <w:rPr>
          <w:lang w:val="ru-RU"/>
        </w:rPr>
        <w:t xml:space="preserve"> </w:t>
      </w:r>
      <w:r>
        <w:rPr>
          <w:lang w:val="ru-RU"/>
        </w:rPr>
        <w:t>производства</w:t>
      </w:r>
      <w:r w:rsidRPr="00E950FB">
        <w:rPr>
          <w:lang w:val="ru-RU"/>
        </w:rPr>
        <w:t xml:space="preserve"> </w:t>
      </w:r>
      <w:r>
        <w:rPr>
          <w:lang w:val="ru-RU"/>
        </w:rPr>
        <w:t>строительных</w:t>
      </w:r>
      <w:r w:rsidRPr="00E950FB">
        <w:rPr>
          <w:lang w:val="ru-RU"/>
        </w:rPr>
        <w:t xml:space="preserve"> </w:t>
      </w:r>
      <w:r>
        <w:rPr>
          <w:lang w:val="ru-RU"/>
        </w:rPr>
        <w:t>работ</w:t>
      </w:r>
      <w:r w:rsidRPr="00E950FB">
        <w:rPr>
          <w:lang w:val="ru-RU"/>
        </w:rPr>
        <w:t xml:space="preserve"> </w:t>
      </w:r>
      <w:r>
        <w:rPr>
          <w:lang w:val="ru-RU"/>
        </w:rPr>
        <w:t>и</w:t>
      </w:r>
      <w:r w:rsidRPr="00E950FB">
        <w:rPr>
          <w:lang w:val="ru-RU"/>
        </w:rPr>
        <w:t xml:space="preserve"> </w:t>
      </w:r>
      <w:r>
        <w:rPr>
          <w:lang w:val="ru-RU"/>
        </w:rPr>
        <w:t>подаст</w:t>
      </w:r>
      <w:r w:rsidRPr="00E950FB">
        <w:rPr>
          <w:lang w:val="ru-RU"/>
        </w:rPr>
        <w:t xml:space="preserve"> </w:t>
      </w:r>
      <w:r>
        <w:rPr>
          <w:lang w:val="ru-RU"/>
        </w:rPr>
        <w:t>его</w:t>
      </w:r>
      <w:r w:rsidRPr="00E950FB">
        <w:rPr>
          <w:lang w:val="ru-RU"/>
        </w:rPr>
        <w:t xml:space="preserve"> </w:t>
      </w:r>
      <w:r>
        <w:rPr>
          <w:lang w:val="ru-RU"/>
        </w:rPr>
        <w:t>ГРП</w:t>
      </w:r>
      <w:r w:rsidRPr="00E950FB">
        <w:rPr>
          <w:lang w:val="ru-RU"/>
        </w:rPr>
        <w:t xml:space="preserve"> </w:t>
      </w:r>
      <w:r>
        <w:rPr>
          <w:lang w:val="ru-RU"/>
        </w:rPr>
        <w:t>на</w:t>
      </w:r>
      <w:r w:rsidRPr="00E950FB">
        <w:rPr>
          <w:lang w:val="ru-RU"/>
        </w:rPr>
        <w:t xml:space="preserve"> </w:t>
      </w:r>
      <w:r>
        <w:rPr>
          <w:lang w:val="ru-RU"/>
        </w:rPr>
        <w:t>одобрение в следующем отчетном периоде.</w:t>
      </w:r>
    </w:p>
    <w:p w14:paraId="17AB112D" w14:textId="3C7A4C79" w:rsidR="00183CF0" w:rsidRPr="00342285" w:rsidRDefault="00872118" w:rsidP="00FA156C">
      <w:pPr>
        <w:jc w:val="both"/>
        <w:rPr>
          <w:lang w:val="ru-RU"/>
        </w:rPr>
        <w:sectPr w:rsidR="00183CF0" w:rsidRPr="00342285" w:rsidSect="001602B4">
          <w:type w:val="continuous"/>
          <w:pgSz w:w="11910" w:h="16840"/>
          <w:pgMar w:top="1530" w:right="1280" w:bottom="1350" w:left="1280" w:header="741" w:footer="998" w:gutter="0"/>
          <w:cols w:space="720"/>
        </w:sectPr>
      </w:pPr>
      <w:r w:rsidRPr="00342285">
        <w:rPr>
          <w:lang w:val="ru-RU"/>
        </w:rPr>
        <w:t xml:space="preserve"> </w:t>
      </w:r>
    </w:p>
    <w:p w14:paraId="0478798D" w14:textId="77777777" w:rsidR="0090053F" w:rsidRPr="00342285" w:rsidRDefault="0090053F" w:rsidP="00FA156C">
      <w:pPr>
        <w:jc w:val="both"/>
        <w:rPr>
          <w:sz w:val="20"/>
          <w:lang w:val="ru-RU"/>
        </w:rPr>
      </w:pPr>
    </w:p>
    <w:p w14:paraId="1CDBD28B" w14:textId="77777777" w:rsidR="0090053F" w:rsidRPr="00342285" w:rsidRDefault="0090053F" w:rsidP="00FA156C">
      <w:pPr>
        <w:spacing w:before="6"/>
        <w:jc w:val="both"/>
        <w:rPr>
          <w:sz w:val="24"/>
          <w:lang w:val="ru-RU"/>
        </w:rPr>
      </w:pPr>
    </w:p>
    <w:p w14:paraId="3828DA71" w14:textId="4B25D359" w:rsidR="0090053F" w:rsidRPr="002B025C" w:rsidRDefault="002B025C" w:rsidP="00FA156C">
      <w:pPr>
        <w:pStyle w:val="1"/>
        <w:numPr>
          <w:ilvl w:val="0"/>
          <w:numId w:val="6"/>
        </w:numPr>
        <w:tabs>
          <w:tab w:val="left" w:pos="880"/>
          <w:tab w:val="left" w:pos="881"/>
        </w:tabs>
        <w:ind w:hanging="721"/>
        <w:jc w:val="both"/>
        <w:rPr>
          <w:lang w:val="ru-RU"/>
        </w:rPr>
      </w:pPr>
      <w:bookmarkStart w:id="19" w:name="_bookmark9"/>
      <w:bookmarkEnd w:id="19"/>
      <w:r>
        <w:rPr>
          <w:lang w:val="ru-RU"/>
        </w:rPr>
        <w:t>МЕРОПРИЯТИЯ ПО ЗАЩИТЕ ОКРУЖАЮЩЕЙ СРЕДЫ</w:t>
      </w:r>
    </w:p>
    <w:p w14:paraId="1250E085" w14:textId="23018944" w:rsidR="0090053F" w:rsidRPr="00C20721" w:rsidRDefault="00C20721" w:rsidP="00FA156C">
      <w:pPr>
        <w:pStyle w:val="2"/>
        <w:numPr>
          <w:ilvl w:val="1"/>
          <w:numId w:val="6"/>
        </w:numPr>
        <w:tabs>
          <w:tab w:val="left" w:pos="880"/>
          <w:tab w:val="left" w:pos="881"/>
        </w:tabs>
        <w:spacing w:before="241"/>
        <w:ind w:hanging="721"/>
        <w:jc w:val="both"/>
        <w:rPr>
          <w:lang w:val="ru-RU"/>
        </w:rPr>
      </w:pPr>
      <w:bookmarkStart w:id="20" w:name="_bookmark10"/>
      <w:bookmarkEnd w:id="20"/>
      <w:r>
        <w:rPr>
          <w:lang w:val="ru-RU"/>
        </w:rPr>
        <w:t>Общее</w:t>
      </w:r>
      <w:r w:rsidRPr="00430142">
        <w:rPr>
          <w:lang w:val="ru-RU"/>
        </w:rPr>
        <w:t xml:space="preserve"> </w:t>
      </w:r>
      <w:r>
        <w:rPr>
          <w:lang w:val="ru-RU"/>
        </w:rPr>
        <w:t>описание</w:t>
      </w:r>
      <w:r w:rsidRPr="00430142">
        <w:rPr>
          <w:lang w:val="ru-RU"/>
        </w:rPr>
        <w:t xml:space="preserve"> </w:t>
      </w:r>
      <w:r>
        <w:rPr>
          <w:lang w:val="ru-RU"/>
        </w:rPr>
        <w:t>мероприятий</w:t>
      </w:r>
      <w:r w:rsidRPr="00430142">
        <w:rPr>
          <w:lang w:val="ru-RU"/>
        </w:rPr>
        <w:t xml:space="preserve"> </w:t>
      </w:r>
      <w:r>
        <w:rPr>
          <w:lang w:val="ru-RU"/>
        </w:rPr>
        <w:t>по</w:t>
      </w:r>
      <w:r w:rsidRPr="00430142">
        <w:rPr>
          <w:lang w:val="ru-RU"/>
        </w:rPr>
        <w:t xml:space="preserve"> </w:t>
      </w:r>
      <w:r>
        <w:rPr>
          <w:lang w:val="ru-RU"/>
        </w:rPr>
        <w:t>охране</w:t>
      </w:r>
      <w:r w:rsidRPr="00430142">
        <w:rPr>
          <w:lang w:val="ru-RU"/>
        </w:rPr>
        <w:t xml:space="preserve"> </w:t>
      </w:r>
      <w:r>
        <w:rPr>
          <w:lang w:val="ru-RU"/>
        </w:rPr>
        <w:t>окружающей</w:t>
      </w:r>
      <w:r w:rsidRPr="00430142">
        <w:rPr>
          <w:lang w:val="ru-RU"/>
        </w:rPr>
        <w:t xml:space="preserve"> </w:t>
      </w:r>
      <w:r>
        <w:rPr>
          <w:lang w:val="ru-RU"/>
        </w:rPr>
        <w:t>среды</w:t>
      </w:r>
    </w:p>
    <w:p w14:paraId="43C1FC06" w14:textId="77777777" w:rsidR="0090053F" w:rsidRPr="00C20721" w:rsidRDefault="0090053F" w:rsidP="00FA156C">
      <w:pPr>
        <w:spacing w:before="9"/>
        <w:jc w:val="both"/>
        <w:rPr>
          <w:b/>
          <w:sz w:val="20"/>
          <w:lang w:val="ru-RU"/>
        </w:rPr>
      </w:pPr>
    </w:p>
    <w:p w14:paraId="3DFCC82C" w14:textId="729A3925" w:rsidR="008709EE" w:rsidRPr="00342285" w:rsidRDefault="00DF2CD6" w:rsidP="00317756">
      <w:pPr>
        <w:pStyle w:val="a4"/>
        <w:numPr>
          <w:ilvl w:val="0"/>
          <w:numId w:val="5"/>
        </w:numPr>
        <w:spacing w:before="122" w:line="360" w:lineRule="auto"/>
        <w:ind w:right="153"/>
        <w:jc w:val="both"/>
        <w:rPr>
          <w:lang w:val="ru-RU"/>
        </w:rPr>
      </w:pPr>
      <w:r>
        <w:rPr>
          <w:lang w:val="ru-RU"/>
        </w:rPr>
        <w:t>Проект</w:t>
      </w:r>
      <w:r w:rsidRPr="0057325A">
        <w:rPr>
          <w:lang w:val="ru-RU"/>
        </w:rPr>
        <w:t xml:space="preserve"> </w:t>
      </w:r>
      <w:r>
        <w:rPr>
          <w:lang w:val="ru-RU"/>
        </w:rPr>
        <w:t>не</w:t>
      </w:r>
      <w:r w:rsidRPr="0057325A">
        <w:rPr>
          <w:lang w:val="ru-RU"/>
        </w:rPr>
        <w:t xml:space="preserve"> </w:t>
      </w:r>
      <w:r>
        <w:rPr>
          <w:lang w:val="ru-RU"/>
        </w:rPr>
        <w:t>находится</w:t>
      </w:r>
      <w:r w:rsidRPr="0057325A">
        <w:rPr>
          <w:lang w:val="ru-RU"/>
        </w:rPr>
        <w:t xml:space="preserve"> </w:t>
      </w:r>
      <w:r>
        <w:rPr>
          <w:lang w:val="ru-RU"/>
        </w:rPr>
        <w:t>в</w:t>
      </w:r>
      <w:r w:rsidRPr="0057325A">
        <w:rPr>
          <w:lang w:val="ru-RU"/>
        </w:rPr>
        <w:t xml:space="preserve"> </w:t>
      </w:r>
      <w:r>
        <w:rPr>
          <w:lang w:val="ru-RU"/>
        </w:rPr>
        <w:t>активной</w:t>
      </w:r>
      <w:r w:rsidRPr="0057325A">
        <w:rPr>
          <w:lang w:val="ru-RU"/>
        </w:rPr>
        <w:t xml:space="preserve"> </w:t>
      </w:r>
      <w:r>
        <w:rPr>
          <w:lang w:val="ru-RU"/>
        </w:rPr>
        <w:t>стадии</w:t>
      </w:r>
      <w:r w:rsidRPr="0057325A">
        <w:rPr>
          <w:lang w:val="ru-RU"/>
        </w:rPr>
        <w:t xml:space="preserve"> </w:t>
      </w:r>
      <w:r>
        <w:rPr>
          <w:lang w:val="ru-RU"/>
        </w:rPr>
        <w:t>реализации</w:t>
      </w:r>
      <w:r w:rsidR="00317756" w:rsidRPr="00DF2CD6">
        <w:rPr>
          <w:lang w:val="ru-RU"/>
        </w:rPr>
        <w:t>.</w:t>
      </w:r>
      <w:r w:rsidR="00893D7F" w:rsidRPr="00DF2CD6">
        <w:rPr>
          <w:lang w:val="ru-RU"/>
        </w:rPr>
        <w:t xml:space="preserve"> </w:t>
      </w:r>
      <w:r>
        <w:rPr>
          <w:lang w:val="ru-RU"/>
        </w:rPr>
        <w:t>КРП</w:t>
      </w:r>
      <w:r w:rsidRPr="009368E0">
        <w:rPr>
          <w:lang w:val="ru-RU"/>
        </w:rPr>
        <w:t xml:space="preserve"> </w:t>
      </w:r>
      <w:r>
        <w:rPr>
          <w:lang w:val="ru-RU"/>
        </w:rPr>
        <w:t>в</w:t>
      </w:r>
      <w:r w:rsidRPr="009368E0">
        <w:rPr>
          <w:lang w:val="ru-RU"/>
        </w:rPr>
        <w:t xml:space="preserve"> </w:t>
      </w:r>
      <w:r>
        <w:rPr>
          <w:lang w:val="ru-RU"/>
        </w:rPr>
        <w:t>сентябре</w:t>
      </w:r>
      <w:r w:rsidRPr="009368E0">
        <w:rPr>
          <w:lang w:val="ru-RU"/>
        </w:rPr>
        <w:t xml:space="preserve"> 2023 </w:t>
      </w:r>
      <w:r>
        <w:rPr>
          <w:lang w:val="ru-RU"/>
        </w:rPr>
        <w:t>года</w:t>
      </w:r>
      <w:r w:rsidRPr="009368E0">
        <w:rPr>
          <w:lang w:val="ru-RU"/>
        </w:rPr>
        <w:t xml:space="preserve"> </w:t>
      </w:r>
      <w:r>
        <w:rPr>
          <w:lang w:val="ru-RU"/>
        </w:rPr>
        <w:t>нанял</w:t>
      </w:r>
      <w:r w:rsidRPr="009368E0">
        <w:rPr>
          <w:lang w:val="ru-RU"/>
        </w:rPr>
        <w:t xml:space="preserve"> </w:t>
      </w:r>
      <w:r>
        <w:rPr>
          <w:lang w:val="ru-RU"/>
        </w:rPr>
        <w:t>международного</w:t>
      </w:r>
      <w:r w:rsidRPr="009368E0">
        <w:rPr>
          <w:lang w:val="ru-RU"/>
        </w:rPr>
        <w:t xml:space="preserve"> </w:t>
      </w:r>
      <w:r>
        <w:rPr>
          <w:lang w:val="ru-RU"/>
        </w:rPr>
        <w:t>специалиста</w:t>
      </w:r>
      <w:r w:rsidRPr="009368E0">
        <w:rPr>
          <w:lang w:val="ru-RU"/>
        </w:rPr>
        <w:t xml:space="preserve"> </w:t>
      </w:r>
      <w:r>
        <w:rPr>
          <w:lang w:val="ru-RU"/>
        </w:rPr>
        <w:t>по</w:t>
      </w:r>
      <w:r w:rsidRPr="009368E0">
        <w:rPr>
          <w:lang w:val="ru-RU"/>
        </w:rPr>
        <w:t xml:space="preserve"> </w:t>
      </w:r>
      <w:r>
        <w:rPr>
          <w:lang w:val="ru-RU"/>
        </w:rPr>
        <w:t>вопросам</w:t>
      </w:r>
      <w:r w:rsidRPr="009368E0">
        <w:rPr>
          <w:lang w:val="ru-RU"/>
        </w:rPr>
        <w:t xml:space="preserve"> </w:t>
      </w:r>
      <w:r>
        <w:rPr>
          <w:lang w:val="ru-RU"/>
        </w:rPr>
        <w:t>окружающей</w:t>
      </w:r>
      <w:r w:rsidRPr="009368E0">
        <w:rPr>
          <w:lang w:val="ru-RU"/>
        </w:rPr>
        <w:t xml:space="preserve"> </w:t>
      </w:r>
      <w:r>
        <w:rPr>
          <w:lang w:val="ru-RU"/>
        </w:rPr>
        <w:t>среды – Паату Чанкотадзе</w:t>
      </w:r>
      <w:r w:rsidRPr="009368E0">
        <w:rPr>
          <w:lang w:val="ru-RU"/>
        </w:rPr>
        <w:t>.</w:t>
      </w:r>
      <w:r>
        <w:rPr>
          <w:lang w:val="ru-RU"/>
        </w:rPr>
        <w:t xml:space="preserve"> Местный</w:t>
      </w:r>
      <w:r w:rsidRPr="009368E0">
        <w:rPr>
          <w:lang w:val="ru-RU"/>
        </w:rPr>
        <w:t xml:space="preserve"> </w:t>
      </w:r>
      <w:r>
        <w:rPr>
          <w:lang w:val="ru-RU"/>
        </w:rPr>
        <w:t>специалист</w:t>
      </w:r>
      <w:r w:rsidRPr="009368E0">
        <w:rPr>
          <w:lang w:val="ru-RU"/>
        </w:rPr>
        <w:t xml:space="preserve"> </w:t>
      </w:r>
      <w:r>
        <w:rPr>
          <w:lang w:val="ru-RU"/>
        </w:rPr>
        <w:t>от</w:t>
      </w:r>
      <w:r w:rsidRPr="009368E0">
        <w:rPr>
          <w:lang w:val="ru-RU"/>
        </w:rPr>
        <w:t xml:space="preserve"> </w:t>
      </w:r>
      <w:r>
        <w:rPr>
          <w:lang w:val="ru-RU"/>
        </w:rPr>
        <w:t>КРП</w:t>
      </w:r>
      <w:r w:rsidRPr="009368E0">
        <w:rPr>
          <w:lang w:val="ru-RU"/>
        </w:rPr>
        <w:t xml:space="preserve"> </w:t>
      </w:r>
      <w:r>
        <w:rPr>
          <w:lang w:val="ru-RU"/>
        </w:rPr>
        <w:t>по</w:t>
      </w:r>
      <w:r w:rsidRPr="009368E0">
        <w:rPr>
          <w:lang w:val="ru-RU"/>
        </w:rPr>
        <w:t xml:space="preserve"> </w:t>
      </w:r>
      <w:r>
        <w:rPr>
          <w:lang w:val="ru-RU"/>
        </w:rPr>
        <w:t>вопросам</w:t>
      </w:r>
      <w:r w:rsidRPr="009368E0">
        <w:rPr>
          <w:lang w:val="ru-RU"/>
        </w:rPr>
        <w:t xml:space="preserve"> </w:t>
      </w:r>
      <w:r>
        <w:rPr>
          <w:lang w:val="ru-RU"/>
        </w:rPr>
        <w:t>окружающей</w:t>
      </w:r>
      <w:r w:rsidRPr="009368E0">
        <w:rPr>
          <w:lang w:val="ru-RU"/>
        </w:rPr>
        <w:t xml:space="preserve"> </w:t>
      </w:r>
      <w:r>
        <w:rPr>
          <w:lang w:val="ru-RU"/>
        </w:rPr>
        <w:t>среды</w:t>
      </w:r>
      <w:r w:rsidRPr="009368E0">
        <w:rPr>
          <w:lang w:val="ru-RU"/>
        </w:rPr>
        <w:t xml:space="preserve"> </w:t>
      </w:r>
      <w:r>
        <w:rPr>
          <w:lang w:val="ru-RU"/>
        </w:rPr>
        <w:t>уволился</w:t>
      </w:r>
      <w:r w:rsidRPr="009368E0">
        <w:rPr>
          <w:lang w:val="ru-RU"/>
        </w:rPr>
        <w:t xml:space="preserve"> </w:t>
      </w:r>
      <w:r>
        <w:rPr>
          <w:lang w:val="ru-RU"/>
        </w:rPr>
        <w:t>в</w:t>
      </w:r>
      <w:r w:rsidRPr="009368E0">
        <w:rPr>
          <w:lang w:val="ru-RU"/>
        </w:rPr>
        <w:t xml:space="preserve"> </w:t>
      </w:r>
      <w:r>
        <w:rPr>
          <w:lang w:val="ru-RU"/>
        </w:rPr>
        <w:t>июне</w:t>
      </w:r>
      <w:r w:rsidRPr="009368E0">
        <w:rPr>
          <w:lang w:val="ru-RU"/>
        </w:rPr>
        <w:t xml:space="preserve"> 2023 </w:t>
      </w:r>
      <w:r>
        <w:rPr>
          <w:lang w:val="ru-RU"/>
        </w:rPr>
        <w:t>года. На</w:t>
      </w:r>
      <w:r w:rsidRPr="00DF2CD6">
        <w:rPr>
          <w:lang w:val="ru-RU"/>
        </w:rPr>
        <w:t xml:space="preserve"> </w:t>
      </w:r>
      <w:r>
        <w:rPr>
          <w:lang w:val="ru-RU"/>
        </w:rPr>
        <w:t>должность</w:t>
      </w:r>
      <w:r w:rsidRPr="00DF2CD6">
        <w:rPr>
          <w:lang w:val="ru-RU"/>
        </w:rPr>
        <w:t xml:space="preserve"> </w:t>
      </w:r>
      <w:r>
        <w:rPr>
          <w:lang w:val="ru-RU"/>
        </w:rPr>
        <w:t>местного</w:t>
      </w:r>
      <w:r w:rsidRPr="00DF2CD6">
        <w:rPr>
          <w:lang w:val="ru-RU"/>
        </w:rPr>
        <w:t xml:space="preserve"> </w:t>
      </w:r>
      <w:r>
        <w:rPr>
          <w:lang w:val="ru-RU"/>
        </w:rPr>
        <w:t>специалиста</w:t>
      </w:r>
      <w:r w:rsidRPr="00DF2CD6">
        <w:rPr>
          <w:lang w:val="ru-RU"/>
        </w:rPr>
        <w:t xml:space="preserve"> </w:t>
      </w:r>
      <w:r>
        <w:rPr>
          <w:lang w:val="ru-RU"/>
        </w:rPr>
        <w:t>по</w:t>
      </w:r>
      <w:r w:rsidRPr="00DF2CD6">
        <w:rPr>
          <w:lang w:val="ru-RU"/>
        </w:rPr>
        <w:t xml:space="preserve"> </w:t>
      </w:r>
      <w:r>
        <w:rPr>
          <w:lang w:val="ru-RU"/>
        </w:rPr>
        <w:t>вопросам</w:t>
      </w:r>
      <w:r w:rsidRPr="00DF2CD6">
        <w:rPr>
          <w:lang w:val="ru-RU"/>
        </w:rPr>
        <w:t xml:space="preserve"> </w:t>
      </w:r>
      <w:r>
        <w:rPr>
          <w:lang w:val="ru-RU"/>
        </w:rPr>
        <w:t>окружающей</w:t>
      </w:r>
      <w:r w:rsidRPr="00DF2CD6">
        <w:rPr>
          <w:lang w:val="ru-RU"/>
        </w:rPr>
        <w:t xml:space="preserve"> </w:t>
      </w:r>
      <w:r>
        <w:rPr>
          <w:lang w:val="ru-RU"/>
        </w:rPr>
        <w:t>среды была предложена кандидатура Азамхана Осорова, однако он будет нанят, когда начнутся основные строительно-монтажные работы в марте 2024 года.</w:t>
      </w:r>
    </w:p>
    <w:p w14:paraId="6273CAAE" w14:textId="5D6D17DC" w:rsidR="008709EE" w:rsidRPr="00342285" w:rsidRDefault="00790689" w:rsidP="001D1E14">
      <w:pPr>
        <w:pStyle w:val="a7"/>
        <w:numPr>
          <w:ilvl w:val="0"/>
          <w:numId w:val="5"/>
        </w:numPr>
        <w:spacing w:before="122" w:line="360" w:lineRule="auto"/>
        <w:ind w:right="153" w:hanging="726"/>
        <w:jc w:val="both"/>
        <w:rPr>
          <w:lang w:val="ru-RU"/>
        </w:rPr>
      </w:pPr>
      <w:bookmarkStart w:id="21" w:name="_Hlk157338337"/>
      <w:r>
        <w:rPr>
          <w:sz w:val="22"/>
          <w:szCs w:val="22"/>
          <w:lang w:val="ru-RU"/>
        </w:rPr>
        <w:t>Аудиты</w:t>
      </w:r>
      <w:r w:rsidRPr="00790689">
        <w:rPr>
          <w:sz w:val="22"/>
          <w:szCs w:val="22"/>
          <w:lang w:val="ru-RU"/>
        </w:rPr>
        <w:t xml:space="preserve"> </w:t>
      </w:r>
      <w:r>
        <w:rPr>
          <w:sz w:val="22"/>
          <w:szCs w:val="22"/>
          <w:lang w:val="ru-RU"/>
        </w:rPr>
        <w:t>и</w:t>
      </w:r>
      <w:r w:rsidRPr="00790689">
        <w:rPr>
          <w:sz w:val="22"/>
          <w:szCs w:val="22"/>
          <w:lang w:val="ru-RU"/>
        </w:rPr>
        <w:t xml:space="preserve"> </w:t>
      </w:r>
      <w:r>
        <w:rPr>
          <w:sz w:val="22"/>
          <w:szCs w:val="22"/>
          <w:lang w:val="ru-RU"/>
        </w:rPr>
        <w:t>проча</w:t>
      </w:r>
      <w:r w:rsidR="008756AC">
        <w:rPr>
          <w:sz w:val="22"/>
          <w:szCs w:val="22"/>
          <w:lang w:val="ru-RU"/>
        </w:rPr>
        <w:t>я</w:t>
      </w:r>
      <w:r w:rsidRPr="00790689">
        <w:rPr>
          <w:sz w:val="22"/>
          <w:szCs w:val="22"/>
          <w:lang w:val="ru-RU"/>
        </w:rPr>
        <w:t xml:space="preserve"> </w:t>
      </w:r>
      <w:r>
        <w:rPr>
          <w:sz w:val="22"/>
          <w:szCs w:val="22"/>
          <w:lang w:val="ru-RU"/>
        </w:rPr>
        <w:t>мониторинговая</w:t>
      </w:r>
      <w:r w:rsidRPr="00790689">
        <w:rPr>
          <w:sz w:val="22"/>
          <w:szCs w:val="22"/>
          <w:lang w:val="ru-RU"/>
        </w:rPr>
        <w:t xml:space="preserve"> </w:t>
      </w:r>
      <w:r>
        <w:rPr>
          <w:sz w:val="22"/>
          <w:szCs w:val="22"/>
          <w:lang w:val="ru-RU"/>
        </w:rPr>
        <w:t>деятельность</w:t>
      </w:r>
      <w:r w:rsidRPr="00790689">
        <w:rPr>
          <w:sz w:val="22"/>
          <w:szCs w:val="22"/>
          <w:lang w:val="ru-RU"/>
        </w:rPr>
        <w:t xml:space="preserve"> </w:t>
      </w:r>
      <w:r>
        <w:rPr>
          <w:sz w:val="22"/>
          <w:szCs w:val="22"/>
          <w:lang w:val="ru-RU"/>
        </w:rPr>
        <w:t>на</w:t>
      </w:r>
      <w:r w:rsidRPr="00790689">
        <w:rPr>
          <w:sz w:val="22"/>
          <w:szCs w:val="22"/>
          <w:lang w:val="ru-RU"/>
        </w:rPr>
        <w:t xml:space="preserve"> </w:t>
      </w:r>
      <w:r>
        <w:rPr>
          <w:sz w:val="22"/>
          <w:szCs w:val="22"/>
          <w:lang w:val="ru-RU"/>
        </w:rPr>
        <w:t>объекте</w:t>
      </w:r>
      <w:r w:rsidRPr="00790689">
        <w:rPr>
          <w:sz w:val="22"/>
          <w:szCs w:val="22"/>
          <w:lang w:val="ru-RU"/>
        </w:rPr>
        <w:t xml:space="preserve"> </w:t>
      </w:r>
      <w:r>
        <w:rPr>
          <w:sz w:val="22"/>
          <w:szCs w:val="22"/>
          <w:lang w:val="ru-RU"/>
        </w:rPr>
        <w:t>не</w:t>
      </w:r>
      <w:r w:rsidRPr="00790689">
        <w:rPr>
          <w:sz w:val="22"/>
          <w:szCs w:val="22"/>
          <w:lang w:val="ru-RU"/>
        </w:rPr>
        <w:t xml:space="preserve"> </w:t>
      </w:r>
      <w:r>
        <w:rPr>
          <w:sz w:val="22"/>
          <w:szCs w:val="22"/>
          <w:lang w:val="ru-RU"/>
        </w:rPr>
        <w:t>проводились</w:t>
      </w:r>
      <w:r w:rsidRPr="00790689">
        <w:rPr>
          <w:sz w:val="22"/>
          <w:szCs w:val="22"/>
          <w:lang w:val="ru-RU"/>
        </w:rPr>
        <w:t xml:space="preserve"> </w:t>
      </w:r>
      <w:r>
        <w:rPr>
          <w:sz w:val="22"/>
          <w:szCs w:val="22"/>
          <w:lang w:val="ru-RU"/>
        </w:rPr>
        <w:t>специалистами</w:t>
      </w:r>
      <w:r w:rsidRPr="00790689">
        <w:rPr>
          <w:sz w:val="22"/>
          <w:szCs w:val="22"/>
          <w:lang w:val="ru-RU"/>
        </w:rPr>
        <w:t xml:space="preserve"> </w:t>
      </w:r>
      <w:r>
        <w:rPr>
          <w:sz w:val="22"/>
          <w:szCs w:val="22"/>
          <w:lang w:val="ru-RU"/>
        </w:rPr>
        <w:t>от</w:t>
      </w:r>
      <w:r w:rsidRPr="00790689">
        <w:rPr>
          <w:sz w:val="22"/>
          <w:szCs w:val="22"/>
          <w:lang w:val="ru-RU"/>
        </w:rPr>
        <w:t xml:space="preserve"> </w:t>
      </w:r>
      <w:r>
        <w:rPr>
          <w:sz w:val="22"/>
          <w:szCs w:val="22"/>
          <w:lang w:val="ru-RU"/>
        </w:rPr>
        <w:t>КРП</w:t>
      </w:r>
      <w:r w:rsidRPr="00790689">
        <w:rPr>
          <w:sz w:val="22"/>
          <w:szCs w:val="22"/>
          <w:lang w:val="ru-RU"/>
        </w:rPr>
        <w:t xml:space="preserve"> </w:t>
      </w:r>
      <w:r>
        <w:rPr>
          <w:sz w:val="22"/>
          <w:szCs w:val="22"/>
          <w:lang w:val="ru-RU"/>
        </w:rPr>
        <w:t>по</w:t>
      </w:r>
      <w:r w:rsidRPr="00790689">
        <w:rPr>
          <w:sz w:val="22"/>
          <w:szCs w:val="22"/>
          <w:lang w:val="ru-RU"/>
        </w:rPr>
        <w:t xml:space="preserve"> </w:t>
      </w:r>
      <w:r>
        <w:rPr>
          <w:sz w:val="22"/>
          <w:szCs w:val="22"/>
          <w:lang w:val="ru-RU"/>
        </w:rPr>
        <w:t>вопросам</w:t>
      </w:r>
      <w:r w:rsidRPr="00790689">
        <w:rPr>
          <w:sz w:val="22"/>
          <w:szCs w:val="22"/>
          <w:lang w:val="ru-RU"/>
        </w:rPr>
        <w:t xml:space="preserve"> </w:t>
      </w:r>
      <w:r>
        <w:rPr>
          <w:sz w:val="22"/>
          <w:szCs w:val="22"/>
          <w:lang w:val="ru-RU"/>
        </w:rPr>
        <w:t>ОТОСБ</w:t>
      </w:r>
      <w:r w:rsidRPr="00790689">
        <w:rPr>
          <w:sz w:val="22"/>
          <w:szCs w:val="22"/>
          <w:lang w:val="ru-RU"/>
        </w:rPr>
        <w:t xml:space="preserve"> </w:t>
      </w:r>
      <w:r>
        <w:rPr>
          <w:sz w:val="22"/>
          <w:szCs w:val="22"/>
          <w:lang w:val="ru-RU"/>
        </w:rPr>
        <w:t>в</w:t>
      </w:r>
      <w:r w:rsidRPr="00790689">
        <w:rPr>
          <w:sz w:val="22"/>
          <w:szCs w:val="22"/>
          <w:lang w:val="ru-RU"/>
        </w:rPr>
        <w:t xml:space="preserve"> </w:t>
      </w:r>
      <w:r>
        <w:rPr>
          <w:sz w:val="22"/>
          <w:szCs w:val="22"/>
          <w:lang w:val="ru-RU"/>
        </w:rPr>
        <w:t>течение</w:t>
      </w:r>
      <w:r w:rsidRPr="00790689">
        <w:rPr>
          <w:sz w:val="22"/>
          <w:szCs w:val="22"/>
          <w:lang w:val="ru-RU"/>
        </w:rPr>
        <w:t xml:space="preserve"> </w:t>
      </w:r>
      <w:r>
        <w:rPr>
          <w:sz w:val="22"/>
          <w:szCs w:val="22"/>
          <w:lang w:val="ru-RU"/>
        </w:rPr>
        <w:t>отчетного</w:t>
      </w:r>
      <w:r w:rsidRPr="00790689">
        <w:rPr>
          <w:sz w:val="22"/>
          <w:szCs w:val="22"/>
          <w:lang w:val="ru-RU"/>
        </w:rPr>
        <w:t xml:space="preserve"> </w:t>
      </w:r>
      <w:r>
        <w:rPr>
          <w:sz w:val="22"/>
          <w:szCs w:val="22"/>
          <w:lang w:val="ru-RU"/>
        </w:rPr>
        <w:t>периода</w:t>
      </w:r>
      <w:r w:rsidRPr="00790689">
        <w:rPr>
          <w:sz w:val="22"/>
          <w:szCs w:val="22"/>
          <w:lang w:val="ru-RU"/>
        </w:rPr>
        <w:t xml:space="preserve">, </w:t>
      </w:r>
      <w:r>
        <w:rPr>
          <w:sz w:val="22"/>
          <w:szCs w:val="22"/>
          <w:lang w:val="ru-RU"/>
        </w:rPr>
        <w:t>поскольку</w:t>
      </w:r>
      <w:r w:rsidRPr="00790689">
        <w:rPr>
          <w:sz w:val="22"/>
          <w:szCs w:val="22"/>
          <w:lang w:val="ru-RU"/>
        </w:rPr>
        <w:t xml:space="preserve"> </w:t>
      </w:r>
      <w:r>
        <w:rPr>
          <w:sz w:val="22"/>
          <w:szCs w:val="22"/>
          <w:lang w:val="ru-RU"/>
        </w:rPr>
        <w:t>от</w:t>
      </w:r>
      <w:r w:rsidRPr="00790689">
        <w:rPr>
          <w:sz w:val="22"/>
          <w:szCs w:val="22"/>
          <w:lang w:val="ru-RU"/>
        </w:rPr>
        <w:t xml:space="preserve"> </w:t>
      </w:r>
      <w:r>
        <w:rPr>
          <w:sz w:val="22"/>
          <w:szCs w:val="22"/>
          <w:lang w:val="ru-RU"/>
        </w:rPr>
        <w:t>ГРП</w:t>
      </w:r>
      <w:r w:rsidRPr="00790689">
        <w:rPr>
          <w:sz w:val="22"/>
          <w:szCs w:val="22"/>
          <w:lang w:val="ru-RU"/>
        </w:rPr>
        <w:t xml:space="preserve"> </w:t>
      </w:r>
      <w:r>
        <w:rPr>
          <w:sz w:val="22"/>
          <w:szCs w:val="22"/>
          <w:lang w:val="ru-RU"/>
        </w:rPr>
        <w:t>не</w:t>
      </w:r>
      <w:r w:rsidRPr="00790689">
        <w:rPr>
          <w:sz w:val="22"/>
          <w:szCs w:val="22"/>
          <w:lang w:val="ru-RU"/>
        </w:rPr>
        <w:t xml:space="preserve"> </w:t>
      </w:r>
      <w:r>
        <w:rPr>
          <w:sz w:val="22"/>
          <w:szCs w:val="22"/>
          <w:lang w:val="ru-RU"/>
        </w:rPr>
        <w:t>поступало</w:t>
      </w:r>
      <w:r w:rsidRPr="00790689">
        <w:rPr>
          <w:sz w:val="22"/>
          <w:szCs w:val="22"/>
          <w:lang w:val="ru-RU"/>
        </w:rPr>
        <w:t xml:space="preserve"> </w:t>
      </w:r>
      <w:r>
        <w:rPr>
          <w:sz w:val="22"/>
          <w:szCs w:val="22"/>
          <w:lang w:val="ru-RU"/>
        </w:rPr>
        <w:t>соответствующих</w:t>
      </w:r>
      <w:r w:rsidRPr="00790689">
        <w:rPr>
          <w:sz w:val="22"/>
          <w:szCs w:val="22"/>
          <w:lang w:val="ru-RU"/>
        </w:rPr>
        <w:t xml:space="preserve"> </w:t>
      </w:r>
      <w:r>
        <w:rPr>
          <w:sz w:val="22"/>
          <w:szCs w:val="22"/>
          <w:lang w:val="ru-RU"/>
        </w:rPr>
        <w:t>запросов</w:t>
      </w:r>
      <w:r w:rsidRPr="00790689">
        <w:rPr>
          <w:sz w:val="22"/>
          <w:szCs w:val="22"/>
          <w:lang w:val="ru-RU"/>
        </w:rPr>
        <w:t xml:space="preserve"> </w:t>
      </w:r>
      <w:r>
        <w:rPr>
          <w:sz w:val="22"/>
          <w:szCs w:val="22"/>
          <w:lang w:val="ru-RU"/>
        </w:rPr>
        <w:t>на</w:t>
      </w:r>
      <w:r w:rsidRPr="00790689">
        <w:rPr>
          <w:sz w:val="22"/>
          <w:szCs w:val="22"/>
          <w:lang w:val="ru-RU"/>
        </w:rPr>
        <w:t xml:space="preserve"> </w:t>
      </w:r>
      <w:r>
        <w:rPr>
          <w:sz w:val="22"/>
          <w:szCs w:val="22"/>
          <w:lang w:val="ru-RU"/>
        </w:rPr>
        <w:t>посещение</w:t>
      </w:r>
      <w:r w:rsidRPr="00790689">
        <w:rPr>
          <w:sz w:val="22"/>
          <w:szCs w:val="22"/>
          <w:lang w:val="ru-RU"/>
        </w:rPr>
        <w:t xml:space="preserve"> </w:t>
      </w:r>
      <w:r>
        <w:rPr>
          <w:sz w:val="22"/>
          <w:szCs w:val="22"/>
          <w:lang w:val="ru-RU"/>
        </w:rPr>
        <w:t>объекта</w:t>
      </w:r>
      <w:r w:rsidRPr="00790689">
        <w:rPr>
          <w:sz w:val="22"/>
          <w:szCs w:val="22"/>
          <w:lang w:val="ru-RU"/>
        </w:rPr>
        <w:t xml:space="preserve"> </w:t>
      </w:r>
      <w:r>
        <w:rPr>
          <w:sz w:val="22"/>
          <w:szCs w:val="22"/>
          <w:lang w:val="ru-RU"/>
        </w:rPr>
        <w:t>с</w:t>
      </w:r>
      <w:r w:rsidRPr="00790689">
        <w:rPr>
          <w:sz w:val="22"/>
          <w:szCs w:val="22"/>
          <w:lang w:val="ru-RU"/>
        </w:rPr>
        <w:t xml:space="preserve"> </w:t>
      </w:r>
      <w:r>
        <w:rPr>
          <w:sz w:val="22"/>
          <w:szCs w:val="22"/>
          <w:lang w:val="ru-RU"/>
        </w:rPr>
        <w:t>данной</w:t>
      </w:r>
      <w:r w:rsidRPr="00790689">
        <w:rPr>
          <w:sz w:val="22"/>
          <w:szCs w:val="22"/>
          <w:lang w:val="ru-RU"/>
        </w:rPr>
        <w:t xml:space="preserve"> </w:t>
      </w:r>
      <w:r>
        <w:rPr>
          <w:sz w:val="22"/>
          <w:szCs w:val="22"/>
          <w:lang w:val="ru-RU"/>
        </w:rPr>
        <w:t>целью</w:t>
      </w:r>
      <w:r w:rsidRPr="00790689">
        <w:rPr>
          <w:sz w:val="22"/>
          <w:szCs w:val="22"/>
          <w:lang w:val="ru-RU"/>
        </w:rPr>
        <w:t>.</w:t>
      </w:r>
      <w:r>
        <w:rPr>
          <w:sz w:val="22"/>
          <w:szCs w:val="22"/>
          <w:lang w:val="ru-RU"/>
        </w:rPr>
        <w:t xml:space="preserve"> КРП</w:t>
      </w:r>
      <w:r w:rsidRPr="00790689">
        <w:rPr>
          <w:sz w:val="22"/>
          <w:szCs w:val="22"/>
          <w:lang w:val="ru-RU"/>
        </w:rPr>
        <w:t xml:space="preserve"> </w:t>
      </w:r>
      <w:r>
        <w:rPr>
          <w:sz w:val="22"/>
          <w:szCs w:val="22"/>
          <w:lang w:val="ru-RU"/>
        </w:rPr>
        <w:t>подаст</w:t>
      </w:r>
      <w:r w:rsidRPr="00790689">
        <w:rPr>
          <w:sz w:val="22"/>
          <w:szCs w:val="22"/>
          <w:lang w:val="ru-RU"/>
        </w:rPr>
        <w:t xml:space="preserve"> </w:t>
      </w:r>
      <w:r>
        <w:rPr>
          <w:sz w:val="22"/>
          <w:szCs w:val="22"/>
          <w:lang w:val="ru-RU"/>
        </w:rPr>
        <w:t>ГРП</w:t>
      </w:r>
      <w:r w:rsidRPr="00790689">
        <w:rPr>
          <w:sz w:val="22"/>
          <w:szCs w:val="22"/>
          <w:lang w:val="ru-RU"/>
        </w:rPr>
        <w:t xml:space="preserve"> </w:t>
      </w:r>
      <w:r>
        <w:rPr>
          <w:sz w:val="22"/>
          <w:szCs w:val="22"/>
          <w:lang w:val="ru-RU"/>
        </w:rPr>
        <w:t>план</w:t>
      </w:r>
      <w:r w:rsidRPr="00790689">
        <w:rPr>
          <w:sz w:val="22"/>
          <w:szCs w:val="22"/>
          <w:lang w:val="ru-RU"/>
        </w:rPr>
        <w:t xml:space="preserve"> </w:t>
      </w:r>
      <w:r>
        <w:rPr>
          <w:sz w:val="22"/>
          <w:szCs w:val="22"/>
          <w:lang w:val="ru-RU"/>
        </w:rPr>
        <w:t>работы</w:t>
      </w:r>
      <w:r w:rsidRPr="00790689">
        <w:rPr>
          <w:sz w:val="22"/>
          <w:szCs w:val="22"/>
          <w:lang w:val="ru-RU"/>
        </w:rPr>
        <w:t xml:space="preserve"> </w:t>
      </w:r>
      <w:r>
        <w:rPr>
          <w:sz w:val="22"/>
          <w:szCs w:val="22"/>
          <w:lang w:val="ru-RU"/>
        </w:rPr>
        <w:t>местного</w:t>
      </w:r>
      <w:r w:rsidRPr="00790689">
        <w:rPr>
          <w:sz w:val="22"/>
          <w:szCs w:val="22"/>
          <w:lang w:val="ru-RU"/>
        </w:rPr>
        <w:t xml:space="preserve"> </w:t>
      </w:r>
      <w:r>
        <w:rPr>
          <w:sz w:val="22"/>
          <w:szCs w:val="22"/>
          <w:lang w:val="ru-RU"/>
        </w:rPr>
        <w:t>и</w:t>
      </w:r>
      <w:r w:rsidRPr="00790689">
        <w:rPr>
          <w:sz w:val="22"/>
          <w:szCs w:val="22"/>
          <w:lang w:val="ru-RU"/>
        </w:rPr>
        <w:t xml:space="preserve"> </w:t>
      </w:r>
      <w:r>
        <w:rPr>
          <w:sz w:val="22"/>
          <w:szCs w:val="22"/>
          <w:lang w:val="ru-RU"/>
        </w:rPr>
        <w:t>международного</w:t>
      </w:r>
      <w:r w:rsidRPr="00790689">
        <w:rPr>
          <w:sz w:val="22"/>
          <w:szCs w:val="22"/>
          <w:lang w:val="ru-RU"/>
        </w:rPr>
        <w:t xml:space="preserve"> </w:t>
      </w:r>
      <w:r>
        <w:rPr>
          <w:sz w:val="22"/>
          <w:szCs w:val="22"/>
          <w:lang w:val="ru-RU"/>
        </w:rPr>
        <w:t>специалистов</w:t>
      </w:r>
      <w:r w:rsidRPr="00790689">
        <w:rPr>
          <w:sz w:val="22"/>
          <w:szCs w:val="22"/>
          <w:lang w:val="ru-RU"/>
        </w:rPr>
        <w:t xml:space="preserve"> </w:t>
      </w:r>
      <w:r>
        <w:rPr>
          <w:sz w:val="22"/>
          <w:szCs w:val="22"/>
          <w:lang w:val="ru-RU"/>
        </w:rPr>
        <w:t>по</w:t>
      </w:r>
      <w:r w:rsidRPr="00790689">
        <w:rPr>
          <w:sz w:val="22"/>
          <w:szCs w:val="22"/>
          <w:lang w:val="ru-RU"/>
        </w:rPr>
        <w:t xml:space="preserve"> </w:t>
      </w:r>
      <w:r>
        <w:rPr>
          <w:sz w:val="22"/>
          <w:szCs w:val="22"/>
          <w:lang w:val="ru-RU"/>
        </w:rPr>
        <w:t>вопросам</w:t>
      </w:r>
      <w:r w:rsidRPr="00790689">
        <w:rPr>
          <w:sz w:val="22"/>
          <w:szCs w:val="22"/>
          <w:lang w:val="ru-RU"/>
        </w:rPr>
        <w:t xml:space="preserve"> </w:t>
      </w:r>
      <w:r>
        <w:rPr>
          <w:sz w:val="22"/>
          <w:szCs w:val="22"/>
          <w:lang w:val="ru-RU"/>
        </w:rPr>
        <w:t>ОТОСБ</w:t>
      </w:r>
      <w:r w:rsidRPr="00790689">
        <w:rPr>
          <w:sz w:val="22"/>
          <w:szCs w:val="22"/>
          <w:lang w:val="ru-RU"/>
        </w:rPr>
        <w:t xml:space="preserve"> </w:t>
      </w:r>
      <w:r>
        <w:rPr>
          <w:sz w:val="22"/>
          <w:szCs w:val="22"/>
          <w:lang w:val="ru-RU"/>
        </w:rPr>
        <w:t>в</w:t>
      </w:r>
      <w:r w:rsidRPr="00790689">
        <w:rPr>
          <w:sz w:val="22"/>
          <w:szCs w:val="22"/>
          <w:lang w:val="ru-RU"/>
        </w:rPr>
        <w:t xml:space="preserve"> </w:t>
      </w:r>
      <w:r>
        <w:rPr>
          <w:sz w:val="22"/>
          <w:szCs w:val="22"/>
          <w:lang w:val="ru-RU"/>
        </w:rPr>
        <w:t>следующем</w:t>
      </w:r>
      <w:r w:rsidRPr="00790689">
        <w:rPr>
          <w:sz w:val="22"/>
          <w:szCs w:val="22"/>
          <w:lang w:val="ru-RU"/>
        </w:rPr>
        <w:t xml:space="preserve"> </w:t>
      </w:r>
      <w:r>
        <w:rPr>
          <w:sz w:val="22"/>
          <w:szCs w:val="22"/>
          <w:lang w:val="ru-RU"/>
        </w:rPr>
        <w:t>отчетном</w:t>
      </w:r>
      <w:r w:rsidRPr="00790689">
        <w:rPr>
          <w:sz w:val="22"/>
          <w:szCs w:val="22"/>
          <w:lang w:val="ru-RU"/>
        </w:rPr>
        <w:t xml:space="preserve"> </w:t>
      </w:r>
      <w:r>
        <w:rPr>
          <w:sz w:val="22"/>
          <w:szCs w:val="22"/>
          <w:lang w:val="ru-RU"/>
        </w:rPr>
        <w:t>периоде</w:t>
      </w:r>
      <w:r w:rsidRPr="00790689">
        <w:rPr>
          <w:sz w:val="22"/>
          <w:szCs w:val="22"/>
          <w:lang w:val="ru-RU"/>
        </w:rPr>
        <w:t>.</w:t>
      </w:r>
      <w:bookmarkStart w:id="22" w:name="_Hlk155608109"/>
    </w:p>
    <w:p w14:paraId="39D95D32" w14:textId="6C3E9D12" w:rsidR="0036152D" w:rsidRPr="00342285" w:rsidRDefault="003D67AB" w:rsidP="00317756">
      <w:pPr>
        <w:pStyle w:val="a4"/>
        <w:numPr>
          <w:ilvl w:val="0"/>
          <w:numId w:val="5"/>
        </w:numPr>
        <w:spacing w:before="122" w:line="360" w:lineRule="auto"/>
        <w:ind w:right="153"/>
        <w:jc w:val="both"/>
        <w:rPr>
          <w:lang w:val="ru-RU"/>
        </w:rPr>
      </w:pPr>
      <w:bookmarkStart w:id="23" w:name="_Hlk157521223"/>
      <w:bookmarkEnd w:id="21"/>
      <w:r>
        <w:rPr>
          <w:lang w:val="ru-RU"/>
        </w:rPr>
        <w:t>Предстроительный</w:t>
      </w:r>
      <w:r w:rsidRPr="003D67AB">
        <w:rPr>
          <w:lang w:val="ru-RU"/>
        </w:rPr>
        <w:t xml:space="preserve"> </w:t>
      </w:r>
      <w:r>
        <w:rPr>
          <w:lang w:val="ru-RU"/>
        </w:rPr>
        <w:t>инструментальный</w:t>
      </w:r>
      <w:r w:rsidRPr="003D67AB">
        <w:rPr>
          <w:lang w:val="ru-RU"/>
        </w:rPr>
        <w:t xml:space="preserve"> </w:t>
      </w:r>
      <w:r>
        <w:rPr>
          <w:lang w:val="ru-RU"/>
        </w:rPr>
        <w:t>мониторинг</w:t>
      </w:r>
      <w:r w:rsidRPr="003D67AB">
        <w:rPr>
          <w:lang w:val="ru-RU"/>
        </w:rPr>
        <w:t xml:space="preserve"> </w:t>
      </w:r>
      <w:r>
        <w:rPr>
          <w:lang w:val="ru-RU"/>
        </w:rPr>
        <w:t>почвы</w:t>
      </w:r>
      <w:r w:rsidRPr="003D67AB">
        <w:rPr>
          <w:lang w:val="ru-RU"/>
        </w:rPr>
        <w:t xml:space="preserve">, </w:t>
      </w:r>
      <w:r>
        <w:rPr>
          <w:lang w:val="ru-RU"/>
        </w:rPr>
        <w:t>воды</w:t>
      </w:r>
      <w:r w:rsidRPr="003D67AB">
        <w:rPr>
          <w:lang w:val="ru-RU"/>
        </w:rPr>
        <w:t xml:space="preserve">, </w:t>
      </w:r>
      <w:r>
        <w:rPr>
          <w:lang w:val="ru-RU"/>
        </w:rPr>
        <w:t>качества</w:t>
      </w:r>
      <w:r w:rsidRPr="003D67AB">
        <w:rPr>
          <w:lang w:val="ru-RU"/>
        </w:rPr>
        <w:t xml:space="preserve"> </w:t>
      </w:r>
      <w:r>
        <w:rPr>
          <w:lang w:val="ru-RU"/>
        </w:rPr>
        <w:t>воздуха</w:t>
      </w:r>
      <w:r w:rsidRPr="003D67AB">
        <w:rPr>
          <w:lang w:val="ru-RU"/>
        </w:rPr>
        <w:t xml:space="preserve">, </w:t>
      </w:r>
      <w:r>
        <w:rPr>
          <w:lang w:val="ru-RU"/>
        </w:rPr>
        <w:t>уровня</w:t>
      </w:r>
      <w:r w:rsidRPr="003D67AB">
        <w:rPr>
          <w:lang w:val="ru-RU"/>
        </w:rPr>
        <w:t xml:space="preserve"> </w:t>
      </w:r>
      <w:r>
        <w:rPr>
          <w:lang w:val="ru-RU"/>
        </w:rPr>
        <w:t>шума</w:t>
      </w:r>
      <w:r w:rsidRPr="003D67AB">
        <w:rPr>
          <w:lang w:val="ru-RU"/>
        </w:rPr>
        <w:t xml:space="preserve"> </w:t>
      </w:r>
      <w:r>
        <w:rPr>
          <w:lang w:val="ru-RU"/>
        </w:rPr>
        <w:t>и</w:t>
      </w:r>
      <w:r w:rsidRPr="003D67AB">
        <w:rPr>
          <w:lang w:val="ru-RU"/>
        </w:rPr>
        <w:t xml:space="preserve"> </w:t>
      </w:r>
      <w:r>
        <w:rPr>
          <w:lang w:val="ru-RU"/>
        </w:rPr>
        <w:t>вибрации</w:t>
      </w:r>
      <w:r w:rsidRPr="003D67AB">
        <w:rPr>
          <w:lang w:val="ru-RU"/>
        </w:rPr>
        <w:t xml:space="preserve"> </w:t>
      </w:r>
      <w:r>
        <w:rPr>
          <w:lang w:val="ru-RU"/>
        </w:rPr>
        <w:t>не</w:t>
      </w:r>
      <w:r w:rsidRPr="003D67AB">
        <w:rPr>
          <w:lang w:val="ru-RU"/>
        </w:rPr>
        <w:t xml:space="preserve"> </w:t>
      </w:r>
      <w:r>
        <w:rPr>
          <w:lang w:val="ru-RU"/>
        </w:rPr>
        <w:t>проводился</w:t>
      </w:r>
      <w:r w:rsidRPr="003D67AB">
        <w:rPr>
          <w:lang w:val="ru-RU"/>
        </w:rPr>
        <w:t xml:space="preserve"> </w:t>
      </w:r>
      <w:r>
        <w:rPr>
          <w:lang w:val="ru-RU"/>
        </w:rPr>
        <w:t>в</w:t>
      </w:r>
      <w:r w:rsidRPr="003D67AB">
        <w:rPr>
          <w:lang w:val="ru-RU"/>
        </w:rPr>
        <w:t xml:space="preserve"> </w:t>
      </w:r>
      <w:r>
        <w:rPr>
          <w:lang w:val="ru-RU"/>
        </w:rPr>
        <w:t>течение</w:t>
      </w:r>
      <w:r w:rsidRPr="003D67AB">
        <w:rPr>
          <w:lang w:val="ru-RU"/>
        </w:rPr>
        <w:t xml:space="preserve"> </w:t>
      </w:r>
      <w:r>
        <w:rPr>
          <w:lang w:val="ru-RU"/>
        </w:rPr>
        <w:t>отчетного</w:t>
      </w:r>
      <w:r w:rsidRPr="003D67AB">
        <w:rPr>
          <w:lang w:val="ru-RU"/>
        </w:rPr>
        <w:t xml:space="preserve"> </w:t>
      </w:r>
      <w:r>
        <w:rPr>
          <w:lang w:val="ru-RU"/>
        </w:rPr>
        <w:t>периода</w:t>
      </w:r>
      <w:r w:rsidRPr="003D67AB">
        <w:rPr>
          <w:lang w:val="ru-RU"/>
        </w:rPr>
        <w:t>.</w:t>
      </w:r>
      <w:r>
        <w:rPr>
          <w:lang w:val="ru-RU"/>
        </w:rPr>
        <w:t xml:space="preserve"> Согласно</w:t>
      </w:r>
      <w:r w:rsidRPr="003D67AB">
        <w:rPr>
          <w:lang w:val="ru-RU"/>
        </w:rPr>
        <w:t xml:space="preserve"> </w:t>
      </w:r>
      <w:r>
        <w:rPr>
          <w:lang w:val="ru-RU"/>
        </w:rPr>
        <w:t>полученной</w:t>
      </w:r>
      <w:r w:rsidRPr="003D67AB">
        <w:rPr>
          <w:lang w:val="ru-RU"/>
        </w:rPr>
        <w:t xml:space="preserve"> </w:t>
      </w:r>
      <w:r>
        <w:rPr>
          <w:lang w:val="ru-RU"/>
        </w:rPr>
        <w:t>от</w:t>
      </w:r>
      <w:r w:rsidRPr="003D67AB">
        <w:rPr>
          <w:lang w:val="ru-RU"/>
        </w:rPr>
        <w:t xml:space="preserve"> </w:t>
      </w:r>
      <w:r>
        <w:rPr>
          <w:lang w:val="ru-RU"/>
        </w:rPr>
        <w:t>Подрядчика</w:t>
      </w:r>
      <w:r w:rsidRPr="003D67AB">
        <w:rPr>
          <w:lang w:val="ru-RU"/>
        </w:rPr>
        <w:t xml:space="preserve"> </w:t>
      </w:r>
      <w:r>
        <w:rPr>
          <w:lang w:val="ru-RU"/>
        </w:rPr>
        <w:t>информации</w:t>
      </w:r>
      <w:r w:rsidRPr="003D67AB">
        <w:rPr>
          <w:lang w:val="ru-RU"/>
        </w:rPr>
        <w:t xml:space="preserve">, </w:t>
      </w:r>
      <w:r>
        <w:rPr>
          <w:lang w:val="ru-RU"/>
        </w:rPr>
        <w:t>в</w:t>
      </w:r>
      <w:r w:rsidRPr="003D67AB">
        <w:rPr>
          <w:lang w:val="ru-RU"/>
        </w:rPr>
        <w:t xml:space="preserve"> </w:t>
      </w:r>
      <w:r>
        <w:rPr>
          <w:lang w:val="ru-RU"/>
        </w:rPr>
        <w:t>настоящий</w:t>
      </w:r>
      <w:r w:rsidRPr="003D67AB">
        <w:rPr>
          <w:lang w:val="ru-RU"/>
        </w:rPr>
        <w:t xml:space="preserve"> </w:t>
      </w:r>
      <w:r>
        <w:rPr>
          <w:lang w:val="ru-RU"/>
        </w:rPr>
        <w:t>момент</w:t>
      </w:r>
      <w:r w:rsidRPr="003D67AB">
        <w:rPr>
          <w:lang w:val="ru-RU"/>
        </w:rPr>
        <w:t xml:space="preserve"> </w:t>
      </w:r>
      <w:r>
        <w:rPr>
          <w:lang w:val="ru-RU"/>
        </w:rPr>
        <w:t>он</w:t>
      </w:r>
      <w:r w:rsidRPr="003D67AB">
        <w:rPr>
          <w:lang w:val="ru-RU"/>
        </w:rPr>
        <w:t xml:space="preserve"> </w:t>
      </w:r>
      <w:r>
        <w:rPr>
          <w:lang w:val="ru-RU"/>
        </w:rPr>
        <w:t>находится</w:t>
      </w:r>
      <w:r w:rsidRPr="003D67AB">
        <w:rPr>
          <w:lang w:val="ru-RU"/>
        </w:rPr>
        <w:t xml:space="preserve"> </w:t>
      </w:r>
      <w:r>
        <w:rPr>
          <w:lang w:val="ru-RU"/>
        </w:rPr>
        <w:t>в</w:t>
      </w:r>
      <w:r w:rsidRPr="003D67AB">
        <w:rPr>
          <w:lang w:val="ru-RU"/>
        </w:rPr>
        <w:t xml:space="preserve"> </w:t>
      </w:r>
      <w:r>
        <w:rPr>
          <w:lang w:val="ru-RU"/>
        </w:rPr>
        <w:t>процессе</w:t>
      </w:r>
      <w:r w:rsidRPr="003D67AB">
        <w:rPr>
          <w:lang w:val="ru-RU"/>
        </w:rPr>
        <w:t xml:space="preserve"> </w:t>
      </w:r>
      <w:r>
        <w:rPr>
          <w:lang w:val="ru-RU"/>
        </w:rPr>
        <w:t>подготовки</w:t>
      </w:r>
      <w:r w:rsidRPr="003D67AB">
        <w:rPr>
          <w:lang w:val="ru-RU"/>
        </w:rPr>
        <w:t xml:space="preserve"> </w:t>
      </w:r>
      <w:r>
        <w:rPr>
          <w:lang w:val="ru-RU"/>
        </w:rPr>
        <w:t>к</w:t>
      </w:r>
      <w:r w:rsidRPr="003D67AB">
        <w:rPr>
          <w:lang w:val="ru-RU"/>
        </w:rPr>
        <w:t xml:space="preserve"> </w:t>
      </w:r>
      <w:r>
        <w:rPr>
          <w:lang w:val="ru-RU"/>
        </w:rPr>
        <w:t>инструментально</w:t>
      </w:r>
      <w:r w:rsidR="00761839">
        <w:rPr>
          <w:lang w:val="ru-RU"/>
        </w:rPr>
        <w:t>й съемке</w:t>
      </w:r>
      <w:r>
        <w:rPr>
          <w:lang w:val="ru-RU"/>
        </w:rPr>
        <w:t xml:space="preserve"> экологических компонентов вблизи Проектного объекта. Письменный</w:t>
      </w:r>
      <w:r w:rsidRPr="003D67AB">
        <w:rPr>
          <w:lang w:val="ru-RU"/>
        </w:rPr>
        <w:t xml:space="preserve"> </w:t>
      </w:r>
      <w:r>
        <w:rPr>
          <w:lang w:val="ru-RU"/>
        </w:rPr>
        <w:t>договор</w:t>
      </w:r>
      <w:r w:rsidRPr="003D67AB">
        <w:rPr>
          <w:lang w:val="ru-RU"/>
        </w:rPr>
        <w:t xml:space="preserve"> </w:t>
      </w:r>
      <w:r>
        <w:rPr>
          <w:lang w:val="ru-RU"/>
        </w:rPr>
        <w:t>с</w:t>
      </w:r>
      <w:r w:rsidRPr="003D67AB">
        <w:rPr>
          <w:lang w:val="ru-RU"/>
        </w:rPr>
        <w:t xml:space="preserve"> «</w:t>
      </w:r>
      <w:r>
        <w:rPr>
          <w:lang w:val="ru-RU"/>
        </w:rPr>
        <w:t>санитарно</w:t>
      </w:r>
      <w:r w:rsidRPr="003D67AB">
        <w:rPr>
          <w:lang w:val="ru-RU"/>
        </w:rPr>
        <w:t>-</w:t>
      </w:r>
      <w:r>
        <w:rPr>
          <w:lang w:val="ru-RU"/>
        </w:rPr>
        <w:t>гигиенической</w:t>
      </w:r>
      <w:r w:rsidRPr="003D67AB">
        <w:rPr>
          <w:lang w:val="ru-RU"/>
        </w:rPr>
        <w:t xml:space="preserve"> </w:t>
      </w:r>
      <w:r>
        <w:rPr>
          <w:lang w:val="ru-RU"/>
        </w:rPr>
        <w:t>лабораторией</w:t>
      </w:r>
      <w:r w:rsidRPr="003D67AB">
        <w:rPr>
          <w:lang w:val="ru-RU"/>
        </w:rPr>
        <w:t xml:space="preserve"> </w:t>
      </w:r>
      <w:r>
        <w:rPr>
          <w:lang w:val="ru-RU"/>
        </w:rPr>
        <w:t>Межрайонного</w:t>
      </w:r>
      <w:r w:rsidRPr="003D67AB">
        <w:rPr>
          <w:lang w:val="ru-RU"/>
        </w:rPr>
        <w:t xml:space="preserve"> </w:t>
      </w:r>
      <w:r>
        <w:rPr>
          <w:lang w:val="ru-RU"/>
        </w:rPr>
        <w:t>Кадамжайского</w:t>
      </w:r>
      <w:r w:rsidRPr="003D67AB">
        <w:rPr>
          <w:lang w:val="ru-RU"/>
        </w:rPr>
        <w:t xml:space="preserve"> </w:t>
      </w:r>
      <w:r>
        <w:rPr>
          <w:lang w:val="ru-RU"/>
        </w:rPr>
        <w:t>центра</w:t>
      </w:r>
      <w:r w:rsidRPr="003D67AB">
        <w:rPr>
          <w:lang w:val="ru-RU"/>
        </w:rPr>
        <w:t xml:space="preserve"> </w:t>
      </w:r>
      <w:r>
        <w:rPr>
          <w:lang w:val="ru-RU"/>
        </w:rPr>
        <w:t>профилактики</w:t>
      </w:r>
      <w:r w:rsidRPr="003D67AB">
        <w:rPr>
          <w:lang w:val="ru-RU"/>
        </w:rPr>
        <w:t xml:space="preserve"> </w:t>
      </w:r>
      <w:r>
        <w:rPr>
          <w:lang w:val="ru-RU"/>
        </w:rPr>
        <w:t>заболеваний</w:t>
      </w:r>
      <w:r w:rsidRPr="003D67AB">
        <w:rPr>
          <w:lang w:val="ru-RU"/>
        </w:rPr>
        <w:t xml:space="preserve"> </w:t>
      </w:r>
      <w:r>
        <w:rPr>
          <w:lang w:val="ru-RU"/>
        </w:rPr>
        <w:t>и</w:t>
      </w:r>
      <w:r w:rsidRPr="003D67AB">
        <w:rPr>
          <w:lang w:val="ru-RU"/>
        </w:rPr>
        <w:t xml:space="preserve"> </w:t>
      </w:r>
      <w:r>
        <w:rPr>
          <w:lang w:val="ru-RU"/>
        </w:rPr>
        <w:t>Государственного санитарно-эпидемиологического надзора» на отбор проб воздуха, воды и почвы был подписан в декабре 2023 года. Подрядчик</w:t>
      </w:r>
      <w:r w:rsidRPr="003D67AB">
        <w:rPr>
          <w:lang w:val="ru-RU"/>
        </w:rPr>
        <w:t xml:space="preserve"> </w:t>
      </w:r>
      <w:r>
        <w:rPr>
          <w:lang w:val="ru-RU"/>
        </w:rPr>
        <w:t>планирует</w:t>
      </w:r>
      <w:r w:rsidRPr="003D67AB">
        <w:rPr>
          <w:lang w:val="ru-RU"/>
        </w:rPr>
        <w:t xml:space="preserve"> </w:t>
      </w:r>
      <w:r>
        <w:rPr>
          <w:lang w:val="ru-RU"/>
        </w:rPr>
        <w:t>завершить</w:t>
      </w:r>
      <w:r w:rsidRPr="003D67AB">
        <w:rPr>
          <w:lang w:val="ru-RU"/>
        </w:rPr>
        <w:t xml:space="preserve"> </w:t>
      </w:r>
      <w:r>
        <w:rPr>
          <w:lang w:val="ru-RU"/>
        </w:rPr>
        <w:t>данные</w:t>
      </w:r>
      <w:r w:rsidRPr="003D67AB">
        <w:rPr>
          <w:lang w:val="ru-RU"/>
        </w:rPr>
        <w:t xml:space="preserve"> </w:t>
      </w:r>
      <w:r>
        <w:rPr>
          <w:lang w:val="ru-RU"/>
        </w:rPr>
        <w:t>работы</w:t>
      </w:r>
      <w:r w:rsidRPr="003D67AB">
        <w:rPr>
          <w:lang w:val="ru-RU"/>
        </w:rPr>
        <w:t xml:space="preserve"> </w:t>
      </w:r>
      <w:r>
        <w:rPr>
          <w:lang w:val="ru-RU"/>
        </w:rPr>
        <w:t>до</w:t>
      </w:r>
      <w:r w:rsidRPr="003D67AB">
        <w:rPr>
          <w:lang w:val="ru-RU"/>
        </w:rPr>
        <w:t xml:space="preserve"> </w:t>
      </w:r>
      <w:r>
        <w:rPr>
          <w:lang w:val="ru-RU"/>
        </w:rPr>
        <w:t>конца</w:t>
      </w:r>
      <w:r w:rsidRPr="003D67AB">
        <w:rPr>
          <w:lang w:val="ru-RU"/>
        </w:rPr>
        <w:t xml:space="preserve"> </w:t>
      </w:r>
      <w:r>
        <w:rPr>
          <w:lang w:val="ru-RU"/>
        </w:rPr>
        <w:t>февраля</w:t>
      </w:r>
      <w:r w:rsidRPr="003D67AB">
        <w:rPr>
          <w:lang w:val="ru-RU"/>
        </w:rPr>
        <w:t xml:space="preserve">, </w:t>
      </w:r>
      <w:r>
        <w:rPr>
          <w:lang w:val="ru-RU"/>
        </w:rPr>
        <w:t>непосредственно</w:t>
      </w:r>
      <w:r w:rsidRPr="003D67AB">
        <w:rPr>
          <w:lang w:val="ru-RU"/>
        </w:rPr>
        <w:t xml:space="preserve"> </w:t>
      </w:r>
      <w:r>
        <w:rPr>
          <w:lang w:val="ru-RU"/>
        </w:rPr>
        <w:t>перед</w:t>
      </w:r>
      <w:r w:rsidRPr="003D67AB">
        <w:rPr>
          <w:lang w:val="ru-RU"/>
        </w:rPr>
        <w:t xml:space="preserve"> </w:t>
      </w:r>
      <w:r>
        <w:rPr>
          <w:lang w:val="ru-RU"/>
        </w:rPr>
        <w:t>началом</w:t>
      </w:r>
      <w:r w:rsidRPr="003D67AB">
        <w:rPr>
          <w:lang w:val="ru-RU"/>
        </w:rPr>
        <w:t xml:space="preserve"> </w:t>
      </w:r>
      <w:r>
        <w:rPr>
          <w:lang w:val="ru-RU"/>
        </w:rPr>
        <w:t>строительно</w:t>
      </w:r>
      <w:r w:rsidRPr="003D67AB">
        <w:rPr>
          <w:lang w:val="ru-RU"/>
        </w:rPr>
        <w:t>-</w:t>
      </w:r>
      <w:r>
        <w:rPr>
          <w:lang w:val="ru-RU"/>
        </w:rPr>
        <w:t>монтажных</w:t>
      </w:r>
      <w:r w:rsidRPr="003D67AB">
        <w:rPr>
          <w:lang w:val="ru-RU"/>
        </w:rPr>
        <w:t xml:space="preserve"> </w:t>
      </w:r>
      <w:r>
        <w:rPr>
          <w:lang w:val="ru-RU"/>
        </w:rPr>
        <w:t>работ</w:t>
      </w:r>
      <w:r w:rsidRPr="003D67AB">
        <w:rPr>
          <w:lang w:val="ru-RU"/>
        </w:rPr>
        <w:t xml:space="preserve"> </w:t>
      </w:r>
      <w:r>
        <w:rPr>
          <w:lang w:val="ru-RU"/>
        </w:rPr>
        <w:t>на</w:t>
      </w:r>
      <w:r w:rsidRPr="003D67AB">
        <w:rPr>
          <w:lang w:val="ru-RU"/>
        </w:rPr>
        <w:t xml:space="preserve"> </w:t>
      </w:r>
      <w:r>
        <w:rPr>
          <w:lang w:val="ru-RU"/>
        </w:rPr>
        <w:t>ГЭС.</w:t>
      </w:r>
      <w:bookmarkEnd w:id="22"/>
    </w:p>
    <w:p w14:paraId="66C1FAAD" w14:textId="140E0FB1" w:rsidR="0090053F" w:rsidRDefault="003F282C" w:rsidP="00FA156C">
      <w:pPr>
        <w:pStyle w:val="2"/>
        <w:numPr>
          <w:ilvl w:val="1"/>
          <w:numId w:val="6"/>
        </w:numPr>
        <w:tabs>
          <w:tab w:val="left" w:pos="880"/>
          <w:tab w:val="left" w:pos="881"/>
        </w:tabs>
        <w:spacing w:before="117"/>
        <w:ind w:hanging="721"/>
        <w:jc w:val="both"/>
      </w:pPr>
      <w:bookmarkStart w:id="24" w:name="_bookmark11"/>
      <w:bookmarkEnd w:id="23"/>
      <w:bookmarkEnd w:id="24"/>
      <w:r>
        <w:rPr>
          <w:lang w:val="ru-RU"/>
        </w:rPr>
        <w:t>Аудиты объекта</w:t>
      </w:r>
    </w:p>
    <w:p w14:paraId="47F22849" w14:textId="569BC6AE" w:rsidR="00456720" w:rsidRPr="00F52376" w:rsidRDefault="008756AC" w:rsidP="008709EE">
      <w:pPr>
        <w:pStyle w:val="a4"/>
        <w:numPr>
          <w:ilvl w:val="0"/>
          <w:numId w:val="5"/>
        </w:numPr>
        <w:spacing w:before="122" w:line="360" w:lineRule="auto"/>
        <w:ind w:right="153"/>
        <w:jc w:val="both"/>
        <w:rPr>
          <w:lang w:val="ru-RU"/>
        </w:rPr>
      </w:pPr>
      <w:r>
        <w:rPr>
          <w:lang w:val="ru-RU"/>
        </w:rPr>
        <w:t>Аудиты</w:t>
      </w:r>
      <w:r w:rsidRPr="00790689">
        <w:rPr>
          <w:lang w:val="ru-RU"/>
        </w:rPr>
        <w:t xml:space="preserve"> </w:t>
      </w:r>
      <w:r>
        <w:rPr>
          <w:lang w:val="ru-RU"/>
        </w:rPr>
        <w:t>и</w:t>
      </w:r>
      <w:r w:rsidRPr="00790689">
        <w:rPr>
          <w:lang w:val="ru-RU"/>
        </w:rPr>
        <w:t xml:space="preserve"> </w:t>
      </w:r>
      <w:r>
        <w:rPr>
          <w:lang w:val="ru-RU"/>
        </w:rPr>
        <w:t>прочая</w:t>
      </w:r>
      <w:r w:rsidRPr="00790689">
        <w:rPr>
          <w:lang w:val="ru-RU"/>
        </w:rPr>
        <w:t xml:space="preserve"> </w:t>
      </w:r>
      <w:r>
        <w:rPr>
          <w:lang w:val="ru-RU"/>
        </w:rPr>
        <w:t>мониторинговая</w:t>
      </w:r>
      <w:r w:rsidRPr="00790689">
        <w:rPr>
          <w:lang w:val="ru-RU"/>
        </w:rPr>
        <w:t xml:space="preserve"> </w:t>
      </w:r>
      <w:r>
        <w:rPr>
          <w:lang w:val="ru-RU"/>
        </w:rPr>
        <w:t>деятельность</w:t>
      </w:r>
      <w:r w:rsidRPr="00790689">
        <w:rPr>
          <w:lang w:val="ru-RU"/>
        </w:rPr>
        <w:t xml:space="preserve"> </w:t>
      </w:r>
      <w:r>
        <w:rPr>
          <w:lang w:val="ru-RU"/>
        </w:rPr>
        <w:t>на</w:t>
      </w:r>
      <w:r w:rsidRPr="00790689">
        <w:rPr>
          <w:lang w:val="ru-RU"/>
        </w:rPr>
        <w:t xml:space="preserve"> </w:t>
      </w:r>
      <w:r>
        <w:rPr>
          <w:lang w:val="ru-RU"/>
        </w:rPr>
        <w:t>объекте</w:t>
      </w:r>
      <w:r w:rsidRPr="00790689">
        <w:rPr>
          <w:lang w:val="ru-RU"/>
        </w:rPr>
        <w:t xml:space="preserve"> </w:t>
      </w:r>
      <w:r>
        <w:rPr>
          <w:lang w:val="ru-RU"/>
        </w:rPr>
        <w:t>не</w:t>
      </w:r>
      <w:r w:rsidRPr="00790689">
        <w:rPr>
          <w:lang w:val="ru-RU"/>
        </w:rPr>
        <w:t xml:space="preserve"> </w:t>
      </w:r>
      <w:r>
        <w:rPr>
          <w:lang w:val="ru-RU"/>
        </w:rPr>
        <w:t>проводились</w:t>
      </w:r>
      <w:r w:rsidRPr="00790689">
        <w:rPr>
          <w:lang w:val="ru-RU"/>
        </w:rPr>
        <w:t xml:space="preserve"> </w:t>
      </w:r>
      <w:r>
        <w:rPr>
          <w:lang w:val="ru-RU"/>
        </w:rPr>
        <w:t>специалистами</w:t>
      </w:r>
      <w:r w:rsidRPr="00790689">
        <w:rPr>
          <w:lang w:val="ru-RU"/>
        </w:rPr>
        <w:t xml:space="preserve"> </w:t>
      </w:r>
      <w:r>
        <w:rPr>
          <w:lang w:val="ru-RU"/>
        </w:rPr>
        <w:t>от</w:t>
      </w:r>
      <w:r w:rsidRPr="00790689">
        <w:rPr>
          <w:lang w:val="ru-RU"/>
        </w:rPr>
        <w:t xml:space="preserve"> </w:t>
      </w:r>
      <w:r>
        <w:rPr>
          <w:lang w:val="ru-RU"/>
        </w:rPr>
        <w:t>КРП</w:t>
      </w:r>
      <w:r w:rsidRPr="00790689">
        <w:rPr>
          <w:lang w:val="ru-RU"/>
        </w:rPr>
        <w:t xml:space="preserve"> </w:t>
      </w:r>
      <w:r>
        <w:rPr>
          <w:lang w:val="ru-RU"/>
        </w:rPr>
        <w:t>по</w:t>
      </w:r>
      <w:r w:rsidRPr="00790689">
        <w:rPr>
          <w:lang w:val="ru-RU"/>
        </w:rPr>
        <w:t xml:space="preserve"> </w:t>
      </w:r>
      <w:r>
        <w:rPr>
          <w:lang w:val="ru-RU"/>
        </w:rPr>
        <w:t>вопросам</w:t>
      </w:r>
      <w:r w:rsidRPr="00790689">
        <w:rPr>
          <w:lang w:val="ru-RU"/>
        </w:rPr>
        <w:t xml:space="preserve"> </w:t>
      </w:r>
      <w:r>
        <w:rPr>
          <w:lang w:val="ru-RU"/>
        </w:rPr>
        <w:t>ОТОСБ</w:t>
      </w:r>
      <w:r w:rsidRPr="00790689">
        <w:rPr>
          <w:lang w:val="ru-RU"/>
        </w:rPr>
        <w:t xml:space="preserve"> </w:t>
      </w:r>
      <w:r>
        <w:rPr>
          <w:lang w:val="ru-RU"/>
        </w:rPr>
        <w:t>в</w:t>
      </w:r>
      <w:r w:rsidRPr="00790689">
        <w:rPr>
          <w:lang w:val="ru-RU"/>
        </w:rPr>
        <w:t xml:space="preserve"> </w:t>
      </w:r>
      <w:r>
        <w:rPr>
          <w:lang w:val="ru-RU"/>
        </w:rPr>
        <w:t>течение</w:t>
      </w:r>
      <w:r w:rsidRPr="00790689">
        <w:rPr>
          <w:lang w:val="ru-RU"/>
        </w:rPr>
        <w:t xml:space="preserve"> </w:t>
      </w:r>
      <w:r>
        <w:rPr>
          <w:lang w:val="ru-RU"/>
        </w:rPr>
        <w:t>отчетного</w:t>
      </w:r>
      <w:r w:rsidRPr="00790689">
        <w:rPr>
          <w:lang w:val="ru-RU"/>
        </w:rPr>
        <w:t xml:space="preserve"> </w:t>
      </w:r>
      <w:r>
        <w:rPr>
          <w:lang w:val="ru-RU"/>
        </w:rPr>
        <w:t>периода</w:t>
      </w:r>
      <w:r w:rsidRPr="00790689">
        <w:rPr>
          <w:lang w:val="ru-RU"/>
        </w:rPr>
        <w:t xml:space="preserve">, </w:t>
      </w:r>
      <w:r>
        <w:rPr>
          <w:lang w:val="ru-RU"/>
        </w:rPr>
        <w:t>поскольку</w:t>
      </w:r>
      <w:r w:rsidRPr="00790689">
        <w:rPr>
          <w:lang w:val="ru-RU"/>
        </w:rPr>
        <w:t xml:space="preserve"> </w:t>
      </w:r>
      <w:r>
        <w:rPr>
          <w:lang w:val="ru-RU"/>
        </w:rPr>
        <w:t>от</w:t>
      </w:r>
      <w:r w:rsidRPr="00790689">
        <w:rPr>
          <w:lang w:val="ru-RU"/>
        </w:rPr>
        <w:t xml:space="preserve"> </w:t>
      </w:r>
      <w:r>
        <w:rPr>
          <w:lang w:val="ru-RU"/>
        </w:rPr>
        <w:t>ГРП</w:t>
      </w:r>
      <w:r w:rsidRPr="00790689">
        <w:rPr>
          <w:lang w:val="ru-RU"/>
        </w:rPr>
        <w:t xml:space="preserve"> </w:t>
      </w:r>
      <w:r>
        <w:rPr>
          <w:lang w:val="ru-RU"/>
        </w:rPr>
        <w:t>не</w:t>
      </w:r>
      <w:r w:rsidRPr="00790689">
        <w:rPr>
          <w:lang w:val="ru-RU"/>
        </w:rPr>
        <w:t xml:space="preserve"> </w:t>
      </w:r>
      <w:r>
        <w:rPr>
          <w:lang w:val="ru-RU"/>
        </w:rPr>
        <w:t>поступало</w:t>
      </w:r>
      <w:r w:rsidRPr="00790689">
        <w:rPr>
          <w:lang w:val="ru-RU"/>
        </w:rPr>
        <w:t xml:space="preserve"> </w:t>
      </w:r>
      <w:r>
        <w:rPr>
          <w:lang w:val="ru-RU"/>
        </w:rPr>
        <w:t>соответствующих</w:t>
      </w:r>
      <w:r w:rsidRPr="00790689">
        <w:rPr>
          <w:lang w:val="ru-RU"/>
        </w:rPr>
        <w:t xml:space="preserve"> </w:t>
      </w:r>
      <w:r>
        <w:rPr>
          <w:lang w:val="ru-RU"/>
        </w:rPr>
        <w:t>запросов</w:t>
      </w:r>
      <w:r w:rsidRPr="00790689">
        <w:rPr>
          <w:lang w:val="ru-RU"/>
        </w:rPr>
        <w:t xml:space="preserve"> </w:t>
      </w:r>
      <w:r>
        <w:rPr>
          <w:lang w:val="ru-RU"/>
        </w:rPr>
        <w:t>на</w:t>
      </w:r>
      <w:r w:rsidRPr="00790689">
        <w:rPr>
          <w:lang w:val="ru-RU"/>
        </w:rPr>
        <w:t xml:space="preserve"> </w:t>
      </w:r>
      <w:r>
        <w:rPr>
          <w:lang w:val="ru-RU"/>
        </w:rPr>
        <w:t>посещение</w:t>
      </w:r>
      <w:r w:rsidRPr="00790689">
        <w:rPr>
          <w:lang w:val="ru-RU"/>
        </w:rPr>
        <w:t xml:space="preserve"> </w:t>
      </w:r>
      <w:r>
        <w:rPr>
          <w:lang w:val="ru-RU"/>
        </w:rPr>
        <w:t>объекта</w:t>
      </w:r>
      <w:r w:rsidRPr="00790689">
        <w:rPr>
          <w:lang w:val="ru-RU"/>
        </w:rPr>
        <w:t xml:space="preserve"> </w:t>
      </w:r>
      <w:r>
        <w:rPr>
          <w:lang w:val="ru-RU"/>
        </w:rPr>
        <w:t>с</w:t>
      </w:r>
      <w:r w:rsidRPr="00790689">
        <w:rPr>
          <w:lang w:val="ru-RU"/>
        </w:rPr>
        <w:t xml:space="preserve"> </w:t>
      </w:r>
      <w:r>
        <w:rPr>
          <w:lang w:val="ru-RU"/>
        </w:rPr>
        <w:t>данной</w:t>
      </w:r>
      <w:r w:rsidRPr="00790689">
        <w:rPr>
          <w:lang w:val="ru-RU"/>
        </w:rPr>
        <w:t xml:space="preserve"> </w:t>
      </w:r>
      <w:r>
        <w:rPr>
          <w:lang w:val="ru-RU"/>
        </w:rPr>
        <w:t>целью</w:t>
      </w:r>
      <w:r w:rsidRPr="00790689">
        <w:rPr>
          <w:lang w:val="ru-RU"/>
        </w:rPr>
        <w:t>.</w:t>
      </w:r>
      <w:r w:rsidR="008709EE" w:rsidRPr="008756AC">
        <w:rPr>
          <w:lang w:val="ru-RU"/>
        </w:rPr>
        <w:t xml:space="preserve"> </w:t>
      </w:r>
      <w:r>
        <w:rPr>
          <w:lang w:val="ru-RU"/>
        </w:rPr>
        <w:t>Специалист</w:t>
      </w:r>
      <w:r w:rsidRPr="008756AC">
        <w:rPr>
          <w:lang w:val="ru-RU"/>
        </w:rPr>
        <w:t xml:space="preserve"> </w:t>
      </w:r>
      <w:r>
        <w:rPr>
          <w:lang w:val="ru-RU"/>
        </w:rPr>
        <w:t>Подрядчика</w:t>
      </w:r>
      <w:r w:rsidRPr="008756AC">
        <w:rPr>
          <w:lang w:val="ru-RU"/>
        </w:rPr>
        <w:t xml:space="preserve"> </w:t>
      </w:r>
      <w:r>
        <w:rPr>
          <w:lang w:val="ru-RU"/>
        </w:rPr>
        <w:t>по</w:t>
      </w:r>
      <w:r w:rsidRPr="008756AC">
        <w:rPr>
          <w:lang w:val="ru-RU"/>
        </w:rPr>
        <w:t xml:space="preserve"> </w:t>
      </w:r>
      <w:r>
        <w:rPr>
          <w:lang w:val="ru-RU"/>
        </w:rPr>
        <w:t>вопросам</w:t>
      </w:r>
      <w:r w:rsidRPr="008756AC">
        <w:rPr>
          <w:lang w:val="ru-RU"/>
        </w:rPr>
        <w:t xml:space="preserve"> </w:t>
      </w:r>
      <w:r>
        <w:rPr>
          <w:lang w:val="ru-RU"/>
        </w:rPr>
        <w:t>окружающей</w:t>
      </w:r>
      <w:r w:rsidRPr="008756AC">
        <w:rPr>
          <w:lang w:val="ru-RU"/>
        </w:rPr>
        <w:t xml:space="preserve"> </w:t>
      </w:r>
      <w:r>
        <w:rPr>
          <w:lang w:val="ru-RU"/>
        </w:rPr>
        <w:t>среды</w:t>
      </w:r>
      <w:r w:rsidRPr="008756AC">
        <w:rPr>
          <w:lang w:val="ru-RU"/>
        </w:rPr>
        <w:t xml:space="preserve"> </w:t>
      </w:r>
      <w:r>
        <w:rPr>
          <w:lang w:val="ru-RU"/>
        </w:rPr>
        <w:t>посетил</w:t>
      </w:r>
      <w:r w:rsidRPr="008756AC">
        <w:rPr>
          <w:lang w:val="ru-RU"/>
        </w:rPr>
        <w:t xml:space="preserve"> </w:t>
      </w:r>
      <w:r>
        <w:rPr>
          <w:lang w:val="ru-RU"/>
        </w:rPr>
        <w:t>объект</w:t>
      </w:r>
      <w:r w:rsidRPr="008756AC">
        <w:rPr>
          <w:lang w:val="ru-RU"/>
        </w:rPr>
        <w:t xml:space="preserve"> </w:t>
      </w:r>
      <w:r>
        <w:rPr>
          <w:lang w:val="ru-RU"/>
        </w:rPr>
        <w:t>строительств</w:t>
      </w:r>
      <w:r w:rsidR="00F52376">
        <w:rPr>
          <w:lang w:val="ru-RU"/>
        </w:rPr>
        <w:t>а</w:t>
      </w:r>
      <w:r w:rsidRPr="008756AC">
        <w:rPr>
          <w:lang w:val="ru-RU"/>
        </w:rPr>
        <w:t xml:space="preserve"> 14.11.2023 </w:t>
      </w:r>
      <w:r>
        <w:rPr>
          <w:lang w:val="ru-RU"/>
        </w:rPr>
        <w:t>года</w:t>
      </w:r>
      <w:r w:rsidRPr="008756AC">
        <w:rPr>
          <w:lang w:val="ru-RU"/>
        </w:rPr>
        <w:t xml:space="preserve">, </w:t>
      </w:r>
      <w:r>
        <w:rPr>
          <w:lang w:val="ru-RU"/>
        </w:rPr>
        <w:t>провел</w:t>
      </w:r>
      <w:r w:rsidRPr="008756AC">
        <w:rPr>
          <w:lang w:val="ru-RU"/>
        </w:rPr>
        <w:t xml:space="preserve"> </w:t>
      </w:r>
      <w:r>
        <w:rPr>
          <w:lang w:val="ru-RU"/>
        </w:rPr>
        <w:t>экологический</w:t>
      </w:r>
      <w:r w:rsidRPr="008756AC">
        <w:rPr>
          <w:lang w:val="ru-RU"/>
        </w:rPr>
        <w:t xml:space="preserve"> </w:t>
      </w:r>
      <w:r>
        <w:rPr>
          <w:lang w:val="ru-RU"/>
        </w:rPr>
        <w:t>аудит</w:t>
      </w:r>
      <w:r w:rsidRPr="008756AC">
        <w:rPr>
          <w:lang w:val="ru-RU"/>
        </w:rPr>
        <w:t xml:space="preserve"> </w:t>
      </w:r>
      <w:r>
        <w:rPr>
          <w:lang w:val="ru-RU"/>
        </w:rPr>
        <w:t>подготовительных</w:t>
      </w:r>
      <w:r w:rsidRPr="008756AC">
        <w:rPr>
          <w:lang w:val="ru-RU"/>
        </w:rPr>
        <w:t xml:space="preserve"> </w:t>
      </w:r>
      <w:r>
        <w:rPr>
          <w:lang w:val="ru-RU"/>
        </w:rPr>
        <w:t>работ</w:t>
      </w:r>
      <w:r w:rsidRPr="008756AC">
        <w:rPr>
          <w:lang w:val="ru-RU"/>
        </w:rPr>
        <w:t xml:space="preserve">, </w:t>
      </w:r>
      <w:r>
        <w:rPr>
          <w:lang w:val="ru-RU"/>
        </w:rPr>
        <w:t>организовал</w:t>
      </w:r>
      <w:r w:rsidRPr="008756AC">
        <w:rPr>
          <w:lang w:val="ru-RU"/>
        </w:rPr>
        <w:t xml:space="preserve"> </w:t>
      </w:r>
      <w:r>
        <w:rPr>
          <w:lang w:val="ru-RU"/>
        </w:rPr>
        <w:t>обустройство</w:t>
      </w:r>
      <w:r w:rsidRPr="008756AC">
        <w:rPr>
          <w:lang w:val="ru-RU"/>
        </w:rPr>
        <w:t xml:space="preserve"> </w:t>
      </w:r>
      <w:r>
        <w:rPr>
          <w:lang w:val="ru-RU"/>
        </w:rPr>
        <w:t>зоны</w:t>
      </w:r>
      <w:r w:rsidRPr="008756AC">
        <w:rPr>
          <w:lang w:val="ru-RU"/>
        </w:rPr>
        <w:t xml:space="preserve"> </w:t>
      </w:r>
      <w:r>
        <w:rPr>
          <w:lang w:val="ru-RU"/>
        </w:rPr>
        <w:t>для</w:t>
      </w:r>
      <w:r w:rsidRPr="008756AC">
        <w:rPr>
          <w:lang w:val="ru-RU"/>
        </w:rPr>
        <w:t xml:space="preserve"> </w:t>
      </w:r>
      <w:r>
        <w:rPr>
          <w:lang w:val="ru-RU"/>
        </w:rPr>
        <w:t>временного</w:t>
      </w:r>
      <w:r w:rsidRPr="008756AC">
        <w:rPr>
          <w:lang w:val="ru-RU"/>
        </w:rPr>
        <w:t xml:space="preserve"> </w:t>
      </w:r>
      <w:r>
        <w:rPr>
          <w:lang w:val="ru-RU"/>
        </w:rPr>
        <w:t>хранения</w:t>
      </w:r>
      <w:r w:rsidRPr="008756AC">
        <w:rPr>
          <w:lang w:val="ru-RU"/>
        </w:rPr>
        <w:t xml:space="preserve"> </w:t>
      </w:r>
      <w:r>
        <w:rPr>
          <w:lang w:val="ru-RU"/>
        </w:rPr>
        <w:t>опасных</w:t>
      </w:r>
      <w:r w:rsidRPr="008756AC">
        <w:rPr>
          <w:lang w:val="ru-RU"/>
        </w:rPr>
        <w:t xml:space="preserve"> </w:t>
      </w:r>
      <w:r>
        <w:rPr>
          <w:lang w:val="ru-RU"/>
        </w:rPr>
        <w:t>отходов</w:t>
      </w:r>
      <w:r w:rsidRPr="008756AC">
        <w:rPr>
          <w:lang w:val="ru-RU"/>
        </w:rPr>
        <w:t xml:space="preserve">, </w:t>
      </w:r>
      <w:r>
        <w:rPr>
          <w:lang w:val="ru-RU"/>
        </w:rPr>
        <w:t xml:space="preserve">подписал договор с предприятием по обращению со сточными водами и предприятием поселка Шамалды-Сай по обращению с </w:t>
      </w:r>
      <w:r>
        <w:rPr>
          <w:lang w:val="ru-RU"/>
        </w:rPr>
        <w:lastRenderedPageBreak/>
        <w:t>бытовыми отходами. Специалисты</w:t>
      </w:r>
      <w:r w:rsidRPr="008756AC">
        <w:rPr>
          <w:lang w:val="ru-RU"/>
        </w:rPr>
        <w:t xml:space="preserve"> </w:t>
      </w:r>
      <w:r>
        <w:rPr>
          <w:lang w:val="ru-RU"/>
        </w:rPr>
        <w:t>Подрядчика</w:t>
      </w:r>
      <w:r w:rsidRPr="008756AC">
        <w:rPr>
          <w:lang w:val="ru-RU"/>
        </w:rPr>
        <w:t xml:space="preserve"> </w:t>
      </w:r>
      <w:r>
        <w:rPr>
          <w:lang w:val="ru-RU"/>
        </w:rPr>
        <w:t>по</w:t>
      </w:r>
      <w:r w:rsidRPr="008756AC">
        <w:rPr>
          <w:lang w:val="ru-RU"/>
        </w:rPr>
        <w:t xml:space="preserve"> </w:t>
      </w:r>
      <w:r>
        <w:rPr>
          <w:lang w:val="ru-RU"/>
        </w:rPr>
        <w:t>вопросам</w:t>
      </w:r>
      <w:r w:rsidRPr="008756AC">
        <w:rPr>
          <w:lang w:val="ru-RU"/>
        </w:rPr>
        <w:t xml:space="preserve"> </w:t>
      </w:r>
      <w:r>
        <w:rPr>
          <w:lang w:val="ru-RU"/>
        </w:rPr>
        <w:t>охраны</w:t>
      </w:r>
      <w:r w:rsidRPr="008756AC">
        <w:rPr>
          <w:lang w:val="ru-RU"/>
        </w:rPr>
        <w:t xml:space="preserve"> </w:t>
      </w:r>
      <w:r>
        <w:rPr>
          <w:lang w:val="ru-RU"/>
        </w:rPr>
        <w:t>труда</w:t>
      </w:r>
      <w:r w:rsidRPr="008756AC">
        <w:rPr>
          <w:lang w:val="ru-RU"/>
        </w:rPr>
        <w:t xml:space="preserve">, </w:t>
      </w:r>
      <w:r>
        <w:rPr>
          <w:lang w:val="ru-RU"/>
        </w:rPr>
        <w:t>окружающей</w:t>
      </w:r>
      <w:r w:rsidRPr="008756AC">
        <w:rPr>
          <w:lang w:val="ru-RU"/>
        </w:rPr>
        <w:t xml:space="preserve"> </w:t>
      </w:r>
      <w:r>
        <w:rPr>
          <w:lang w:val="ru-RU"/>
        </w:rPr>
        <w:t>среды</w:t>
      </w:r>
      <w:r w:rsidRPr="008756AC">
        <w:rPr>
          <w:lang w:val="ru-RU"/>
        </w:rPr>
        <w:t xml:space="preserve"> </w:t>
      </w:r>
      <w:r>
        <w:rPr>
          <w:lang w:val="ru-RU"/>
        </w:rPr>
        <w:t>и</w:t>
      </w:r>
      <w:r w:rsidRPr="008756AC">
        <w:rPr>
          <w:lang w:val="ru-RU"/>
        </w:rPr>
        <w:t xml:space="preserve"> </w:t>
      </w:r>
      <w:r>
        <w:rPr>
          <w:lang w:val="ru-RU"/>
        </w:rPr>
        <w:t>техники</w:t>
      </w:r>
      <w:r w:rsidRPr="008756AC">
        <w:rPr>
          <w:lang w:val="ru-RU"/>
        </w:rPr>
        <w:t xml:space="preserve"> </w:t>
      </w:r>
      <w:r>
        <w:rPr>
          <w:lang w:val="ru-RU"/>
        </w:rPr>
        <w:t>безопасности</w:t>
      </w:r>
      <w:r w:rsidRPr="008756AC">
        <w:rPr>
          <w:lang w:val="ru-RU"/>
        </w:rPr>
        <w:t xml:space="preserve"> </w:t>
      </w:r>
      <w:r>
        <w:rPr>
          <w:lang w:val="ru-RU"/>
        </w:rPr>
        <w:t>на</w:t>
      </w:r>
      <w:r w:rsidRPr="008756AC">
        <w:rPr>
          <w:lang w:val="ru-RU"/>
        </w:rPr>
        <w:t xml:space="preserve"> </w:t>
      </w:r>
      <w:r>
        <w:rPr>
          <w:lang w:val="ru-RU"/>
        </w:rPr>
        <w:t>участке</w:t>
      </w:r>
      <w:r w:rsidRPr="008756AC">
        <w:rPr>
          <w:lang w:val="ru-RU"/>
        </w:rPr>
        <w:t xml:space="preserve"> </w:t>
      </w:r>
      <w:r>
        <w:rPr>
          <w:lang w:val="ru-RU"/>
        </w:rPr>
        <w:t>проводили</w:t>
      </w:r>
      <w:r w:rsidRPr="008756AC">
        <w:rPr>
          <w:lang w:val="ru-RU"/>
        </w:rPr>
        <w:t xml:space="preserve"> </w:t>
      </w:r>
      <w:r>
        <w:rPr>
          <w:lang w:val="ru-RU"/>
        </w:rPr>
        <w:t>брифинги</w:t>
      </w:r>
      <w:r w:rsidRPr="008756AC">
        <w:rPr>
          <w:lang w:val="ru-RU"/>
        </w:rPr>
        <w:t xml:space="preserve">, </w:t>
      </w:r>
      <w:r>
        <w:rPr>
          <w:lang w:val="ru-RU"/>
        </w:rPr>
        <w:t>собирали</w:t>
      </w:r>
      <w:r w:rsidRPr="008756AC">
        <w:rPr>
          <w:lang w:val="ru-RU"/>
        </w:rPr>
        <w:t xml:space="preserve"> </w:t>
      </w:r>
      <w:r>
        <w:rPr>
          <w:lang w:val="ru-RU"/>
        </w:rPr>
        <w:t>информацию</w:t>
      </w:r>
      <w:r w:rsidRPr="008756AC">
        <w:rPr>
          <w:lang w:val="ru-RU"/>
        </w:rPr>
        <w:t xml:space="preserve"> </w:t>
      </w:r>
      <w:r>
        <w:rPr>
          <w:lang w:val="ru-RU"/>
        </w:rPr>
        <w:t>из</w:t>
      </w:r>
      <w:r w:rsidRPr="008756AC">
        <w:rPr>
          <w:lang w:val="ru-RU"/>
        </w:rPr>
        <w:t xml:space="preserve"> </w:t>
      </w:r>
      <w:r>
        <w:rPr>
          <w:lang w:val="ru-RU"/>
        </w:rPr>
        <w:t>китайских</w:t>
      </w:r>
      <w:r w:rsidRPr="008756AC">
        <w:rPr>
          <w:lang w:val="ru-RU"/>
        </w:rPr>
        <w:t xml:space="preserve"> </w:t>
      </w:r>
      <w:r>
        <w:rPr>
          <w:lang w:val="ru-RU"/>
        </w:rPr>
        <w:t>документов</w:t>
      </w:r>
      <w:r w:rsidRPr="008756AC">
        <w:rPr>
          <w:lang w:val="ru-RU"/>
        </w:rPr>
        <w:t xml:space="preserve"> </w:t>
      </w:r>
      <w:r>
        <w:rPr>
          <w:lang w:val="ru-RU"/>
        </w:rPr>
        <w:t>для</w:t>
      </w:r>
      <w:r w:rsidRPr="008756AC">
        <w:rPr>
          <w:lang w:val="ru-RU"/>
        </w:rPr>
        <w:t xml:space="preserve"> </w:t>
      </w:r>
      <w:r>
        <w:rPr>
          <w:lang w:val="ru-RU"/>
        </w:rPr>
        <w:t>специалиста</w:t>
      </w:r>
      <w:r w:rsidRPr="008756AC">
        <w:rPr>
          <w:lang w:val="ru-RU"/>
        </w:rPr>
        <w:t xml:space="preserve"> </w:t>
      </w:r>
      <w:r>
        <w:rPr>
          <w:lang w:val="ru-RU"/>
        </w:rPr>
        <w:t>по</w:t>
      </w:r>
      <w:r w:rsidRPr="008756AC">
        <w:rPr>
          <w:lang w:val="ru-RU"/>
        </w:rPr>
        <w:t xml:space="preserve"> </w:t>
      </w:r>
      <w:r>
        <w:rPr>
          <w:lang w:val="ru-RU"/>
        </w:rPr>
        <w:t>вопр</w:t>
      </w:r>
      <w:r w:rsidR="00122883">
        <w:rPr>
          <w:lang w:val="ru-RU"/>
        </w:rPr>
        <w:t>о</w:t>
      </w:r>
      <w:r>
        <w:rPr>
          <w:lang w:val="ru-RU"/>
        </w:rPr>
        <w:t>сам</w:t>
      </w:r>
      <w:r w:rsidRPr="008756AC">
        <w:rPr>
          <w:lang w:val="ru-RU"/>
        </w:rPr>
        <w:t xml:space="preserve"> </w:t>
      </w:r>
      <w:r>
        <w:rPr>
          <w:lang w:val="ru-RU"/>
        </w:rPr>
        <w:t>окружающей</w:t>
      </w:r>
      <w:r w:rsidRPr="008756AC">
        <w:rPr>
          <w:lang w:val="ru-RU"/>
        </w:rPr>
        <w:t xml:space="preserve"> </w:t>
      </w:r>
      <w:r>
        <w:rPr>
          <w:lang w:val="ru-RU"/>
        </w:rPr>
        <w:t>среды</w:t>
      </w:r>
      <w:r w:rsidRPr="008756AC">
        <w:rPr>
          <w:lang w:val="ru-RU"/>
        </w:rPr>
        <w:t xml:space="preserve">, </w:t>
      </w:r>
      <w:r>
        <w:rPr>
          <w:lang w:val="ru-RU"/>
        </w:rPr>
        <w:t xml:space="preserve">ответили на ее вопросы по охране труда, сопровождали ее (специалиста </w:t>
      </w:r>
      <w:r w:rsidR="00122883">
        <w:rPr>
          <w:lang w:val="ru-RU"/>
        </w:rPr>
        <w:t>по вопросам окружающей среды</w:t>
      </w:r>
      <w:r>
        <w:rPr>
          <w:lang w:val="ru-RU"/>
        </w:rPr>
        <w:t>)</w:t>
      </w:r>
      <w:r w:rsidR="008709EE" w:rsidRPr="008756AC">
        <w:rPr>
          <w:lang w:val="ru-RU"/>
        </w:rPr>
        <w:t xml:space="preserve"> </w:t>
      </w:r>
      <w:r w:rsidR="00122883">
        <w:rPr>
          <w:lang w:val="ru-RU"/>
        </w:rPr>
        <w:t>на совещаниях для перевода, занимались логистикой организации посещений участка, выполняли указания специалиста по вопросам окружающей среды (обустройство бетонной платформы под навесом для сбора твердых отходов, закупка мусорных контейнеров, огнетушителей, СИЗ разного типа и т.д.).</w:t>
      </w:r>
    </w:p>
    <w:p w14:paraId="12DF80B6" w14:textId="76D8556E" w:rsidR="00C4358E" w:rsidRPr="00F52376" w:rsidRDefault="007D30DB" w:rsidP="008709EE">
      <w:pPr>
        <w:pStyle w:val="a4"/>
        <w:tabs>
          <w:tab w:val="left" w:pos="868"/>
          <w:tab w:val="left" w:pos="869"/>
        </w:tabs>
        <w:spacing w:before="1" w:line="362" w:lineRule="auto"/>
        <w:ind w:left="868" w:right="154" w:firstLine="0"/>
        <w:rPr>
          <w:highlight w:val="yellow"/>
          <w:lang w:val="ru-RU"/>
        </w:rPr>
      </w:pPr>
      <w:r w:rsidRPr="00F52376">
        <w:rPr>
          <w:lang w:val="ru-RU"/>
        </w:rPr>
        <w:t xml:space="preserve"> </w:t>
      </w:r>
    </w:p>
    <w:p w14:paraId="68542646" w14:textId="1A8DD6A8" w:rsidR="00A1074E" w:rsidRPr="00F52376" w:rsidRDefault="00802768" w:rsidP="00FA156C">
      <w:pPr>
        <w:pStyle w:val="a4"/>
        <w:tabs>
          <w:tab w:val="left" w:pos="868"/>
          <w:tab w:val="left" w:pos="869"/>
        </w:tabs>
        <w:spacing w:before="1" w:line="362" w:lineRule="auto"/>
        <w:ind w:left="868" w:right="154" w:firstLine="0"/>
        <w:rPr>
          <w:i/>
          <w:lang w:val="ru-RU"/>
        </w:rPr>
      </w:pPr>
      <w:r w:rsidRPr="00F52376">
        <w:rPr>
          <w:lang w:val="ru-RU"/>
        </w:rPr>
        <w:t xml:space="preserve"> </w:t>
      </w:r>
      <w:bookmarkStart w:id="25" w:name="_bookmark12"/>
      <w:bookmarkEnd w:id="25"/>
    </w:p>
    <w:p w14:paraId="0D809225" w14:textId="033F22E8" w:rsidR="0090053F" w:rsidRPr="008756AC" w:rsidRDefault="008756AC" w:rsidP="00E83F52">
      <w:pPr>
        <w:pStyle w:val="2"/>
        <w:numPr>
          <w:ilvl w:val="1"/>
          <w:numId w:val="27"/>
        </w:numPr>
        <w:tabs>
          <w:tab w:val="left" w:pos="880"/>
          <w:tab w:val="left" w:pos="881"/>
        </w:tabs>
        <w:spacing w:before="119"/>
        <w:rPr>
          <w:lang w:val="ru-RU"/>
        </w:rPr>
      </w:pPr>
      <w:r>
        <w:rPr>
          <w:lang w:val="ru-RU"/>
        </w:rPr>
        <w:t>Отслеживание</w:t>
      </w:r>
      <w:r w:rsidRPr="007537F7">
        <w:rPr>
          <w:lang w:val="ru-RU"/>
        </w:rPr>
        <w:t xml:space="preserve"> </w:t>
      </w:r>
      <w:r>
        <w:rPr>
          <w:lang w:val="ru-RU"/>
        </w:rPr>
        <w:t>проблем</w:t>
      </w:r>
      <w:r w:rsidRPr="007537F7">
        <w:rPr>
          <w:lang w:val="ru-RU"/>
        </w:rPr>
        <w:t xml:space="preserve"> (</w:t>
      </w:r>
      <w:r>
        <w:rPr>
          <w:lang w:val="ru-RU"/>
        </w:rPr>
        <w:t>на</w:t>
      </w:r>
      <w:r w:rsidRPr="007537F7">
        <w:rPr>
          <w:lang w:val="ru-RU"/>
        </w:rPr>
        <w:t xml:space="preserve"> </w:t>
      </w:r>
      <w:r>
        <w:rPr>
          <w:lang w:val="ru-RU"/>
        </w:rPr>
        <w:t>основе</w:t>
      </w:r>
      <w:r w:rsidRPr="007537F7">
        <w:rPr>
          <w:lang w:val="ru-RU"/>
        </w:rPr>
        <w:t xml:space="preserve"> </w:t>
      </w:r>
      <w:r>
        <w:rPr>
          <w:lang w:val="ru-RU"/>
        </w:rPr>
        <w:t>уведомлений о несоответствии</w:t>
      </w:r>
      <w:r w:rsidRPr="007537F7">
        <w:rPr>
          <w:lang w:val="ru-RU"/>
        </w:rPr>
        <w:t>)</w:t>
      </w:r>
    </w:p>
    <w:p w14:paraId="435C250D" w14:textId="35508503" w:rsidR="008709EE" w:rsidRPr="00342285" w:rsidRDefault="003705A8" w:rsidP="008709EE">
      <w:pPr>
        <w:pStyle w:val="a4"/>
        <w:numPr>
          <w:ilvl w:val="0"/>
          <w:numId w:val="5"/>
        </w:numPr>
        <w:spacing w:before="122" w:line="360" w:lineRule="auto"/>
        <w:ind w:right="153"/>
        <w:jc w:val="both"/>
        <w:rPr>
          <w:lang w:val="ru-RU"/>
        </w:rPr>
      </w:pPr>
      <w:r>
        <w:rPr>
          <w:lang w:val="ru-RU"/>
        </w:rPr>
        <w:t>Поскольку специалисты</w:t>
      </w:r>
      <w:r w:rsidRPr="00790689">
        <w:rPr>
          <w:lang w:val="ru-RU"/>
        </w:rPr>
        <w:t xml:space="preserve"> </w:t>
      </w:r>
      <w:r>
        <w:rPr>
          <w:lang w:val="ru-RU"/>
        </w:rPr>
        <w:t>от</w:t>
      </w:r>
      <w:r w:rsidRPr="00790689">
        <w:rPr>
          <w:lang w:val="ru-RU"/>
        </w:rPr>
        <w:t xml:space="preserve"> </w:t>
      </w:r>
      <w:r>
        <w:rPr>
          <w:lang w:val="ru-RU"/>
        </w:rPr>
        <w:t>КРП</w:t>
      </w:r>
      <w:r w:rsidRPr="00790689">
        <w:rPr>
          <w:lang w:val="ru-RU"/>
        </w:rPr>
        <w:t xml:space="preserve"> </w:t>
      </w:r>
      <w:r>
        <w:rPr>
          <w:lang w:val="ru-RU"/>
        </w:rPr>
        <w:t>по</w:t>
      </w:r>
      <w:r w:rsidRPr="00790689">
        <w:rPr>
          <w:lang w:val="ru-RU"/>
        </w:rPr>
        <w:t xml:space="preserve"> </w:t>
      </w:r>
      <w:r>
        <w:rPr>
          <w:lang w:val="ru-RU"/>
        </w:rPr>
        <w:t>вопросам</w:t>
      </w:r>
      <w:r w:rsidRPr="00790689">
        <w:rPr>
          <w:lang w:val="ru-RU"/>
        </w:rPr>
        <w:t xml:space="preserve"> </w:t>
      </w:r>
      <w:r>
        <w:rPr>
          <w:lang w:val="ru-RU"/>
        </w:rPr>
        <w:t>ОТОСБ</w:t>
      </w:r>
      <w:r w:rsidRPr="00790689">
        <w:rPr>
          <w:lang w:val="ru-RU"/>
        </w:rPr>
        <w:t xml:space="preserve"> </w:t>
      </w:r>
      <w:r>
        <w:rPr>
          <w:lang w:val="ru-RU"/>
        </w:rPr>
        <w:t>не проводили аудиты</w:t>
      </w:r>
      <w:r w:rsidRPr="00790689">
        <w:rPr>
          <w:lang w:val="ru-RU"/>
        </w:rPr>
        <w:t xml:space="preserve"> </w:t>
      </w:r>
      <w:r>
        <w:rPr>
          <w:lang w:val="ru-RU"/>
        </w:rPr>
        <w:t>объекта ввиду отсутствия от ГРП</w:t>
      </w:r>
      <w:r w:rsidRPr="00790689">
        <w:rPr>
          <w:lang w:val="ru-RU"/>
        </w:rPr>
        <w:t xml:space="preserve"> </w:t>
      </w:r>
      <w:r>
        <w:rPr>
          <w:lang w:val="ru-RU"/>
        </w:rPr>
        <w:t>соответствующих</w:t>
      </w:r>
      <w:r w:rsidRPr="00790689">
        <w:rPr>
          <w:lang w:val="ru-RU"/>
        </w:rPr>
        <w:t xml:space="preserve"> </w:t>
      </w:r>
      <w:r>
        <w:rPr>
          <w:lang w:val="ru-RU"/>
        </w:rPr>
        <w:t>запросов</w:t>
      </w:r>
      <w:r w:rsidRPr="00790689">
        <w:rPr>
          <w:lang w:val="ru-RU"/>
        </w:rPr>
        <w:t xml:space="preserve"> </w:t>
      </w:r>
      <w:r>
        <w:rPr>
          <w:lang w:val="ru-RU"/>
        </w:rPr>
        <w:t>на</w:t>
      </w:r>
      <w:r w:rsidRPr="00790689">
        <w:rPr>
          <w:lang w:val="ru-RU"/>
        </w:rPr>
        <w:t xml:space="preserve"> </w:t>
      </w:r>
      <w:r>
        <w:rPr>
          <w:lang w:val="ru-RU"/>
        </w:rPr>
        <w:t>посещение</w:t>
      </w:r>
      <w:r w:rsidRPr="00790689">
        <w:rPr>
          <w:lang w:val="ru-RU"/>
        </w:rPr>
        <w:t xml:space="preserve"> </w:t>
      </w:r>
      <w:r>
        <w:rPr>
          <w:lang w:val="ru-RU"/>
        </w:rPr>
        <w:t>объекта</w:t>
      </w:r>
      <w:r w:rsidRPr="00790689">
        <w:rPr>
          <w:lang w:val="ru-RU"/>
        </w:rPr>
        <w:t xml:space="preserve"> </w:t>
      </w:r>
      <w:r>
        <w:rPr>
          <w:lang w:val="ru-RU"/>
        </w:rPr>
        <w:t>с</w:t>
      </w:r>
      <w:r w:rsidRPr="00790689">
        <w:rPr>
          <w:lang w:val="ru-RU"/>
        </w:rPr>
        <w:t xml:space="preserve"> </w:t>
      </w:r>
      <w:r>
        <w:rPr>
          <w:lang w:val="ru-RU"/>
        </w:rPr>
        <w:t>данной</w:t>
      </w:r>
      <w:r w:rsidRPr="00790689">
        <w:rPr>
          <w:lang w:val="ru-RU"/>
        </w:rPr>
        <w:t xml:space="preserve"> </w:t>
      </w:r>
      <w:r>
        <w:rPr>
          <w:lang w:val="ru-RU"/>
        </w:rPr>
        <w:t>целью, КРП не выдавал уведомлений о несоответствии в течение отчетного периода.</w:t>
      </w:r>
    </w:p>
    <w:p w14:paraId="0EAFBFB2" w14:textId="77777777" w:rsidR="007E2118" w:rsidRPr="00342285" w:rsidRDefault="007E2118" w:rsidP="001D1E14">
      <w:pPr>
        <w:pStyle w:val="a4"/>
        <w:spacing w:before="122" w:line="360" w:lineRule="auto"/>
        <w:ind w:left="868" w:right="153" w:firstLine="0"/>
        <w:jc w:val="both"/>
        <w:rPr>
          <w:lang w:val="ru-RU"/>
        </w:rPr>
      </w:pPr>
    </w:p>
    <w:p w14:paraId="1D330EA9" w14:textId="46B60C68" w:rsidR="0090053F" w:rsidRDefault="0077323A" w:rsidP="00E83F52">
      <w:pPr>
        <w:pStyle w:val="2"/>
        <w:numPr>
          <w:ilvl w:val="1"/>
          <w:numId w:val="27"/>
        </w:numPr>
        <w:tabs>
          <w:tab w:val="left" w:pos="880"/>
          <w:tab w:val="left" w:pos="881"/>
        </w:tabs>
        <w:spacing w:before="119"/>
      </w:pPr>
      <w:r>
        <w:rPr>
          <w:lang w:val="ru-RU"/>
        </w:rPr>
        <w:t>Тенденции</w:t>
      </w:r>
    </w:p>
    <w:p w14:paraId="433E9FBC" w14:textId="6EFD0116" w:rsidR="00C9004A" w:rsidRPr="00342285" w:rsidRDefault="0077323A" w:rsidP="00317756">
      <w:pPr>
        <w:pStyle w:val="a4"/>
        <w:numPr>
          <w:ilvl w:val="0"/>
          <w:numId w:val="5"/>
        </w:numPr>
        <w:spacing w:before="122" w:line="360" w:lineRule="auto"/>
        <w:ind w:right="153"/>
        <w:jc w:val="both"/>
        <w:rPr>
          <w:lang w:val="ru-RU"/>
        </w:rPr>
      </w:pPr>
      <w:r>
        <w:rPr>
          <w:lang w:val="ru-RU"/>
        </w:rPr>
        <w:t>КРП формирует команду по вопросам охраны труда, окружающей среды и техники безопасности. Специалисты</w:t>
      </w:r>
      <w:r w:rsidRPr="007537F7">
        <w:rPr>
          <w:lang w:val="ru-RU"/>
        </w:rPr>
        <w:t xml:space="preserve"> </w:t>
      </w:r>
      <w:r>
        <w:rPr>
          <w:lang w:val="ru-RU"/>
        </w:rPr>
        <w:t>по</w:t>
      </w:r>
      <w:r w:rsidRPr="007537F7">
        <w:rPr>
          <w:lang w:val="ru-RU"/>
        </w:rPr>
        <w:t xml:space="preserve"> </w:t>
      </w:r>
      <w:r>
        <w:rPr>
          <w:lang w:val="ru-RU"/>
        </w:rPr>
        <w:t>вопросам</w:t>
      </w:r>
      <w:r w:rsidRPr="007537F7">
        <w:rPr>
          <w:lang w:val="ru-RU"/>
        </w:rPr>
        <w:t xml:space="preserve"> </w:t>
      </w:r>
      <w:r>
        <w:rPr>
          <w:lang w:val="ru-RU"/>
        </w:rPr>
        <w:t>ОТОСБ</w:t>
      </w:r>
      <w:r w:rsidRPr="007537F7">
        <w:rPr>
          <w:lang w:val="ru-RU"/>
        </w:rPr>
        <w:t xml:space="preserve"> </w:t>
      </w:r>
      <w:r>
        <w:rPr>
          <w:lang w:val="ru-RU"/>
        </w:rPr>
        <w:t>будут</w:t>
      </w:r>
      <w:r w:rsidRPr="007537F7">
        <w:rPr>
          <w:lang w:val="ru-RU"/>
        </w:rPr>
        <w:t xml:space="preserve"> </w:t>
      </w:r>
      <w:r>
        <w:rPr>
          <w:lang w:val="ru-RU"/>
        </w:rPr>
        <w:t>активно</w:t>
      </w:r>
      <w:r w:rsidRPr="007537F7">
        <w:rPr>
          <w:lang w:val="ru-RU"/>
        </w:rPr>
        <w:t xml:space="preserve"> </w:t>
      </w:r>
      <w:r>
        <w:rPr>
          <w:lang w:val="ru-RU"/>
        </w:rPr>
        <w:t>и</w:t>
      </w:r>
      <w:r w:rsidRPr="007537F7">
        <w:rPr>
          <w:lang w:val="ru-RU"/>
        </w:rPr>
        <w:t xml:space="preserve"> </w:t>
      </w:r>
      <w:r>
        <w:rPr>
          <w:lang w:val="ru-RU"/>
        </w:rPr>
        <w:t>на</w:t>
      </w:r>
      <w:r w:rsidRPr="007537F7">
        <w:rPr>
          <w:lang w:val="ru-RU"/>
        </w:rPr>
        <w:t xml:space="preserve"> </w:t>
      </w:r>
      <w:r>
        <w:rPr>
          <w:lang w:val="ru-RU"/>
        </w:rPr>
        <w:t>регулярной</w:t>
      </w:r>
      <w:r w:rsidRPr="007537F7">
        <w:rPr>
          <w:lang w:val="ru-RU"/>
        </w:rPr>
        <w:t xml:space="preserve"> </w:t>
      </w:r>
      <w:r>
        <w:rPr>
          <w:lang w:val="ru-RU"/>
        </w:rPr>
        <w:t>основе</w:t>
      </w:r>
      <w:r w:rsidRPr="007537F7">
        <w:rPr>
          <w:lang w:val="ru-RU"/>
        </w:rPr>
        <w:t xml:space="preserve"> </w:t>
      </w:r>
      <w:r>
        <w:rPr>
          <w:lang w:val="ru-RU"/>
        </w:rPr>
        <w:t>вовлечены</w:t>
      </w:r>
      <w:r w:rsidRPr="007537F7">
        <w:rPr>
          <w:lang w:val="ru-RU"/>
        </w:rPr>
        <w:t xml:space="preserve"> </w:t>
      </w:r>
      <w:r>
        <w:rPr>
          <w:lang w:val="ru-RU"/>
        </w:rPr>
        <w:t>в</w:t>
      </w:r>
      <w:r w:rsidRPr="007537F7">
        <w:rPr>
          <w:lang w:val="ru-RU"/>
        </w:rPr>
        <w:t xml:space="preserve"> </w:t>
      </w:r>
      <w:r>
        <w:rPr>
          <w:lang w:val="ru-RU"/>
        </w:rPr>
        <w:t>деятельность</w:t>
      </w:r>
      <w:r w:rsidRPr="007537F7">
        <w:rPr>
          <w:lang w:val="ru-RU"/>
        </w:rPr>
        <w:t xml:space="preserve"> </w:t>
      </w:r>
      <w:r>
        <w:rPr>
          <w:lang w:val="ru-RU"/>
        </w:rPr>
        <w:t>в</w:t>
      </w:r>
      <w:r w:rsidRPr="007537F7">
        <w:rPr>
          <w:lang w:val="ru-RU"/>
        </w:rPr>
        <w:t xml:space="preserve"> </w:t>
      </w:r>
      <w:r>
        <w:rPr>
          <w:lang w:val="ru-RU"/>
        </w:rPr>
        <w:t>рамках</w:t>
      </w:r>
      <w:r w:rsidRPr="007537F7">
        <w:rPr>
          <w:lang w:val="ru-RU"/>
        </w:rPr>
        <w:t xml:space="preserve"> </w:t>
      </w:r>
      <w:r>
        <w:rPr>
          <w:lang w:val="ru-RU"/>
        </w:rPr>
        <w:t>проекта</w:t>
      </w:r>
      <w:r w:rsidRPr="007537F7">
        <w:rPr>
          <w:lang w:val="ru-RU"/>
        </w:rPr>
        <w:t xml:space="preserve"> </w:t>
      </w:r>
      <w:r>
        <w:rPr>
          <w:lang w:val="ru-RU"/>
        </w:rPr>
        <w:t>на</w:t>
      </w:r>
      <w:r w:rsidRPr="007537F7">
        <w:rPr>
          <w:lang w:val="ru-RU"/>
        </w:rPr>
        <w:t xml:space="preserve"> </w:t>
      </w:r>
      <w:r>
        <w:rPr>
          <w:lang w:val="ru-RU"/>
        </w:rPr>
        <w:t>основании</w:t>
      </w:r>
      <w:r w:rsidRPr="007537F7">
        <w:rPr>
          <w:lang w:val="ru-RU"/>
        </w:rPr>
        <w:t xml:space="preserve"> </w:t>
      </w:r>
      <w:r>
        <w:rPr>
          <w:lang w:val="ru-RU"/>
        </w:rPr>
        <w:t>требований</w:t>
      </w:r>
      <w:r w:rsidRPr="007537F7">
        <w:rPr>
          <w:lang w:val="ru-RU"/>
        </w:rPr>
        <w:t xml:space="preserve"> </w:t>
      </w:r>
      <w:r>
        <w:rPr>
          <w:lang w:val="ru-RU"/>
        </w:rPr>
        <w:t>к</w:t>
      </w:r>
      <w:r w:rsidRPr="007537F7">
        <w:rPr>
          <w:lang w:val="ru-RU"/>
        </w:rPr>
        <w:t xml:space="preserve"> </w:t>
      </w:r>
      <w:r>
        <w:rPr>
          <w:lang w:val="ru-RU"/>
        </w:rPr>
        <w:t>их</w:t>
      </w:r>
      <w:r w:rsidRPr="007537F7">
        <w:rPr>
          <w:lang w:val="ru-RU"/>
        </w:rPr>
        <w:t xml:space="preserve"> </w:t>
      </w:r>
      <w:r>
        <w:rPr>
          <w:lang w:val="ru-RU"/>
        </w:rPr>
        <w:t>должностным</w:t>
      </w:r>
      <w:r w:rsidRPr="007537F7">
        <w:rPr>
          <w:lang w:val="ru-RU"/>
        </w:rPr>
        <w:t xml:space="preserve"> </w:t>
      </w:r>
      <w:r>
        <w:rPr>
          <w:lang w:val="ru-RU"/>
        </w:rPr>
        <w:t>обязанностям</w:t>
      </w:r>
      <w:r w:rsidRPr="007537F7">
        <w:rPr>
          <w:lang w:val="ru-RU"/>
        </w:rPr>
        <w:t xml:space="preserve"> </w:t>
      </w:r>
      <w:r>
        <w:rPr>
          <w:lang w:val="ru-RU"/>
        </w:rPr>
        <w:t>и</w:t>
      </w:r>
      <w:r w:rsidRPr="007537F7">
        <w:rPr>
          <w:lang w:val="ru-RU"/>
        </w:rPr>
        <w:t xml:space="preserve"> </w:t>
      </w:r>
      <w:r>
        <w:rPr>
          <w:lang w:val="ru-RU"/>
        </w:rPr>
        <w:t>потребности</w:t>
      </w:r>
      <w:r w:rsidRPr="007537F7">
        <w:rPr>
          <w:lang w:val="ru-RU"/>
        </w:rPr>
        <w:t xml:space="preserve"> </w:t>
      </w:r>
      <w:r>
        <w:rPr>
          <w:lang w:val="ru-RU"/>
        </w:rPr>
        <w:t>в</w:t>
      </w:r>
      <w:r w:rsidRPr="007537F7">
        <w:rPr>
          <w:lang w:val="ru-RU"/>
        </w:rPr>
        <w:t xml:space="preserve"> </w:t>
      </w:r>
      <w:r>
        <w:rPr>
          <w:lang w:val="ru-RU"/>
        </w:rPr>
        <w:t>применении</w:t>
      </w:r>
      <w:r w:rsidRPr="007537F7">
        <w:rPr>
          <w:lang w:val="ru-RU"/>
        </w:rPr>
        <w:t xml:space="preserve"> </w:t>
      </w:r>
      <w:r>
        <w:rPr>
          <w:lang w:val="ru-RU"/>
        </w:rPr>
        <w:t>их квалификации.</w:t>
      </w:r>
    </w:p>
    <w:p w14:paraId="430BC143" w14:textId="77777777" w:rsidR="0090053F" w:rsidRPr="00342285" w:rsidRDefault="0090053F" w:rsidP="00AF3B72">
      <w:pPr>
        <w:pStyle w:val="a4"/>
        <w:tabs>
          <w:tab w:val="left" w:pos="868"/>
          <w:tab w:val="left" w:pos="869"/>
        </w:tabs>
        <w:spacing w:before="1" w:line="362" w:lineRule="auto"/>
        <w:ind w:left="868" w:right="154" w:firstLine="0"/>
        <w:jc w:val="both"/>
        <w:rPr>
          <w:lang w:val="ru-RU"/>
        </w:rPr>
      </w:pPr>
    </w:p>
    <w:p w14:paraId="5833DA72" w14:textId="77777777" w:rsidR="00203646" w:rsidRPr="00342285" w:rsidRDefault="00203646" w:rsidP="00AF3B72">
      <w:pPr>
        <w:pStyle w:val="a4"/>
        <w:tabs>
          <w:tab w:val="left" w:pos="868"/>
          <w:tab w:val="left" w:pos="869"/>
        </w:tabs>
        <w:spacing w:before="1" w:line="362" w:lineRule="auto"/>
        <w:ind w:left="868" w:right="154" w:firstLine="0"/>
        <w:jc w:val="both"/>
        <w:rPr>
          <w:lang w:val="ru-RU"/>
        </w:rPr>
      </w:pPr>
    </w:p>
    <w:p w14:paraId="3501F8B7" w14:textId="5C89F814" w:rsidR="0090053F" w:rsidRPr="00E44C14" w:rsidRDefault="00E44C14" w:rsidP="00E83F52">
      <w:pPr>
        <w:pStyle w:val="2"/>
        <w:numPr>
          <w:ilvl w:val="1"/>
          <w:numId w:val="27"/>
        </w:numPr>
        <w:tabs>
          <w:tab w:val="left" w:pos="880"/>
          <w:tab w:val="left" w:pos="881"/>
        </w:tabs>
        <w:ind w:hanging="721"/>
        <w:rPr>
          <w:lang w:val="ru-RU"/>
        </w:rPr>
      </w:pPr>
      <w:bookmarkStart w:id="26" w:name="_bookmark14"/>
      <w:bookmarkEnd w:id="26"/>
      <w:r>
        <w:rPr>
          <w:lang w:val="ru-RU"/>
        </w:rPr>
        <w:t>Непредвиденные</w:t>
      </w:r>
      <w:r w:rsidRPr="00B03D69">
        <w:rPr>
          <w:lang w:val="ru-RU"/>
        </w:rPr>
        <w:t xml:space="preserve"> </w:t>
      </w:r>
      <w:r>
        <w:rPr>
          <w:lang w:val="ru-RU"/>
        </w:rPr>
        <w:t>воздействия</w:t>
      </w:r>
      <w:r w:rsidRPr="00B03D69">
        <w:rPr>
          <w:lang w:val="ru-RU"/>
        </w:rPr>
        <w:t xml:space="preserve"> </w:t>
      </w:r>
      <w:r>
        <w:rPr>
          <w:lang w:val="ru-RU"/>
        </w:rPr>
        <w:t>на</w:t>
      </w:r>
      <w:r w:rsidRPr="00B03D69">
        <w:rPr>
          <w:lang w:val="ru-RU"/>
        </w:rPr>
        <w:t xml:space="preserve"> </w:t>
      </w:r>
      <w:r>
        <w:rPr>
          <w:lang w:val="ru-RU"/>
        </w:rPr>
        <w:t>окружающую среду или риски</w:t>
      </w:r>
    </w:p>
    <w:p w14:paraId="5FFC6B60" w14:textId="2D73D6C5" w:rsidR="004E1427" w:rsidRPr="00342285" w:rsidRDefault="00836950" w:rsidP="00C12D7E">
      <w:pPr>
        <w:pStyle w:val="a4"/>
        <w:numPr>
          <w:ilvl w:val="0"/>
          <w:numId w:val="5"/>
        </w:numPr>
        <w:spacing w:before="122" w:line="360" w:lineRule="auto"/>
        <w:ind w:right="153"/>
        <w:jc w:val="both"/>
        <w:rPr>
          <w:lang w:val="ru-RU"/>
        </w:rPr>
      </w:pPr>
      <w:r>
        <w:rPr>
          <w:lang w:val="ru-RU"/>
        </w:rPr>
        <w:t>На</w:t>
      </w:r>
      <w:r w:rsidRPr="00836950">
        <w:rPr>
          <w:lang w:val="ru-RU"/>
        </w:rPr>
        <w:t xml:space="preserve"> </w:t>
      </w:r>
      <w:r>
        <w:rPr>
          <w:lang w:val="ru-RU"/>
        </w:rPr>
        <w:t>основании</w:t>
      </w:r>
      <w:r w:rsidRPr="00836950">
        <w:rPr>
          <w:lang w:val="ru-RU"/>
        </w:rPr>
        <w:t xml:space="preserve"> </w:t>
      </w:r>
      <w:r>
        <w:rPr>
          <w:lang w:val="ru-RU"/>
        </w:rPr>
        <w:t>отчета</w:t>
      </w:r>
      <w:r w:rsidRPr="00836950">
        <w:rPr>
          <w:lang w:val="ru-RU"/>
        </w:rPr>
        <w:t xml:space="preserve"> </w:t>
      </w:r>
      <w:r>
        <w:t>CNEEC</w:t>
      </w:r>
      <w:r w:rsidRPr="00836950">
        <w:rPr>
          <w:lang w:val="ru-RU"/>
        </w:rPr>
        <w:t xml:space="preserve"> </w:t>
      </w:r>
      <w:r>
        <w:rPr>
          <w:lang w:val="ru-RU"/>
        </w:rPr>
        <w:t>по</w:t>
      </w:r>
      <w:r w:rsidRPr="00836950">
        <w:rPr>
          <w:lang w:val="ru-RU"/>
        </w:rPr>
        <w:t xml:space="preserve"> </w:t>
      </w:r>
      <w:r>
        <w:rPr>
          <w:lang w:val="ru-RU"/>
        </w:rPr>
        <w:t>вопросам</w:t>
      </w:r>
      <w:r w:rsidRPr="00836950">
        <w:rPr>
          <w:lang w:val="ru-RU"/>
        </w:rPr>
        <w:t xml:space="preserve"> </w:t>
      </w:r>
      <w:r>
        <w:rPr>
          <w:lang w:val="ru-RU"/>
        </w:rPr>
        <w:t>ОТ</w:t>
      </w:r>
      <w:r w:rsidRPr="00836950">
        <w:rPr>
          <w:lang w:val="ru-RU"/>
        </w:rPr>
        <w:t xml:space="preserve"> </w:t>
      </w:r>
      <w:r>
        <w:rPr>
          <w:lang w:val="ru-RU"/>
        </w:rPr>
        <w:t>и</w:t>
      </w:r>
      <w:r w:rsidRPr="00836950">
        <w:rPr>
          <w:lang w:val="ru-RU"/>
        </w:rPr>
        <w:t xml:space="preserve"> </w:t>
      </w:r>
      <w:r>
        <w:rPr>
          <w:lang w:val="ru-RU"/>
        </w:rPr>
        <w:t>ТБ</w:t>
      </w:r>
      <w:r w:rsidR="00653E49">
        <w:rPr>
          <w:lang w:val="ru-RU"/>
        </w:rPr>
        <w:t xml:space="preserve"> (</w:t>
      </w:r>
      <w:r w:rsidR="00653E49">
        <w:t>RHS</w:t>
      </w:r>
      <w:r w:rsidR="00653E49">
        <w:rPr>
          <w:lang w:val="ru-RU"/>
        </w:rPr>
        <w:t>)</w:t>
      </w:r>
      <w:r w:rsidRPr="00836950">
        <w:rPr>
          <w:lang w:val="ru-RU"/>
        </w:rPr>
        <w:t xml:space="preserve">, </w:t>
      </w:r>
      <w:r>
        <w:rPr>
          <w:lang w:val="ru-RU"/>
        </w:rPr>
        <w:t>а</w:t>
      </w:r>
      <w:r w:rsidRPr="00836950">
        <w:rPr>
          <w:lang w:val="ru-RU"/>
        </w:rPr>
        <w:t xml:space="preserve"> </w:t>
      </w:r>
      <w:r>
        <w:rPr>
          <w:lang w:val="ru-RU"/>
        </w:rPr>
        <w:t>также</w:t>
      </w:r>
      <w:r w:rsidRPr="00836950">
        <w:rPr>
          <w:lang w:val="ru-RU"/>
        </w:rPr>
        <w:t xml:space="preserve"> </w:t>
      </w:r>
      <w:r>
        <w:rPr>
          <w:lang w:val="ru-RU"/>
        </w:rPr>
        <w:t>собранной</w:t>
      </w:r>
      <w:r w:rsidRPr="00836950">
        <w:rPr>
          <w:lang w:val="ru-RU"/>
        </w:rPr>
        <w:t xml:space="preserve"> </w:t>
      </w:r>
      <w:r>
        <w:rPr>
          <w:lang w:val="ru-RU"/>
        </w:rPr>
        <w:t>информации</w:t>
      </w:r>
      <w:r w:rsidRPr="00836950">
        <w:rPr>
          <w:lang w:val="ru-RU"/>
        </w:rPr>
        <w:t xml:space="preserve"> </w:t>
      </w:r>
      <w:r>
        <w:rPr>
          <w:lang w:val="ru-RU"/>
        </w:rPr>
        <w:t>в</w:t>
      </w:r>
      <w:r w:rsidRPr="00836950">
        <w:rPr>
          <w:lang w:val="ru-RU"/>
        </w:rPr>
        <w:t xml:space="preserve"> </w:t>
      </w:r>
      <w:r>
        <w:rPr>
          <w:lang w:val="ru-RU"/>
        </w:rPr>
        <w:t>рамках</w:t>
      </w:r>
      <w:r w:rsidRPr="00836950">
        <w:rPr>
          <w:lang w:val="ru-RU"/>
        </w:rPr>
        <w:t xml:space="preserve"> </w:t>
      </w:r>
      <w:r>
        <w:rPr>
          <w:lang w:val="ru-RU"/>
        </w:rPr>
        <w:t>посещений</w:t>
      </w:r>
      <w:r w:rsidRPr="00836950">
        <w:rPr>
          <w:lang w:val="ru-RU"/>
        </w:rPr>
        <w:t xml:space="preserve"> </w:t>
      </w:r>
      <w:r>
        <w:rPr>
          <w:lang w:val="ru-RU"/>
        </w:rPr>
        <w:t>объекта</w:t>
      </w:r>
      <w:r w:rsidRPr="00836950">
        <w:rPr>
          <w:lang w:val="ru-RU"/>
        </w:rPr>
        <w:t xml:space="preserve"> </w:t>
      </w:r>
      <w:r>
        <w:rPr>
          <w:lang w:val="ru-RU"/>
        </w:rPr>
        <w:t>экспертами</w:t>
      </w:r>
      <w:r w:rsidRPr="00836950">
        <w:rPr>
          <w:lang w:val="ru-RU"/>
        </w:rPr>
        <w:t xml:space="preserve"> </w:t>
      </w:r>
      <w:r>
        <w:rPr>
          <w:lang w:val="ru-RU"/>
        </w:rPr>
        <w:t>КРП</w:t>
      </w:r>
      <w:r w:rsidRPr="00836950">
        <w:rPr>
          <w:lang w:val="ru-RU"/>
        </w:rPr>
        <w:t xml:space="preserve">, </w:t>
      </w:r>
      <w:r>
        <w:rPr>
          <w:lang w:val="ru-RU"/>
        </w:rPr>
        <w:t>в</w:t>
      </w:r>
      <w:r w:rsidRPr="00836950">
        <w:rPr>
          <w:lang w:val="ru-RU"/>
        </w:rPr>
        <w:t xml:space="preserve"> </w:t>
      </w:r>
      <w:r>
        <w:rPr>
          <w:lang w:val="ru-RU"/>
        </w:rPr>
        <w:t>течение</w:t>
      </w:r>
      <w:r w:rsidRPr="00836950">
        <w:rPr>
          <w:lang w:val="ru-RU"/>
        </w:rPr>
        <w:t xml:space="preserve"> </w:t>
      </w:r>
      <w:r>
        <w:rPr>
          <w:lang w:val="ru-RU"/>
        </w:rPr>
        <w:t>отчетного</w:t>
      </w:r>
      <w:r w:rsidRPr="00836950">
        <w:rPr>
          <w:lang w:val="ru-RU"/>
        </w:rPr>
        <w:t xml:space="preserve"> </w:t>
      </w:r>
      <w:r>
        <w:rPr>
          <w:lang w:val="ru-RU"/>
        </w:rPr>
        <w:t xml:space="preserve">периода КРП не зафиксировал никаких </w:t>
      </w:r>
      <w:r w:rsidR="00653E49">
        <w:rPr>
          <w:lang w:val="ru-RU"/>
        </w:rPr>
        <w:t>непредвиденных воздействий на окружающую среду.</w:t>
      </w:r>
    </w:p>
    <w:p w14:paraId="77B062AC" w14:textId="71B03869" w:rsidR="006554DD" w:rsidRPr="00342285" w:rsidRDefault="006554DD" w:rsidP="00317756">
      <w:pPr>
        <w:pStyle w:val="a4"/>
        <w:numPr>
          <w:ilvl w:val="0"/>
          <w:numId w:val="5"/>
        </w:numPr>
        <w:spacing w:before="122" w:line="360" w:lineRule="auto"/>
        <w:ind w:right="153"/>
        <w:jc w:val="both"/>
        <w:rPr>
          <w:lang w:val="ru-RU"/>
        </w:rPr>
        <w:sectPr w:rsidR="006554DD" w:rsidRPr="00342285" w:rsidSect="001602B4">
          <w:pgSz w:w="11910" w:h="16840"/>
          <w:pgMar w:top="1420" w:right="1280" w:bottom="1180" w:left="1280" w:header="741" w:footer="998" w:gutter="0"/>
          <w:cols w:space="720"/>
        </w:sectPr>
      </w:pPr>
    </w:p>
    <w:p w14:paraId="6AB7B448" w14:textId="77777777" w:rsidR="0090053F" w:rsidRPr="00342285" w:rsidRDefault="0090053F">
      <w:pPr>
        <w:spacing w:before="2" w:after="1"/>
        <w:rPr>
          <w:sz w:val="13"/>
          <w:lang w:val="ru-RU"/>
        </w:rPr>
      </w:pPr>
    </w:p>
    <w:p w14:paraId="3491CA17" w14:textId="074EDEAD" w:rsidR="00650000" w:rsidRPr="009155E9" w:rsidRDefault="009155E9" w:rsidP="00720032">
      <w:pPr>
        <w:pStyle w:val="TableParagraph"/>
        <w:numPr>
          <w:ilvl w:val="0"/>
          <w:numId w:val="6"/>
        </w:numPr>
        <w:tabs>
          <w:tab w:val="left" w:pos="767"/>
        </w:tabs>
        <w:spacing w:line="276" w:lineRule="exact"/>
        <w:rPr>
          <w:b/>
          <w:sz w:val="28"/>
          <w:lang w:val="ru-RU"/>
        </w:rPr>
      </w:pPr>
      <w:bookmarkStart w:id="27" w:name="_bookmark15"/>
      <w:bookmarkEnd w:id="27"/>
      <w:r>
        <w:rPr>
          <w:b/>
          <w:sz w:val="28"/>
          <w:lang w:val="ru-RU"/>
        </w:rPr>
        <w:t>РЕЗУЛЬТАТЫ</w:t>
      </w:r>
      <w:r w:rsidRPr="009155E9">
        <w:rPr>
          <w:b/>
          <w:sz w:val="28"/>
          <w:lang w:val="ru-RU"/>
        </w:rPr>
        <w:t xml:space="preserve"> </w:t>
      </w:r>
      <w:r>
        <w:rPr>
          <w:b/>
          <w:sz w:val="28"/>
          <w:lang w:val="ru-RU"/>
        </w:rPr>
        <w:t>ЭКОЛОГИЧЕСКОГО</w:t>
      </w:r>
      <w:r w:rsidRPr="009155E9">
        <w:rPr>
          <w:b/>
          <w:sz w:val="28"/>
          <w:lang w:val="ru-RU"/>
        </w:rPr>
        <w:t xml:space="preserve"> </w:t>
      </w:r>
      <w:r>
        <w:rPr>
          <w:b/>
          <w:sz w:val="28"/>
          <w:lang w:val="ru-RU"/>
        </w:rPr>
        <w:t>МОНИТОРИНГА</w:t>
      </w:r>
    </w:p>
    <w:p w14:paraId="5802B131" w14:textId="43EC0B09" w:rsidR="00650000" w:rsidRPr="00C828B4" w:rsidRDefault="00C828B4" w:rsidP="00AF3B72">
      <w:pPr>
        <w:pStyle w:val="TableParagraph"/>
        <w:numPr>
          <w:ilvl w:val="1"/>
          <w:numId w:val="6"/>
        </w:numPr>
        <w:tabs>
          <w:tab w:val="left" w:pos="767"/>
        </w:tabs>
        <w:spacing w:before="98"/>
        <w:rPr>
          <w:b/>
          <w:sz w:val="24"/>
          <w:lang w:val="ru-RU"/>
        </w:rPr>
      </w:pPr>
      <w:bookmarkStart w:id="28" w:name="_bookmark16"/>
      <w:bookmarkEnd w:id="28"/>
      <w:r>
        <w:rPr>
          <w:b/>
          <w:sz w:val="24"/>
          <w:lang w:val="ru-RU"/>
        </w:rPr>
        <w:t>Обзор</w:t>
      </w:r>
      <w:r w:rsidRPr="00163ACF">
        <w:rPr>
          <w:b/>
          <w:sz w:val="24"/>
          <w:lang w:val="ru-RU"/>
        </w:rPr>
        <w:t xml:space="preserve"> </w:t>
      </w:r>
      <w:r>
        <w:rPr>
          <w:b/>
          <w:sz w:val="24"/>
          <w:lang w:val="ru-RU"/>
        </w:rPr>
        <w:t>мониторинга</w:t>
      </w:r>
      <w:r w:rsidRPr="00163ACF">
        <w:rPr>
          <w:b/>
          <w:sz w:val="24"/>
          <w:lang w:val="ru-RU"/>
        </w:rPr>
        <w:t xml:space="preserve">, </w:t>
      </w:r>
      <w:r>
        <w:rPr>
          <w:b/>
          <w:sz w:val="24"/>
          <w:lang w:val="ru-RU"/>
        </w:rPr>
        <w:t>проведенного</w:t>
      </w:r>
      <w:r w:rsidRPr="00163ACF">
        <w:rPr>
          <w:b/>
          <w:sz w:val="24"/>
          <w:lang w:val="ru-RU"/>
        </w:rPr>
        <w:t xml:space="preserve"> </w:t>
      </w:r>
      <w:r>
        <w:rPr>
          <w:b/>
          <w:sz w:val="24"/>
          <w:lang w:val="ru-RU"/>
        </w:rPr>
        <w:t>в</w:t>
      </w:r>
      <w:r w:rsidRPr="00163ACF">
        <w:rPr>
          <w:b/>
          <w:sz w:val="24"/>
          <w:lang w:val="ru-RU"/>
        </w:rPr>
        <w:t xml:space="preserve"> </w:t>
      </w:r>
      <w:r>
        <w:rPr>
          <w:b/>
          <w:sz w:val="24"/>
          <w:lang w:val="ru-RU"/>
        </w:rPr>
        <w:t>течение</w:t>
      </w:r>
      <w:r w:rsidRPr="00163ACF">
        <w:rPr>
          <w:b/>
          <w:sz w:val="24"/>
          <w:lang w:val="ru-RU"/>
        </w:rPr>
        <w:t xml:space="preserve"> </w:t>
      </w:r>
      <w:r>
        <w:rPr>
          <w:b/>
          <w:sz w:val="24"/>
          <w:lang w:val="ru-RU"/>
        </w:rPr>
        <w:t>текущего</w:t>
      </w:r>
      <w:r w:rsidRPr="00163ACF">
        <w:rPr>
          <w:b/>
          <w:sz w:val="24"/>
          <w:lang w:val="ru-RU"/>
        </w:rPr>
        <w:t xml:space="preserve"> </w:t>
      </w:r>
      <w:r>
        <w:rPr>
          <w:b/>
          <w:sz w:val="24"/>
          <w:lang w:val="ru-RU"/>
        </w:rPr>
        <w:t>периода</w:t>
      </w:r>
    </w:p>
    <w:p w14:paraId="4D2570FC" w14:textId="77777777" w:rsidR="00AF3B72" w:rsidRPr="00C828B4" w:rsidRDefault="00AF3B72" w:rsidP="00AF3B72">
      <w:pPr>
        <w:pStyle w:val="TableParagraph"/>
        <w:tabs>
          <w:tab w:val="left" w:pos="767"/>
        </w:tabs>
        <w:spacing w:before="98"/>
        <w:ind w:left="880"/>
        <w:rPr>
          <w:b/>
          <w:sz w:val="24"/>
          <w:lang w:val="ru-RU"/>
        </w:rPr>
      </w:pPr>
    </w:p>
    <w:p w14:paraId="6C4514DF" w14:textId="6AEA1D0C" w:rsidR="00797303" w:rsidRPr="00043854" w:rsidRDefault="00214674" w:rsidP="00243D63">
      <w:pPr>
        <w:pStyle w:val="a4"/>
        <w:numPr>
          <w:ilvl w:val="0"/>
          <w:numId w:val="5"/>
        </w:numPr>
        <w:spacing w:before="122" w:line="360" w:lineRule="auto"/>
        <w:ind w:right="153"/>
        <w:jc w:val="both"/>
        <w:rPr>
          <w:lang w:val="ru-RU"/>
        </w:rPr>
      </w:pPr>
      <w:r>
        <w:rPr>
          <w:lang w:val="ru-RU"/>
        </w:rPr>
        <w:t>Аудиты</w:t>
      </w:r>
      <w:r w:rsidRPr="00214674">
        <w:rPr>
          <w:lang w:val="ru-RU"/>
        </w:rPr>
        <w:t xml:space="preserve"> </w:t>
      </w:r>
      <w:r>
        <w:rPr>
          <w:lang w:val="ru-RU"/>
        </w:rPr>
        <w:t>и</w:t>
      </w:r>
      <w:r w:rsidRPr="00214674">
        <w:rPr>
          <w:lang w:val="ru-RU"/>
        </w:rPr>
        <w:t xml:space="preserve"> </w:t>
      </w:r>
      <w:r>
        <w:rPr>
          <w:lang w:val="ru-RU"/>
        </w:rPr>
        <w:t>прочая</w:t>
      </w:r>
      <w:r w:rsidRPr="00214674">
        <w:rPr>
          <w:lang w:val="ru-RU"/>
        </w:rPr>
        <w:t xml:space="preserve"> </w:t>
      </w:r>
      <w:r>
        <w:rPr>
          <w:lang w:val="ru-RU"/>
        </w:rPr>
        <w:t>мониторинговая</w:t>
      </w:r>
      <w:r w:rsidRPr="00214674">
        <w:rPr>
          <w:lang w:val="ru-RU"/>
        </w:rPr>
        <w:t xml:space="preserve"> </w:t>
      </w:r>
      <w:r>
        <w:rPr>
          <w:lang w:val="ru-RU"/>
        </w:rPr>
        <w:t>деятельность</w:t>
      </w:r>
      <w:r w:rsidRPr="00214674">
        <w:rPr>
          <w:lang w:val="ru-RU"/>
        </w:rPr>
        <w:t xml:space="preserve"> </w:t>
      </w:r>
      <w:r>
        <w:rPr>
          <w:lang w:val="ru-RU"/>
        </w:rPr>
        <w:t>на</w:t>
      </w:r>
      <w:r w:rsidRPr="00214674">
        <w:rPr>
          <w:lang w:val="ru-RU"/>
        </w:rPr>
        <w:t xml:space="preserve"> </w:t>
      </w:r>
      <w:r>
        <w:rPr>
          <w:lang w:val="ru-RU"/>
        </w:rPr>
        <w:t>объекте</w:t>
      </w:r>
      <w:r w:rsidRPr="00214674">
        <w:rPr>
          <w:lang w:val="ru-RU"/>
        </w:rPr>
        <w:t xml:space="preserve"> </w:t>
      </w:r>
      <w:r>
        <w:rPr>
          <w:lang w:val="ru-RU"/>
        </w:rPr>
        <w:t>не</w:t>
      </w:r>
      <w:r w:rsidRPr="00214674">
        <w:rPr>
          <w:lang w:val="ru-RU"/>
        </w:rPr>
        <w:t xml:space="preserve"> </w:t>
      </w:r>
      <w:r>
        <w:rPr>
          <w:lang w:val="ru-RU"/>
        </w:rPr>
        <w:t>проводились</w:t>
      </w:r>
      <w:r w:rsidRPr="00214674">
        <w:rPr>
          <w:lang w:val="ru-RU"/>
        </w:rPr>
        <w:t xml:space="preserve"> </w:t>
      </w:r>
      <w:r>
        <w:rPr>
          <w:lang w:val="ru-RU"/>
        </w:rPr>
        <w:t>специалистами</w:t>
      </w:r>
      <w:r w:rsidRPr="00214674">
        <w:rPr>
          <w:lang w:val="ru-RU"/>
        </w:rPr>
        <w:t xml:space="preserve"> </w:t>
      </w:r>
      <w:r>
        <w:rPr>
          <w:lang w:val="ru-RU"/>
        </w:rPr>
        <w:t>от</w:t>
      </w:r>
      <w:r w:rsidRPr="00214674">
        <w:rPr>
          <w:lang w:val="ru-RU"/>
        </w:rPr>
        <w:t xml:space="preserve"> </w:t>
      </w:r>
      <w:r>
        <w:rPr>
          <w:lang w:val="ru-RU"/>
        </w:rPr>
        <w:t>КРП</w:t>
      </w:r>
      <w:r w:rsidRPr="00214674">
        <w:rPr>
          <w:lang w:val="ru-RU"/>
        </w:rPr>
        <w:t xml:space="preserve"> </w:t>
      </w:r>
      <w:r>
        <w:rPr>
          <w:lang w:val="ru-RU"/>
        </w:rPr>
        <w:t>по</w:t>
      </w:r>
      <w:r w:rsidRPr="00214674">
        <w:rPr>
          <w:lang w:val="ru-RU"/>
        </w:rPr>
        <w:t xml:space="preserve"> </w:t>
      </w:r>
      <w:r>
        <w:rPr>
          <w:lang w:val="ru-RU"/>
        </w:rPr>
        <w:t>вопросам</w:t>
      </w:r>
      <w:r w:rsidRPr="00214674">
        <w:rPr>
          <w:lang w:val="ru-RU"/>
        </w:rPr>
        <w:t xml:space="preserve"> </w:t>
      </w:r>
      <w:r>
        <w:rPr>
          <w:lang w:val="ru-RU"/>
        </w:rPr>
        <w:t>ОТОСБ</w:t>
      </w:r>
      <w:r w:rsidRPr="00214674">
        <w:rPr>
          <w:lang w:val="ru-RU"/>
        </w:rPr>
        <w:t xml:space="preserve"> </w:t>
      </w:r>
      <w:r>
        <w:rPr>
          <w:lang w:val="ru-RU"/>
        </w:rPr>
        <w:t>в</w:t>
      </w:r>
      <w:r w:rsidRPr="00214674">
        <w:rPr>
          <w:lang w:val="ru-RU"/>
        </w:rPr>
        <w:t xml:space="preserve"> </w:t>
      </w:r>
      <w:r>
        <w:rPr>
          <w:lang w:val="ru-RU"/>
        </w:rPr>
        <w:t>течение</w:t>
      </w:r>
      <w:r w:rsidRPr="00214674">
        <w:rPr>
          <w:lang w:val="ru-RU"/>
        </w:rPr>
        <w:t xml:space="preserve"> </w:t>
      </w:r>
      <w:r>
        <w:rPr>
          <w:lang w:val="ru-RU"/>
        </w:rPr>
        <w:t>отчетного</w:t>
      </w:r>
      <w:r w:rsidRPr="00214674">
        <w:rPr>
          <w:lang w:val="ru-RU"/>
        </w:rPr>
        <w:t xml:space="preserve"> </w:t>
      </w:r>
      <w:r>
        <w:rPr>
          <w:lang w:val="ru-RU"/>
        </w:rPr>
        <w:t>периода.</w:t>
      </w:r>
      <w:r w:rsidR="00243D63" w:rsidRPr="00214674">
        <w:rPr>
          <w:lang w:val="ru-RU"/>
        </w:rPr>
        <w:t xml:space="preserve"> </w:t>
      </w:r>
      <w:r>
        <w:rPr>
          <w:lang w:val="ru-RU"/>
        </w:rPr>
        <w:t>Специалист</w:t>
      </w:r>
      <w:r w:rsidRPr="008756AC">
        <w:rPr>
          <w:lang w:val="ru-RU"/>
        </w:rPr>
        <w:t xml:space="preserve"> </w:t>
      </w:r>
      <w:r>
        <w:rPr>
          <w:lang w:val="ru-RU"/>
        </w:rPr>
        <w:t>Подрядчика</w:t>
      </w:r>
      <w:r w:rsidRPr="008756AC">
        <w:rPr>
          <w:lang w:val="ru-RU"/>
        </w:rPr>
        <w:t xml:space="preserve"> </w:t>
      </w:r>
      <w:r>
        <w:rPr>
          <w:lang w:val="ru-RU"/>
        </w:rPr>
        <w:t>по</w:t>
      </w:r>
      <w:r w:rsidRPr="008756AC">
        <w:rPr>
          <w:lang w:val="ru-RU"/>
        </w:rPr>
        <w:t xml:space="preserve"> </w:t>
      </w:r>
      <w:r>
        <w:rPr>
          <w:lang w:val="ru-RU"/>
        </w:rPr>
        <w:t>вопросам</w:t>
      </w:r>
      <w:r w:rsidRPr="008756AC">
        <w:rPr>
          <w:lang w:val="ru-RU"/>
        </w:rPr>
        <w:t xml:space="preserve"> </w:t>
      </w:r>
      <w:r>
        <w:rPr>
          <w:lang w:val="ru-RU"/>
        </w:rPr>
        <w:t>окружающей</w:t>
      </w:r>
      <w:r w:rsidRPr="008756AC">
        <w:rPr>
          <w:lang w:val="ru-RU"/>
        </w:rPr>
        <w:t xml:space="preserve"> </w:t>
      </w:r>
      <w:r>
        <w:rPr>
          <w:lang w:val="ru-RU"/>
        </w:rPr>
        <w:t>среды</w:t>
      </w:r>
      <w:r w:rsidRPr="008756AC">
        <w:rPr>
          <w:lang w:val="ru-RU"/>
        </w:rPr>
        <w:t xml:space="preserve"> </w:t>
      </w:r>
      <w:r>
        <w:rPr>
          <w:lang w:val="ru-RU"/>
        </w:rPr>
        <w:t>посетил</w:t>
      </w:r>
      <w:r w:rsidRPr="008756AC">
        <w:rPr>
          <w:lang w:val="ru-RU"/>
        </w:rPr>
        <w:t xml:space="preserve"> </w:t>
      </w:r>
      <w:r>
        <w:rPr>
          <w:lang w:val="ru-RU"/>
        </w:rPr>
        <w:t>объект</w:t>
      </w:r>
      <w:r w:rsidRPr="008756AC">
        <w:rPr>
          <w:lang w:val="ru-RU"/>
        </w:rPr>
        <w:t xml:space="preserve"> </w:t>
      </w:r>
      <w:r>
        <w:rPr>
          <w:lang w:val="ru-RU"/>
        </w:rPr>
        <w:t>строительства</w:t>
      </w:r>
      <w:r w:rsidRPr="008756AC">
        <w:rPr>
          <w:lang w:val="ru-RU"/>
        </w:rPr>
        <w:t xml:space="preserve"> 14.11.2023 </w:t>
      </w:r>
      <w:r>
        <w:rPr>
          <w:lang w:val="ru-RU"/>
        </w:rPr>
        <w:t>года и</w:t>
      </w:r>
      <w:r w:rsidRPr="008756AC">
        <w:rPr>
          <w:lang w:val="ru-RU"/>
        </w:rPr>
        <w:t xml:space="preserve"> </w:t>
      </w:r>
      <w:r>
        <w:rPr>
          <w:lang w:val="ru-RU"/>
        </w:rPr>
        <w:t>провел</w:t>
      </w:r>
      <w:r w:rsidRPr="008756AC">
        <w:rPr>
          <w:lang w:val="ru-RU"/>
        </w:rPr>
        <w:t xml:space="preserve"> </w:t>
      </w:r>
      <w:r>
        <w:rPr>
          <w:lang w:val="ru-RU"/>
        </w:rPr>
        <w:t>экологический</w:t>
      </w:r>
      <w:r w:rsidRPr="008756AC">
        <w:rPr>
          <w:lang w:val="ru-RU"/>
        </w:rPr>
        <w:t xml:space="preserve"> </w:t>
      </w:r>
      <w:r>
        <w:rPr>
          <w:lang w:val="ru-RU"/>
        </w:rPr>
        <w:t>аудит</w:t>
      </w:r>
      <w:r w:rsidRPr="008756AC">
        <w:rPr>
          <w:lang w:val="ru-RU"/>
        </w:rPr>
        <w:t xml:space="preserve"> </w:t>
      </w:r>
      <w:r>
        <w:rPr>
          <w:lang w:val="ru-RU"/>
        </w:rPr>
        <w:t>подготовительных</w:t>
      </w:r>
      <w:r w:rsidRPr="008756AC">
        <w:rPr>
          <w:lang w:val="ru-RU"/>
        </w:rPr>
        <w:t xml:space="preserve"> </w:t>
      </w:r>
      <w:r>
        <w:rPr>
          <w:lang w:val="ru-RU"/>
        </w:rPr>
        <w:t>работ.</w:t>
      </w:r>
    </w:p>
    <w:p w14:paraId="16D8C7C3" w14:textId="3482BE8B" w:rsidR="00650000" w:rsidRPr="00214674" w:rsidRDefault="00650000">
      <w:pPr>
        <w:pStyle w:val="TableParagraph"/>
        <w:tabs>
          <w:tab w:val="left" w:pos="767"/>
        </w:tabs>
        <w:spacing w:before="101"/>
        <w:ind w:left="117"/>
        <w:rPr>
          <w:b/>
          <w:sz w:val="24"/>
          <w:lang w:val="ru-RU"/>
        </w:rPr>
      </w:pPr>
      <w:bookmarkStart w:id="29" w:name="_bookmark17"/>
      <w:bookmarkEnd w:id="29"/>
      <w:r>
        <w:rPr>
          <w:b/>
          <w:sz w:val="24"/>
        </w:rPr>
        <w:t>4.2</w:t>
      </w:r>
      <w:r>
        <w:rPr>
          <w:b/>
          <w:sz w:val="24"/>
        </w:rPr>
        <w:tab/>
      </w:r>
      <w:r w:rsidR="00214674">
        <w:rPr>
          <w:b/>
          <w:sz w:val="24"/>
          <w:lang w:val="ru-RU"/>
        </w:rPr>
        <w:t>Тенденции</w:t>
      </w:r>
    </w:p>
    <w:p w14:paraId="607994A5" w14:textId="276323D8" w:rsidR="00930BA0" w:rsidRPr="00214674" w:rsidRDefault="00214674" w:rsidP="00317756">
      <w:pPr>
        <w:pStyle w:val="a4"/>
        <w:numPr>
          <w:ilvl w:val="0"/>
          <w:numId w:val="5"/>
        </w:numPr>
        <w:spacing w:before="122" w:line="360" w:lineRule="auto"/>
        <w:ind w:right="153"/>
        <w:jc w:val="both"/>
        <w:rPr>
          <w:lang w:val="ru-RU"/>
        </w:rPr>
      </w:pPr>
      <w:bookmarkStart w:id="30" w:name="_bookmark18"/>
      <w:bookmarkEnd w:id="30"/>
      <w:r>
        <w:rPr>
          <w:lang w:val="ru-RU"/>
        </w:rPr>
        <w:t>Нет</w:t>
      </w:r>
      <w:r w:rsidRPr="00214674">
        <w:rPr>
          <w:lang w:val="ru-RU"/>
        </w:rPr>
        <w:t xml:space="preserve"> </w:t>
      </w:r>
      <w:r>
        <w:rPr>
          <w:lang w:val="ru-RU"/>
        </w:rPr>
        <w:t>информации</w:t>
      </w:r>
      <w:r w:rsidRPr="00214674">
        <w:rPr>
          <w:lang w:val="ru-RU"/>
        </w:rPr>
        <w:t xml:space="preserve">, </w:t>
      </w:r>
      <w:r>
        <w:rPr>
          <w:lang w:val="ru-RU"/>
        </w:rPr>
        <w:t>поскольку</w:t>
      </w:r>
      <w:r w:rsidRPr="00790689">
        <w:rPr>
          <w:lang w:val="ru-RU"/>
        </w:rPr>
        <w:t xml:space="preserve"> </w:t>
      </w:r>
      <w:r>
        <w:rPr>
          <w:lang w:val="ru-RU"/>
        </w:rPr>
        <w:t>КРП</w:t>
      </w:r>
      <w:r w:rsidRPr="00790689">
        <w:rPr>
          <w:lang w:val="ru-RU"/>
        </w:rPr>
        <w:t xml:space="preserve"> </w:t>
      </w:r>
      <w:r>
        <w:rPr>
          <w:lang w:val="ru-RU"/>
        </w:rPr>
        <w:t>не проводил аудиты</w:t>
      </w:r>
      <w:r w:rsidRPr="00790689">
        <w:rPr>
          <w:lang w:val="ru-RU"/>
        </w:rPr>
        <w:t xml:space="preserve"> </w:t>
      </w:r>
      <w:r>
        <w:rPr>
          <w:lang w:val="ru-RU"/>
        </w:rPr>
        <w:t>объекта в течение отчетного периода.</w:t>
      </w:r>
    </w:p>
    <w:p w14:paraId="26FF2A27" w14:textId="61D9E475" w:rsidR="00650000" w:rsidRPr="00043854" w:rsidRDefault="00650000">
      <w:pPr>
        <w:pStyle w:val="TableParagraph"/>
        <w:tabs>
          <w:tab w:val="left" w:pos="767"/>
        </w:tabs>
        <w:spacing w:before="102"/>
        <w:ind w:left="117"/>
        <w:rPr>
          <w:b/>
          <w:sz w:val="24"/>
          <w:lang w:val="ru-RU"/>
        </w:rPr>
      </w:pPr>
      <w:r>
        <w:rPr>
          <w:b/>
          <w:sz w:val="24"/>
        </w:rPr>
        <w:t>4.3</w:t>
      </w:r>
      <w:r>
        <w:rPr>
          <w:b/>
          <w:sz w:val="24"/>
        </w:rPr>
        <w:tab/>
      </w:r>
      <w:r w:rsidR="00043854">
        <w:rPr>
          <w:b/>
          <w:sz w:val="24"/>
          <w:lang w:val="ru-RU"/>
        </w:rPr>
        <w:t>Резюме</w:t>
      </w:r>
      <w:r w:rsidR="00043854" w:rsidRPr="00043854">
        <w:rPr>
          <w:b/>
          <w:sz w:val="24"/>
        </w:rPr>
        <w:t xml:space="preserve"> </w:t>
      </w:r>
      <w:r w:rsidR="00043854">
        <w:rPr>
          <w:b/>
          <w:sz w:val="24"/>
          <w:lang w:val="ru-RU"/>
        </w:rPr>
        <w:t>результатов</w:t>
      </w:r>
      <w:r w:rsidR="00043854" w:rsidRPr="00043854">
        <w:rPr>
          <w:b/>
          <w:sz w:val="24"/>
        </w:rPr>
        <w:t xml:space="preserve"> </w:t>
      </w:r>
      <w:r w:rsidR="00043854">
        <w:rPr>
          <w:b/>
          <w:sz w:val="24"/>
          <w:lang w:val="ru-RU"/>
        </w:rPr>
        <w:t>мониторинга</w:t>
      </w:r>
    </w:p>
    <w:p w14:paraId="376BC9F5" w14:textId="3260E5B6" w:rsidR="00F65CA2" w:rsidRPr="00043854" w:rsidRDefault="00043854" w:rsidP="001D1E14">
      <w:pPr>
        <w:pStyle w:val="a4"/>
        <w:numPr>
          <w:ilvl w:val="0"/>
          <w:numId w:val="5"/>
        </w:numPr>
        <w:spacing w:line="360" w:lineRule="auto"/>
        <w:jc w:val="both"/>
        <w:rPr>
          <w:lang w:val="ru-RU"/>
        </w:rPr>
      </w:pPr>
      <w:r>
        <w:rPr>
          <w:lang w:val="ru-RU"/>
        </w:rPr>
        <w:t>Аудиты</w:t>
      </w:r>
      <w:r w:rsidRPr="00214674">
        <w:rPr>
          <w:lang w:val="ru-RU"/>
        </w:rPr>
        <w:t xml:space="preserve"> </w:t>
      </w:r>
      <w:r>
        <w:rPr>
          <w:lang w:val="ru-RU"/>
        </w:rPr>
        <w:t>и</w:t>
      </w:r>
      <w:r w:rsidRPr="00214674">
        <w:rPr>
          <w:lang w:val="ru-RU"/>
        </w:rPr>
        <w:t xml:space="preserve"> </w:t>
      </w:r>
      <w:r>
        <w:rPr>
          <w:lang w:val="ru-RU"/>
        </w:rPr>
        <w:t>прочая</w:t>
      </w:r>
      <w:r w:rsidRPr="00214674">
        <w:rPr>
          <w:lang w:val="ru-RU"/>
        </w:rPr>
        <w:t xml:space="preserve"> </w:t>
      </w:r>
      <w:r>
        <w:rPr>
          <w:lang w:val="ru-RU"/>
        </w:rPr>
        <w:t>мониторинговая</w:t>
      </w:r>
      <w:r w:rsidRPr="00214674">
        <w:rPr>
          <w:lang w:val="ru-RU"/>
        </w:rPr>
        <w:t xml:space="preserve"> </w:t>
      </w:r>
      <w:r>
        <w:rPr>
          <w:lang w:val="ru-RU"/>
        </w:rPr>
        <w:t>деятельность</w:t>
      </w:r>
      <w:r w:rsidRPr="00214674">
        <w:rPr>
          <w:lang w:val="ru-RU"/>
        </w:rPr>
        <w:t xml:space="preserve"> </w:t>
      </w:r>
      <w:r>
        <w:rPr>
          <w:lang w:val="ru-RU"/>
        </w:rPr>
        <w:t>на</w:t>
      </w:r>
      <w:r w:rsidRPr="00214674">
        <w:rPr>
          <w:lang w:val="ru-RU"/>
        </w:rPr>
        <w:t xml:space="preserve"> </w:t>
      </w:r>
      <w:r>
        <w:rPr>
          <w:lang w:val="ru-RU"/>
        </w:rPr>
        <w:t>объекте</w:t>
      </w:r>
      <w:r w:rsidRPr="00214674">
        <w:rPr>
          <w:lang w:val="ru-RU"/>
        </w:rPr>
        <w:t xml:space="preserve"> </w:t>
      </w:r>
      <w:r>
        <w:rPr>
          <w:lang w:val="ru-RU"/>
        </w:rPr>
        <w:t>не</w:t>
      </w:r>
      <w:r w:rsidRPr="00214674">
        <w:rPr>
          <w:lang w:val="ru-RU"/>
        </w:rPr>
        <w:t xml:space="preserve"> </w:t>
      </w:r>
      <w:r>
        <w:rPr>
          <w:lang w:val="ru-RU"/>
        </w:rPr>
        <w:t>проводились</w:t>
      </w:r>
      <w:r w:rsidRPr="00214674">
        <w:rPr>
          <w:lang w:val="ru-RU"/>
        </w:rPr>
        <w:t xml:space="preserve"> </w:t>
      </w:r>
      <w:r>
        <w:rPr>
          <w:lang w:val="ru-RU"/>
        </w:rPr>
        <w:t>специалистами</w:t>
      </w:r>
      <w:r w:rsidRPr="00214674">
        <w:rPr>
          <w:lang w:val="ru-RU"/>
        </w:rPr>
        <w:t xml:space="preserve"> </w:t>
      </w:r>
      <w:r>
        <w:rPr>
          <w:lang w:val="ru-RU"/>
        </w:rPr>
        <w:t>от</w:t>
      </w:r>
      <w:r w:rsidRPr="00214674">
        <w:rPr>
          <w:lang w:val="ru-RU"/>
        </w:rPr>
        <w:t xml:space="preserve"> </w:t>
      </w:r>
      <w:r>
        <w:rPr>
          <w:lang w:val="ru-RU"/>
        </w:rPr>
        <w:t>КРП</w:t>
      </w:r>
      <w:r w:rsidRPr="00214674">
        <w:rPr>
          <w:lang w:val="ru-RU"/>
        </w:rPr>
        <w:t xml:space="preserve"> </w:t>
      </w:r>
      <w:r>
        <w:rPr>
          <w:lang w:val="ru-RU"/>
        </w:rPr>
        <w:t>по</w:t>
      </w:r>
      <w:r w:rsidRPr="00214674">
        <w:rPr>
          <w:lang w:val="ru-RU"/>
        </w:rPr>
        <w:t xml:space="preserve"> </w:t>
      </w:r>
      <w:r>
        <w:rPr>
          <w:lang w:val="ru-RU"/>
        </w:rPr>
        <w:t>вопросам</w:t>
      </w:r>
      <w:r w:rsidRPr="00214674">
        <w:rPr>
          <w:lang w:val="ru-RU"/>
        </w:rPr>
        <w:t xml:space="preserve"> </w:t>
      </w:r>
      <w:r>
        <w:rPr>
          <w:lang w:val="ru-RU"/>
        </w:rPr>
        <w:t>ОТОСБ</w:t>
      </w:r>
      <w:r w:rsidRPr="00214674">
        <w:rPr>
          <w:lang w:val="ru-RU"/>
        </w:rPr>
        <w:t xml:space="preserve"> </w:t>
      </w:r>
      <w:r>
        <w:rPr>
          <w:lang w:val="ru-RU"/>
        </w:rPr>
        <w:t>в</w:t>
      </w:r>
      <w:r w:rsidRPr="00214674">
        <w:rPr>
          <w:lang w:val="ru-RU"/>
        </w:rPr>
        <w:t xml:space="preserve"> </w:t>
      </w:r>
      <w:r>
        <w:rPr>
          <w:lang w:val="ru-RU"/>
        </w:rPr>
        <w:t>течение</w:t>
      </w:r>
      <w:r w:rsidRPr="00214674">
        <w:rPr>
          <w:lang w:val="ru-RU"/>
        </w:rPr>
        <w:t xml:space="preserve"> </w:t>
      </w:r>
      <w:r>
        <w:rPr>
          <w:lang w:val="ru-RU"/>
        </w:rPr>
        <w:t>отчетного</w:t>
      </w:r>
      <w:r w:rsidRPr="00214674">
        <w:rPr>
          <w:lang w:val="ru-RU"/>
        </w:rPr>
        <w:t xml:space="preserve"> </w:t>
      </w:r>
      <w:r>
        <w:rPr>
          <w:lang w:val="ru-RU"/>
        </w:rPr>
        <w:t>периода.</w:t>
      </w:r>
      <w:r w:rsidRPr="00214674">
        <w:rPr>
          <w:lang w:val="ru-RU"/>
        </w:rPr>
        <w:t xml:space="preserve"> </w:t>
      </w:r>
      <w:r>
        <w:rPr>
          <w:lang w:val="ru-RU"/>
        </w:rPr>
        <w:t>Специалист</w:t>
      </w:r>
      <w:r w:rsidRPr="008756AC">
        <w:rPr>
          <w:lang w:val="ru-RU"/>
        </w:rPr>
        <w:t xml:space="preserve"> </w:t>
      </w:r>
      <w:r>
        <w:rPr>
          <w:lang w:val="ru-RU"/>
        </w:rPr>
        <w:t>Подрядчика</w:t>
      </w:r>
      <w:r w:rsidRPr="008756AC">
        <w:rPr>
          <w:lang w:val="ru-RU"/>
        </w:rPr>
        <w:t xml:space="preserve"> </w:t>
      </w:r>
      <w:r>
        <w:rPr>
          <w:lang w:val="ru-RU"/>
        </w:rPr>
        <w:t>по</w:t>
      </w:r>
      <w:r w:rsidRPr="008756AC">
        <w:rPr>
          <w:lang w:val="ru-RU"/>
        </w:rPr>
        <w:t xml:space="preserve"> </w:t>
      </w:r>
      <w:r>
        <w:rPr>
          <w:lang w:val="ru-RU"/>
        </w:rPr>
        <w:t>вопросам</w:t>
      </w:r>
      <w:r w:rsidRPr="008756AC">
        <w:rPr>
          <w:lang w:val="ru-RU"/>
        </w:rPr>
        <w:t xml:space="preserve"> </w:t>
      </w:r>
      <w:r>
        <w:rPr>
          <w:lang w:val="ru-RU"/>
        </w:rPr>
        <w:t>окружающей</w:t>
      </w:r>
      <w:r w:rsidRPr="008756AC">
        <w:rPr>
          <w:lang w:val="ru-RU"/>
        </w:rPr>
        <w:t xml:space="preserve"> </w:t>
      </w:r>
      <w:r>
        <w:rPr>
          <w:lang w:val="ru-RU"/>
        </w:rPr>
        <w:t>среды</w:t>
      </w:r>
      <w:r w:rsidRPr="008756AC">
        <w:rPr>
          <w:lang w:val="ru-RU"/>
        </w:rPr>
        <w:t xml:space="preserve"> </w:t>
      </w:r>
      <w:r>
        <w:rPr>
          <w:lang w:val="ru-RU"/>
        </w:rPr>
        <w:t>посетил</w:t>
      </w:r>
      <w:r w:rsidRPr="008756AC">
        <w:rPr>
          <w:lang w:val="ru-RU"/>
        </w:rPr>
        <w:t xml:space="preserve"> </w:t>
      </w:r>
      <w:r>
        <w:rPr>
          <w:lang w:val="ru-RU"/>
        </w:rPr>
        <w:t>объект</w:t>
      </w:r>
      <w:r w:rsidRPr="008756AC">
        <w:rPr>
          <w:lang w:val="ru-RU"/>
        </w:rPr>
        <w:t xml:space="preserve"> </w:t>
      </w:r>
      <w:r>
        <w:rPr>
          <w:lang w:val="ru-RU"/>
        </w:rPr>
        <w:t>строительства</w:t>
      </w:r>
      <w:r w:rsidRPr="008756AC">
        <w:rPr>
          <w:lang w:val="ru-RU"/>
        </w:rPr>
        <w:t xml:space="preserve"> 14.11.2023 </w:t>
      </w:r>
      <w:r>
        <w:rPr>
          <w:lang w:val="ru-RU"/>
        </w:rPr>
        <w:t>года и</w:t>
      </w:r>
      <w:r w:rsidRPr="008756AC">
        <w:rPr>
          <w:lang w:val="ru-RU"/>
        </w:rPr>
        <w:t xml:space="preserve"> </w:t>
      </w:r>
      <w:r>
        <w:rPr>
          <w:lang w:val="ru-RU"/>
        </w:rPr>
        <w:t>провел</w:t>
      </w:r>
      <w:r w:rsidRPr="008756AC">
        <w:rPr>
          <w:lang w:val="ru-RU"/>
        </w:rPr>
        <w:t xml:space="preserve"> </w:t>
      </w:r>
      <w:r>
        <w:rPr>
          <w:lang w:val="ru-RU"/>
        </w:rPr>
        <w:t>экологический</w:t>
      </w:r>
      <w:r w:rsidRPr="008756AC">
        <w:rPr>
          <w:lang w:val="ru-RU"/>
        </w:rPr>
        <w:t xml:space="preserve"> </w:t>
      </w:r>
      <w:r>
        <w:rPr>
          <w:lang w:val="ru-RU"/>
        </w:rPr>
        <w:t>аудит</w:t>
      </w:r>
      <w:r w:rsidRPr="008756AC">
        <w:rPr>
          <w:lang w:val="ru-RU"/>
        </w:rPr>
        <w:t xml:space="preserve"> </w:t>
      </w:r>
      <w:r>
        <w:rPr>
          <w:lang w:val="ru-RU"/>
        </w:rPr>
        <w:t>подготовительных</w:t>
      </w:r>
      <w:r w:rsidRPr="008756AC">
        <w:rPr>
          <w:lang w:val="ru-RU"/>
        </w:rPr>
        <w:t xml:space="preserve"> </w:t>
      </w:r>
      <w:r>
        <w:rPr>
          <w:lang w:val="ru-RU"/>
        </w:rPr>
        <w:t>работ (письменные выводы по результатам аудита недоступны).</w:t>
      </w:r>
    </w:p>
    <w:p w14:paraId="7F14A523" w14:textId="3D2F8B81" w:rsidR="00675BF5" w:rsidRPr="00685CFE" w:rsidRDefault="00675BF5" w:rsidP="001D1E14">
      <w:pPr>
        <w:pStyle w:val="a4"/>
        <w:spacing w:before="122" w:line="360" w:lineRule="auto"/>
        <w:ind w:left="868" w:right="153" w:firstLine="0"/>
        <w:jc w:val="both"/>
        <w:rPr>
          <w:sz w:val="10"/>
          <w:szCs w:val="10"/>
          <w:lang w:val="ru-RU"/>
        </w:rPr>
      </w:pPr>
    </w:p>
    <w:p w14:paraId="08230183" w14:textId="0DBB791A" w:rsidR="00650000" w:rsidRPr="00342285" w:rsidRDefault="00650000">
      <w:pPr>
        <w:pStyle w:val="TableParagraph"/>
        <w:tabs>
          <w:tab w:val="left" w:pos="767"/>
        </w:tabs>
        <w:spacing w:before="101"/>
        <w:ind w:left="117"/>
        <w:rPr>
          <w:b/>
          <w:sz w:val="24"/>
          <w:lang w:val="ru-RU"/>
        </w:rPr>
      </w:pPr>
      <w:r>
        <w:rPr>
          <w:b/>
          <w:sz w:val="24"/>
        </w:rPr>
        <w:t>4.4</w:t>
      </w:r>
      <w:r>
        <w:rPr>
          <w:b/>
          <w:sz w:val="24"/>
        </w:rPr>
        <w:tab/>
      </w:r>
      <w:bookmarkStart w:id="31" w:name="_Hlk155608514"/>
      <w:r w:rsidR="00342285">
        <w:rPr>
          <w:b/>
          <w:sz w:val="24"/>
          <w:lang w:val="ru-RU"/>
        </w:rPr>
        <w:t>Использование</w:t>
      </w:r>
      <w:r w:rsidR="00342285" w:rsidRPr="00342285">
        <w:rPr>
          <w:b/>
          <w:sz w:val="24"/>
        </w:rPr>
        <w:t xml:space="preserve"> </w:t>
      </w:r>
      <w:r w:rsidR="00342285">
        <w:rPr>
          <w:b/>
          <w:sz w:val="24"/>
          <w:lang w:val="ru-RU"/>
        </w:rPr>
        <w:t>материальных</w:t>
      </w:r>
      <w:r w:rsidR="00342285" w:rsidRPr="00342285">
        <w:rPr>
          <w:b/>
          <w:sz w:val="24"/>
        </w:rPr>
        <w:t xml:space="preserve"> </w:t>
      </w:r>
      <w:r w:rsidR="00342285">
        <w:rPr>
          <w:b/>
          <w:sz w:val="24"/>
          <w:lang w:val="ru-RU"/>
        </w:rPr>
        <w:t>ресурсов</w:t>
      </w:r>
      <w:bookmarkEnd w:id="31"/>
    </w:p>
    <w:p w14:paraId="41FDC1CD" w14:textId="5DE7EF16" w:rsidR="00650000" w:rsidRPr="00342285" w:rsidRDefault="00650000">
      <w:pPr>
        <w:pStyle w:val="TableParagraph"/>
        <w:tabs>
          <w:tab w:val="left" w:pos="767"/>
        </w:tabs>
        <w:spacing w:before="100"/>
        <w:ind w:left="117"/>
        <w:rPr>
          <w:b/>
          <w:lang w:val="ru-RU"/>
        </w:rPr>
      </w:pPr>
      <w:bookmarkStart w:id="32" w:name="_bookmark20"/>
      <w:bookmarkEnd w:id="32"/>
      <w:r>
        <w:rPr>
          <w:b/>
        </w:rPr>
        <w:t>4.4.1</w:t>
      </w:r>
      <w:r>
        <w:rPr>
          <w:b/>
        </w:rPr>
        <w:tab/>
      </w:r>
      <w:r w:rsidR="00342285">
        <w:rPr>
          <w:b/>
          <w:lang w:val="ru-RU"/>
        </w:rPr>
        <w:t>Текущий период</w:t>
      </w:r>
    </w:p>
    <w:p w14:paraId="71DE55DB" w14:textId="40D926C6" w:rsidR="00B72D25" w:rsidRPr="00DB2327" w:rsidRDefault="00342285" w:rsidP="00C12D7E">
      <w:pPr>
        <w:pStyle w:val="a4"/>
        <w:numPr>
          <w:ilvl w:val="0"/>
          <w:numId w:val="5"/>
        </w:numPr>
        <w:rPr>
          <w:lang w:val="ru-RU"/>
        </w:rPr>
      </w:pPr>
      <w:bookmarkStart w:id="33" w:name="_bookmark21"/>
      <w:bookmarkEnd w:id="33"/>
      <w:r>
        <w:rPr>
          <w:lang w:val="ru-RU"/>
        </w:rPr>
        <w:t>В</w:t>
      </w:r>
      <w:r w:rsidRPr="00DB2327">
        <w:rPr>
          <w:lang w:val="ru-RU"/>
        </w:rPr>
        <w:t xml:space="preserve"> </w:t>
      </w:r>
      <w:r>
        <w:rPr>
          <w:lang w:val="ru-RU"/>
        </w:rPr>
        <w:t>течение</w:t>
      </w:r>
      <w:r w:rsidRPr="00DB2327">
        <w:rPr>
          <w:lang w:val="ru-RU"/>
        </w:rPr>
        <w:t xml:space="preserve"> </w:t>
      </w:r>
      <w:r>
        <w:rPr>
          <w:lang w:val="ru-RU"/>
        </w:rPr>
        <w:t>отчетного</w:t>
      </w:r>
      <w:r w:rsidRPr="00DB2327">
        <w:rPr>
          <w:lang w:val="ru-RU"/>
        </w:rPr>
        <w:t xml:space="preserve"> </w:t>
      </w:r>
      <w:r>
        <w:rPr>
          <w:lang w:val="ru-RU"/>
        </w:rPr>
        <w:t>периода</w:t>
      </w:r>
      <w:r w:rsidRPr="00DB2327">
        <w:rPr>
          <w:lang w:val="ru-RU"/>
        </w:rPr>
        <w:t xml:space="preserve"> </w:t>
      </w:r>
      <w:r>
        <w:rPr>
          <w:lang w:val="ru-RU"/>
        </w:rPr>
        <w:t>Подрядчиком</w:t>
      </w:r>
      <w:r w:rsidRPr="00DB2327">
        <w:rPr>
          <w:lang w:val="ru-RU"/>
        </w:rPr>
        <w:t xml:space="preserve"> </w:t>
      </w:r>
      <w:r>
        <w:rPr>
          <w:lang w:val="ru-RU"/>
        </w:rPr>
        <w:t>были</w:t>
      </w:r>
      <w:r w:rsidRPr="00DB2327">
        <w:rPr>
          <w:lang w:val="ru-RU"/>
        </w:rPr>
        <w:t xml:space="preserve"> </w:t>
      </w:r>
      <w:r>
        <w:rPr>
          <w:lang w:val="ru-RU"/>
        </w:rPr>
        <w:t>использованы</w:t>
      </w:r>
      <w:r w:rsidRPr="00DB2327">
        <w:rPr>
          <w:lang w:val="ru-RU"/>
        </w:rPr>
        <w:t xml:space="preserve"> </w:t>
      </w:r>
      <w:r>
        <w:rPr>
          <w:lang w:val="ru-RU"/>
        </w:rPr>
        <w:t>следующие</w:t>
      </w:r>
      <w:r w:rsidRPr="00DB2327">
        <w:rPr>
          <w:lang w:val="ru-RU"/>
        </w:rPr>
        <w:t xml:space="preserve"> </w:t>
      </w:r>
      <w:r>
        <w:rPr>
          <w:lang w:val="ru-RU"/>
        </w:rPr>
        <w:t>материалы</w:t>
      </w:r>
      <w:r w:rsidRPr="00DB2327">
        <w:rPr>
          <w:lang w:val="ru-RU"/>
        </w:rPr>
        <w:t>:</w:t>
      </w:r>
    </w:p>
    <w:p w14:paraId="7990B1B5" w14:textId="77777777" w:rsidR="00B72D25" w:rsidRPr="00DB2327" w:rsidRDefault="00B72D25" w:rsidP="00B72D25">
      <w:pPr>
        <w:pStyle w:val="a4"/>
        <w:ind w:left="868" w:firstLine="0"/>
        <w:rPr>
          <w:lang w:val="ru-RU"/>
        </w:rPr>
      </w:pPr>
    </w:p>
    <w:p w14:paraId="3EFE7666" w14:textId="74821A39" w:rsidR="00B72D25" w:rsidRPr="007147C7" w:rsidRDefault="007147C7" w:rsidP="001D1E14">
      <w:pPr>
        <w:pStyle w:val="a4"/>
        <w:ind w:left="426" w:hanging="142"/>
        <w:jc w:val="center"/>
        <w:rPr>
          <w:b/>
          <w:bCs/>
          <w:lang w:val="ru-RU"/>
        </w:rPr>
      </w:pPr>
      <w:r>
        <w:rPr>
          <w:b/>
          <w:bCs/>
          <w:lang w:val="ru-RU"/>
        </w:rPr>
        <w:t>Таблица</w:t>
      </w:r>
      <w:r w:rsidR="00991393" w:rsidRPr="007147C7">
        <w:rPr>
          <w:b/>
          <w:bCs/>
          <w:lang w:val="ru-RU"/>
        </w:rPr>
        <w:t xml:space="preserve"> 4: </w:t>
      </w:r>
      <w:r>
        <w:rPr>
          <w:b/>
          <w:bCs/>
          <w:lang w:val="ru-RU"/>
        </w:rPr>
        <w:t>Использование</w:t>
      </w:r>
      <w:r w:rsidRPr="007147C7">
        <w:rPr>
          <w:b/>
          <w:bCs/>
          <w:lang w:val="ru-RU"/>
        </w:rPr>
        <w:t xml:space="preserve"> </w:t>
      </w:r>
      <w:r>
        <w:rPr>
          <w:b/>
          <w:bCs/>
          <w:lang w:val="ru-RU"/>
        </w:rPr>
        <w:t>материальных</w:t>
      </w:r>
      <w:r w:rsidRPr="007147C7">
        <w:rPr>
          <w:b/>
          <w:bCs/>
          <w:lang w:val="ru-RU"/>
        </w:rPr>
        <w:t xml:space="preserve"> </w:t>
      </w:r>
      <w:r>
        <w:rPr>
          <w:b/>
          <w:bCs/>
          <w:lang w:val="ru-RU"/>
        </w:rPr>
        <w:t>ресурсов – Текущий период</w:t>
      </w:r>
    </w:p>
    <w:tbl>
      <w:tblPr>
        <w:tblStyle w:val="af4"/>
        <w:tblW w:w="0" w:type="auto"/>
        <w:tblLook w:val="04A0" w:firstRow="1" w:lastRow="0" w:firstColumn="1" w:lastColumn="0" w:noHBand="0" w:noVBand="1"/>
      </w:tblPr>
      <w:tblGrid>
        <w:gridCol w:w="685"/>
        <w:gridCol w:w="3038"/>
        <w:gridCol w:w="1894"/>
        <w:gridCol w:w="1855"/>
        <w:gridCol w:w="1868"/>
      </w:tblGrid>
      <w:tr w:rsidR="00B72D25" w:rsidRPr="00DF5C1E" w14:paraId="2D5EFC6E" w14:textId="77777777" w:rsidTr="00B72D25">
        <w:trPr>
          <w:tblHeader/>
        </w:trPr>
        <w:tc>
          <w:tcPr>
            <w:tcW w:w="685" w:type="dxa"/>
            <w:shd w:val="clear" w:color="auto" w:fill="auto"/>
          </w:tcPr>
          <w:p w14:paraId="4310F475" w14:textId="77777777" w:rsidR="00B72D25" w:rsidRPr="00DF5C1E" w:rsidRDefault="00B72D25" w:rsidP="00433E41">
            <w:pPr>
              <w:spacing w:before="120"/>
              <w:jc w:val="center"/>
            </w:pPr>
            <w:r w:rsidRPr="00DF5C1E">
              <w:t>№</w:t>
            </w:r>
          </w:p>
        </w:tc>
        <w:tc>
          <w:tcPr>
            <w:tcW w:w="3038" w:type="dxa"/>
            <w:shd w:val="clear" w:color="auto" w:fill="auto"/>
          </w:tcPr>
          <w:p w14:paraId="7C7EF854" w14:textId="2536D1D9" w:rsidR="00B72D25" w:rsidRPr="00433E41" w:rsidRDefault="00433E41" w:rsidP="00433E41">
            <w:pPr>
              <w:spacing w:before="120"/>
              <w:jc w:val="center"/>
              <w:rPr>
                <w:b/>
                <w:bCs/>
                <w:lang w:val="ru-RU"/>
              </w:rPr>
            </w:pPr>
            <w:r>
              <w:rPr>
                <w:b/>
                <w:bCs/>
                <w:lang w:val="ru-RU"/>
              </w:rPr>
              <w:t>Материал</w:t>
            </w:r>
          </w:p>
        </w:tc>
        <w:tc>
          <w:tcPr>
            <w:tcW w:w="1894" w:type="dxa"/>
            <w:shd w:val="clear" w:color="auto" w:fill="auto"/>
          </w:tcPr>
          <w:p w14:paraId="2E09A7D3" w14:textId="2123581C" w:rsidR="00B72D25" w:rsidRPr="00433E41" w:rsidRDefault="00433E41" w:rsidP="00433E41">
            <w:pPr>
              <w:spacing w:before="120"/>
              <w:jc w:val="center"/>
              <w:rPr>
                <w:b/>
                <w:bCs/>
                <w:lang w:val="ru-RU"/>
              </w:rPr>
            </w:pPr>
            <w:r>
              <w:rPr>
                <w:b/>
                <w:bCs/>
                <w:lang w:val="ru-RU"/>
              </w:rPr>
              <w:t>Спецификация</w:t>
            </w:r>
          </w:p>
        </w:tc>
        <w:tc>
          <w:tcPr>
            <w:tcW w:w="1855" w:type="dxa"/>
            <w:shd w:val="clear" w:color="auto" w:fill="auto"/>
          </w:tcPr>
          <w:p w14:paraId="4378267D" w14:textId="4CCE4746" w:rsidR="00B72D25" w:rsidRPr="00433E41" w:rsidRDefault="00433E41" w:rsidP="00433E41">
            <w:pPr>
              <w:jc w:val="center"/>
              <w:rPr>
                <w:b/>
                <w:bCs/>
                <w:lang w:val="ru-RU"/>
              </w:rPr>
            </w:pPr>
            <w:r>
              <w:rPr>
                <w:b/>
                <w:bCs/>
                <w:lang w:val="ru-RU"/>
              </w:rPr>
              <w:t>Единица измерения</w:t>
            </w:r>
          </w:p>
        </w:tc>
        <w:tc>
          <w:tcPr>
            <w:tcW w:w="1868" w:type="dxa"/>
            <w:shd w:val="clear" w:color="auto" w:fill="auto"/>
          </w:tcPr>
          <w:p w14:paraId="73696545" w14:textId="19C24F99" w:rsidR="00B72D25" w:rsidRPr="00433E41" w:rsidRDefault="00433E41" w:rsidP="00433E41">
            <w:pPr>
              <w:spacing w:before="120"/>
              <w:jc w:val="center"/>
              <w:rPr>
                <w:b/>
                <w:bCs/>
                <w:lang w:val="ru-RU"/>
              </w:rPr>
            </w:pPr>
            <w:r>
              <w:rPr>
                <w:b/>
                <w:bCs/>
                <w:lang w:val="ru-RU"/>
              </w:rPr>
              <w:t>Кол-во</w:t>
            </w:r>
          </w:p>
        </w:tc>
      </w:tr>
      <w:tr w:rsidR="00B72D25" w:rsidRPr="00DF5C1E" w14:paraId="6A43918F" w14:textId="77777777" w:rsidTr="00B72D25">
        <w:tc>
          <w:tcPr>
            <w:tcW w:w="685" w:type="dxa"/>
            <w:shd w:val="clear" w:color="auto" w:fill="auto"/>
            <w:vAlign w:val="center"/>
          </w:tcPr>
          <w:p w14:paraId="3006E53F" w14:textId="77777777" w:rsidR="00B72D25" w:rsidRPr="00DF5C1E" w:rsidRDefault="00B72D25" w:rsidP="00C12D7E">
            <w:r w:rsidRPr="00DF5C1E">
              <w:rPr>
                <w:lang w:bidi="ar"/>
              </w:rPr>
              <w:t>1</w:t>
            </w:r>
          </w:p>
        </w:tc>
        <w:tc>
          <w:tcPr>
            <w:tcW w:w="3038" w:type="dxa"/>
            <w:shd w:val="clear" w:color="auto" w:fill="auto"/>
            <w:vAlign w:val="center"/>
          </w:tcPr>
          <w:p w14:paraId="13958133" w14:textId="5C62F131" w:rsidR="00B72D25" w:rsidRPr="00481656" w:rsidRDefault="00481656" w:rsidP="00C12D7E">
            <w:pPr>
              <w:rPr>
                <w:lang w:val="ru-RU"/>
              </w:rPr>
            </w:pPr>
            <w:r>
              <w:rPr>
                <w:lang w:val="ru-RU"/>
              </w:rPr>
              <w:t>Швеллер</w:t>
            </w:r>
          </w:p>
        </w:tc>
        <w:tc>
          <w:tcPr>
            <w:tcW w:w="1894" w:type="dxa"/>
            <w:shd w:val="clear" w:color="auto" w:fill="auto"/>
            <w:vAlign w:val="center"/>
          </w:tcPr>
          <w:p w14:paraId="698A36CD" w14:textId="77777777" w:rsidR="00B72D25" w:rsidRPr="00DF5C1E" w:rsidRDefault="00B72D25" w:rsidP="00C12D7E">
            <w:r w:rsidRPr="00DF5C1E">
              <w:rPr>
                <w:lang w:val="ru-RU" w:bidi="ar"/>
              </w:rPr>
              <w:t>М</w:t>
            </w:r>
            <w:r w:rsidRPr="00DF5C1E">
              <w:rPr>
                <w:lang w:bidi="ar"/>
              </w:rPr>
              <w:t>20</w:t>
            </w:r>
          </w:p>
        </w:tc>
        <w:tc>
          <w:tcPr>
            <w:tcW w:w="1855" w:type="dxa"/>
            <w:shd w:val="clear" w:color="auto" w:fill="auto"/>
            <w:vAlign w:val="center"/>
          </w:tcPr>
          <w:p w14:paraId="766535EE" w14:textId="3CFD1E38" w:rsidR="00B72D25" w:rsidRPr="003F7437" w:rsidRDefault="003F7437" w:rsidP="00C12D7E">
            <w:pPr>
              <w:rPr>
                <w:lang w:val="ru-RU"/>
              </w:rPr>
            </w:pPr>
            <w:r>
              <w:rPr>
                <w:lang w:val="ru-RU"/>
              </w:rPr>
              <w:t>м</w:t>
            </w:r>
          </w:p>
        </w:tc>
        <w:tc>
          <w:tcPr>
            <w:tcW w:w="1868" w:type="dxa"/>
            <w:shd w:val="clear" w:color="auto" w:fill="auto"/>
            <w:vAlign w:val="center"/>
          </w:tcPr>
          <w:p w14:paraId="23D2D509" w14:textId="77777777" w:rsidR="00B72D25" w:rsidRPr="00DF5C1E" w:rsidRDefault="00B72D25" w:rsidP="00C12D7E">
            <w:r w:rsidRPr="00DF5C1E">
              <w:rPr>
                <w:lang w:bidi="ar"/>
              </w:rPr>
              <w:t>14</w:t>
            </w:r>
          </w:p>
        </w:tc>
      </w:tr>
      <w:tr w:rsidR="00B72D25" w:rsidRPr="00DF5C1E" w14:paraId="5E8DB9BA" w14:textId="77777777" w:rsidTr="00B72D25">
        <w:tc>
          <w:tcPr>
            <w:tcW w:w="685" w:type="dxa"/>
            <w:shd w:val="clear" w:color="auto" w:fill="auto"/>
            <w:vAlign w:val="center"/>
          </w:tcPr>
          <w:p w14:paraId="3D340C3E" w14:textId="77777777" w:rsidR="00B72D25" w:rsidRPr="00DF5C1E" w:rsidRDefault="00B72D25" w:rsidP="00C12D7E">
            <w:r w:rsidRPr="00DF5C1E">
              <w:rPr>
                <w:lang w:bidi="ar"/>
              </w:rPr>
              <w:t>2</w:t>
            </w:r>
          </w:p>
        </w:tc>
        <w:tc>
          <w:tcPr>
            <w:tcW w:w="3038" w:type="dxa"/>
            <w:shd w:val="clear" w:color="auto" w:fill="auto"/>
            <w:vAlign w:val="center"/>
          </w:tcPr>
          <w:p w14:paraId="10C67294" w14:textId="42B34E1C" w:rsidR="00B72D25" w:rsidRPr="00481656" w:rsidRDefault="00481656" w:rsidP="00C12D7E">
            <w:pPr>
              <w:rPr>
                <w:lang w:val="ru-RU"/>
              </w:rPr>
            </w:pPr>
            <w:r>
              <w:rPr>
                <w:lang w:val="ru-RU"/>
              </w:rPr>
              <w:t>Швеллер</w:t>
            </w:r>
          </w:p>
        </w:tc>
        <w:tc>
          <w:tcPr>
            <w:tcW w:w="1894" w:type="dxa"/>
            <w:shd w:val="clear" w:color="auto" w:fill="auto"/>
            <w:vAlign w:val="center"/>
          </w:tcPr>
          <w:p w14:paraId="28265941" w14:textId="77777777" w:rsidR="00B72D25" w:rsidRPr="00DF5C1E" w:rsidRDefault="00B72D25" w:rsidP="00C12D7E">
            <w:r w:rsidRPr="00DF5C1E">
              <w:rPr>
                <w:lang w:val="ru-RU" w:bidi="ar"/>
              </w:rPr>
              <w:t>М</w:t>
            </w:r>
            <w:r w:rsidRPr="00DF5C1E">
              <w:rPr>
                <w:lang w:bidi="ar"/>
              </w:rPr>
              <w:t>10</w:t>
            </w:r>
          </w:p>
        </w:tc>
        <w:tc>
          <w:tcPr>
            <w:tcW w:w="1855" w:type="dxa"/>
            <w:shd w:val="clear" w:color="auto" w:fill="auto"/>
            <w:vAlign w:val="center"/>
          </w:tcPr>
          <w:p w14:paraId="623AE302" w14:textId="2C3A70ED" w:rsidR="00B72D25" w:rsidRPr="003F7437" w:rsidRDefault="003F7437" w:rsidP="00C12D7E">
            <w:pPr>
              <w:rPr>
                <w:lang w:val="ru-RU"/>
              </w:rPr>
            </w:pPr>
            <w:r>
              <w:rPr>
                <w:lang w:val="ru-RU"/>
              </w:rPr>
              <w:t>м</w:t>
            </w:r>
          </w:p>
        </w:tc>
        <w:tc>
          <w:tcPr>
            <w:tcW w:w="1868" w:type="dxa"/>
            <w:shd w:val="clear" w:color="auto" w:fill="auto"/>
            <w:vAlign w:val="center"/>
          </w:tcPr>
          <w:p w14:paraId="0823C01C" w14:textId="77777777" w:rsidR="00B72D25" w:rsidRPr="00DF5C1E" w:rsidRDefault="00B72D25" w:rsidP="00C12D7E">
            <w:r w:rsidRPr="00DF5C1E">
              <w:rPr>
                <w:lang w:bidi="ar"/>
              </w:rPr>
              <w:t>184</w:t>
            </w:r>
          </w:p>
        </w:tc>
      </w:tr>
      <w:tr w:rsidR="00B72D25" w:rsidRPr="00DF5C1E" w14:paraId="20C8F8F2" w14:textId="77777777" w:rsidTr="00B72D25">
        <w:tc>
          <w:tcPr>
            <w:tcW w:w="685" w:type="dxa"/>
            <w:shd w:val="clear" w:color="auto" w:fill="auto"/>
            <w:vAlign w:val="center"/>
          </w:tcPr>
          <w:p w14:paraId="7E1B0050" w14:textId="77777777" w:rsidR="00B72D25" w:rsidRPr="00DF5C1E" w:rsidRDefault="00B72D25" w:rsidP="00C12D7E">
            <w:r w:rsidRPr="00DF5C1E">
              <w:rPr>
                <w:lang w:bidi="ar"/>
              </w:rPr>
              <w:t>3</w:t>
            </w:r>
          </w:p>
        </w:tc>
        <w:tc>
          <w:tcPr>
            <w:tcW w:w="3038" w:type="dxa"/>
            <w:shd w:val="clear" w:color="auto" w:fill="auto"/>
            <w:vAlign w:val="center"/>
          </w:tcPr>
          <w:p w14:paraId="6CE804E8" w14:textId="307CF381" w:rsidR="00B72D25" w:rsidRPr="00481656" w:rsidRDefault="00481656" w:rsidP="00C12D7E">
            <w:pPr>
              <w:rPr>
                <w:lang w:val="ru-RU"/>
              </w:rPr>
            </w:pPr>
            <w:r>
              <w:rPr>
                <w:lang w:val="ru-RU"/>
              </w:rPr>
              <w:t>Двутавровая балка</w:t>
            </w:r>
          </w:p>
        </w:tc>
        <w:tc>
          <w:tcPr>
            <w:tcW w:w="1894" w:type="dxa"/>
            <w:shd w:val="clear" w:color="auto" w:fill="auto"/>
            <w:vAlign w:val="center"/>
          </w:tcPr>
          <w:p w14:paraId="1C111E43" w14:textId="77777777" w:rsidR="00B72D25" w:rsidRPr="00DF5C1E" w:rsidRDefault="00B72D25" w:rsidP="00C12D7E">
            <w:r w:rsidRPr="00DF5C1E">
              <w:rPr>
                <w:lang w:val="ru-RU" w:bidi="ar"/>
              </w:rPr>
              <w:t>М</w:t>
            </w:r>
            <w:r w:rsidRPr="00DF5C1E">
              <w:rPr>
                <w:lang w:bidi="ar"/>
              </w:rPr>
              <w:t>20</w:t>
            </w:r>
          </w:p>
        </w:tc>
        <w:tc>
          <w:tcPr>
            <w:tcW w:w="1855" w:type="dxa"/>
            <w:shd w:val="clear" w:color="auto" w:fill="auto"/>
            <w:vAlign w:val="center"/>
          </w:tcPr>
          <w:p w14:paraId="57C2AC0E" w14:textId="4944028F" w:rsidR="00B72D25" w:rsidRPr="003F7437" w:rsidRDefault="003F7437" w:rsidP="00C12D7E">
            <w:pPr>
              <w:rPr>
                <w:lang w:val="ru-RU"/>
              </w:rPr>
            </w:pPr>
            <w:r>
              <w:rPr>
                <w:lang w:val="ru-RU"/>
              </w:rPr>
              <w:t>м</w:t>
            </w:r>
          </w:p>
        </w:tc>
        <w:tc>
          <w:tcPr>
            <w:tcW w:w="1868" w:type="dxa"/>
            <w:shd w:val="clear" w:color="auto" w:fill="auto"/>
            <w:vAlign w:val="center"/>
          </w:tcPr>
          <w:p w14:paraId="624F8C5F" w14:textId="77777777" w:rsidR="00B72D25" w:rsidRPr="00DF5C1E" w:rsidRDefault="00B72D25" w:rsidP="00C12D7E">
            <w:r w:rsidRPr="00DF5C1E">
              <w:rPr>
                <w:lang w:bidi="ar"/>
              </w:rPr>
              <w:t>228</w:t>
            </w:r>
          </w:p>
        </w:tc>
      </w:tr>
      <w:tr w:rsidR="00B72D25" w:rsidRPr="00DF5C1E" w14:paraId="143FE0C8" w14:textId="77777777" w:rsidTr="00B72D25">
        <w:tc>
          <w:tcPr>
            <w:tcW w:w="685" w:type="dxa"/>
            <w:shd w:val="clear" w:color="auto" w:fill="auto"/>
            <w:vAlign w:val="center"/>
          </w:tcPr>
          <w:p w14:paraId="59032CFC" w14:textId="77777777" w:rsidR="00B72D25" w:rsidRPr="00DF5C1E" w:rsidRDefault="00B72D25" w:rsidP="00C12D7E">
            <w:r w:rsidRPr="00DF5C1E">
              <w:rPr>
                <w:lang w:bidi="ar"/>
              </w:rPr>
              <w:t>4</w:t>
            </w:r>
          </w:p>
        </w:tc>
        <w:tc>
          <w:tcPr>
            <w:tcW w:w="3038" w:type="dxa"/>
            <w:shd w:val="clear" w:color="auto" w:fill="auto"/>
            <w:vAlign w:val="center"/>
          </w:tcPr>
          <w:p w14:paraId="69E1ADEA" w14:textId="4B8DB7BE" w:rsidR="00B72D25" w:rsidRPr="00B6523E" w:rsidRDefault="00B6523E" w:rsidP="00C12D7E">
            <w:pPr>
              <w:rPr>
                <w:lang w:val="ru-RU"/>
              </w:rPr>
            </w:pPr>
            <w:r>
              <w:rPr>
                <w:lang w:val="ru-RU"/>
              </w:rPr>
              <w:t>Листовая сталь</w:t>
            </w:r>
          </w:p>
        </w:tc>
        <w:tc>
          <w:tcPr>
            <w:tcW w:w="1894" w:type="dxa"/>
            <w:shd w:val="clear" w:color="auto" w:fill="auto"/>
            <w:vAlign w:val="center"/>
          </w:tcPr>
          <w:p w14:paraId="11D9D934" w14:textId="77777777" w:rsidR="00B72D25" w:rsidRPr="00DF5C1E" w:rsidRDefault="00B72D25" w:rsidP="00C12D7E">
            <w:r w:rsidRPr="00DF5C1E">
              <w:rPr>
                <w:lang w:bidi="ar"/>
              </w:rPr>
              <w:t>2000*6000*20</w:t>
            </w:r>
          </w:p>
        </w:tc>
        <w:tc>
          <w:tcPr>
            <w:tcW w:w="1855" w:type="dxa"/>
            <w:shd w:val="clear" w:color="auto" w:fill="auto"/>
            <w:vAlign w:val="center"/>
          </w:tcPr>
          <w:p w14:paraId="6D6E68A5" w14:textId="47788F03" w:rsidR="00B72D25" w:rsidRPr="00DF5C1E" w:rsidRDefault="003F7437" w:rsidP="00C12D7E">
            <w:r>
              <w:rPr>
                <w:rStyle w:val="font31"/>
                <w:rFonts w:ascii="Times New Roman" w:hAnsi="Times New Roman" w:cs="Times New Roman" w:hint="default"/>
                <w:color w:val="000000" w:themeColor="text1"/>
                <w:vertAlign w:val="baseline"/>
                <w:lang w:val="ru-RU" w:bidi="ar"/>
              </w:rPr>
              <w:t>м</w:t>
            </w:r>
            <w:r w:rsidR="00B72D25" w:rsidRPr="00DF5C1E">
              <w:rPr>
                <w:rStyle w:val="font31"/>
                <w:rFonts w:ascii="Times New Roman" w:hAnsi="Times New Roman" w:cs="Times New Roman" w:hint="default"/>
                <w:color w:val="000000" w:themeColor="text1"/>
                <w:lang w:bidi="ar"/>
              </w:rPr>
              <w:t>2</w:t>
            </w:r>
          </w:p>
        </w:tc>
        <w:tc>
          <w:tcPr>
            <w:tcW w:w="1868" w:type="dxa"/>
            <w:shd w:val="clear" w:color="auto" w:fill="auto"/>
            <w:vAlign w:val="center"/>
          </w:tcPr>
          <w:p w14:paraId="3FB16A18" w14:textId="77777777" w:rsidR="00B72D25" w:rsidRPr="00DF5C1E" w:rsidRDefault="00B72D25" w:rsidP="00C12D7E">
            <w:r w:rsidRPr="00DF5C1E">
              <w:rPr>
                <w:lang w:bidi="ar"/>
              </w:rPr>
              <w:t>190</w:t>
            </w:r>
          </w:p>
        </w:tc>
      </w:tr>
      <w:tr w:rsidR="00B72D25" w:rsidRPr="00DF5C1E" w14:paraId="233DAB87" w14:textId="77777777" w:rsidTr="00B72D25">
        <w:tc>
          <w:tcPr>
            <w:tcW w:w="685" w:type="dxa"/>
            <w:shd w:val="clear" w:color="auto" w:fill="auto"/>
            <w:vAlign w:val="center"/>
          </w:tcPr>
          <w:p w14:paraId="719F05C3" w14:textId="77777777" w:rsidR="00B72D25" w:rsidRPr="00DF5C1E" w:rsidRDefault="00B72D25" w:rsidP="00C12D7E">
            <w:r w:rsidRPr="00DF5C1E">
              <w:rPr>
                <w:lang w:bidi="ar"/>
              </w:rPr>
              <w:t>5</w:t>
            </w:r>
          </w:p>
        </w:tc>
        <w:tc>
          <w:tcPr>
            <w:tcW w:w="3038" w:type="dxa"/>
            <w:shd w:val="clear" w:color="auto" w:fill="auto"/>
            <w:vAlign w:val="center"/>
          </w:tcPr>
          <w:p w14:paraId="7CACF103" w14:textId="504767FF" w:rsidR="00B72D25" w:rsidRPr="00481656" w:rsidRDefault="00481656" w:rsidP="00C12D7E">
            <w:pPr>
              <w:rPr>
                <w:lang w:val="ru-RU"/>
              </w:rPr>
            </w:pPr>
            <w:r>
              <w:rPr>
                <w:lang w:val="ru-RU"/>
              </w:rPr>
              <w:t>Уголки</w:t>
            </w:r>
          </w:p>
        </w:tc>
        <w:tc>
          <w:tcPr>
            <w:tcW w:w="1894" w:type="dxa"/>
            <w:shd w:val="clear" w:color="auto" w:fill="auto"/>
            <w:vAlign w:val="center"/>
          </w:tcPr>
          <w:p w14:paraId="11A704F1" w14:textId="77777777" w:rsidR="00B72D25" w:rsidRPr="00DF5C1E" w:rsidRDefault="00B72D25" w:rsidP="00C12D7E">
            <w:r w:rsidRPr="00DF5C1E">
              <w:rPr>
                <w:lang w:val="ru-RU" w:bidi="ar"/>
              </w:rPr>
              <w:t>М</w:t>
            </w:r>
            <w:r w:rsidRPr="00DF5C1E">
              <w:rPr>
                <w:lang w:bidi="ar"/>
              </w:rPr>
              <w:t>50</w:t>
            </w:r>
          </w:p>
        </w:tc>
        <w:tc>
          <w:tcPr>
            <w:tcW w:w="1855" w:type="dxa"/>
            <w:shd w:val="clear" w:color="auto" w:fill="auto"/>
            <w:vAlign w:val="center"/>
          </w:tcPr>
          <w:p w14:paraId="4F7546F9" w14:textId="4EA43DC2" w:rsidR="00B72D25" w:rsidRPr="003F7437" w:rsidRDefault="003F7437" w:rsidP="00C12D7E">
            <w:pPr>
              <w:rPr>
                <w:lang w:val="ru-RU"/>
              </w:rPr>
            </w:pPr>
            <w:r>
              <w:rPr>
                <w:lang w:val="ru-RU"/>
              </w:rPr>
              <w:t>м</w:t>
            </w:r>
          </w:p>
        </w:tc>
        <w:tc>
          <w:tcPr>
            <w:tcW w:w="1868" w:type="dxa"/>
            <w:shd w:val="clear" w:color="auto" w:fill="auto"/>
            <w:vAlign w:val="center"/>
          </w:tcPr>
          <w:p w14:paraId="6130ABDA" w14:textId="77777777" w:rsidR="00B72D25" w:rsidRPr="00DF5C1E" w:rsidRDefault="00B72D25" w:rsidP="00C12D7E">
            <w:r w:rsidRPr="00DF5C1E">
              <w:rPr>
                <w:lang w:bidi="ar"/>
              </w:rPr>
              <w:t>28</w:t>
            </w:r>
          </w:p>
        </w:tc>
      </w:tr>
      <w:tr w:rsidR="00B72D25" w:rsidRPr="00DF5C1E" w14:paraId="2AE76C92" w14:textId="77777777" w:rsidTr="00B72D25">
        <w:tc>
          <w:tcPr>
            <w:tcW w:w="685" w:type="dxa"/>
            <w:shd w:val="clear" w:color="auto" w:fill="auto"/>
            <w:vAlign w:val="center"/>
          </w:tcPr>
          <w:p w14:paraId="0FEA3203" w14:textId="77777777" w:rsidR="00B72D25" w:rsidRPr="00DF5C1E" w:rsidRDefault="00B72D25" w:rsidP="00C12D7E">
            <w:r w:rsidRPr="00DF5C1E">
              <w:rPr>
                <w:lang w:bidi="ar"/>
              </w:rPr>
              <w:t>6</w:t>
            </w:r>
          </w:p>
        </w:tc>
        <w:tc>
          <w:tcPr>
            <w:tcW w:w="3038" w:type="dxa"/>
            <w:shd w:val="clear" w:color="auto" w:fill="auto"/>
            <w:vAlign w:val="center"/>
          </w:tcPr>
          <w:p w14:paraId="268D5A02" w14:textId="4BB3833A" w:rsidR="00B72D25" w:rsidRPr="00481656" w:rsidRDefault="00481656" w:rsidP="00C12D7E">
            <w:pPr>
              <w:rPr>
                <w:lang w:val="ru-RU"/>
              </w:rPr>
            </w:pPr>
            <w:r>
              <w:rPr>
                <w:lang w:val="ru-RU"/>
              </w:rPr>
              <w:t>Профильная труба</w:t>
            </w:r>
          </w:p>
        </w:tc>
        <w:tc>
          <w:tcPr>
            <w:tcW w:w="1894" w:type="dxa"/>
            <w:shd w:val="clear" w:color="auto" w:fill="auto"/>
            <w:vAlign w:val="center"/>
          </w:tcPr>
          <w:p w14:paraId="17C2CC0E" w14:textId="77777777" w:rsidR="00B72D25" w:rsidRPr="00DF5C1E" w:rsidRDefault="00B72D25" w:rsidP="00C12D7E">
            <w:r w:rsidRPr="00DF5C1E">
              <w:rPr>
                <w:lang w:bidi="ar"/>
              </w:rPr>
              <w:t>60*40*3</w:t>
            </w:r>
          </w:p>
        </w:tc>
        <w:tc>
          <w:tcPr>
            <w:tcW w:w="1855" w:type="dxa"/>
            <w:shd w:val="clear" w:color="auto" w:fill="auto"/>
            <w:vAlign w:val="center"/>
          </w:tcPr>
          <w:p w14:paraId="271AF9F2" w14:textId="0B903D8F" w:rsidR="00B72D25" w:rsidRPr="003F7437" w:rsidRDefault="003F7437" w:rsidP="00C12D7E">
            <w:pPr>
              <w:rPr>
                <w:lang w:val="ru-RU"/>
              </w:rPr>
            </w:pPr>
            <w:r>
              <w:rPr>
                <w:lang w:val="ru-RU"/>
              </w:rPr>
              <w:t>м</w:t>
            </w:r>
          </w:p>
        </w:tc>
        <w:tc>
          <w:tcPr>
            <w:tcW w:w="1868" w:type="dxa"/>
            <w:shd w:val="clear" w:color="auto" w:fill="auto"/>
            <w:vAlign w:val="center"/>
          </w:tcPr>
          <w:p w14:paraId="50F38FFB" w14:textId="77777777" w:rsidR="00B72D25" w:rsidRPr="00DF5C1E" w:rsidRDefault="00B72D25" w:rsidP="00C12D7E">
            <w:r w:rsidRPr="00DF5C1E">
              <w:rPr>
                <w:lang w:bidi="ar"/>
              </w:rPr>
              <w:t>34</w:t>
            </w:r>
          </w:p>
        </w:tc>
      </w:tr>
      <w:tr w:rsidR="00B72D25" w:rsidRPr="00DF5C1E" w14:paraId="1870C816" w14:textId="77777777" w:rsidTr="00B72D25">
        <w:tc>
          <w:tcPr>
            <w:tcW w:w="685" w:type="dxa"/>
            <w:shd w:val="clear" w:color="auto" w:fill="auto"/>
            <w:vAlign w:val="center"/>
          </w:tcPr>
          <w:p w14:paraId="0B3CF575" w14:textId="77777777" w:rsidR="00B72D25" w:rsidRPr="00DF5C1E" w:rsidRDefault="00B72D25" w:rsidP="00C12D7E">
            <w:r w:rsidRPr="00DF5C1E">
              <w:rPr>
                <w:lang w:bidi="ar"/>
              </w:rPr>
              <w:t>7</w:t>
            </w:r>
          </w:p>
        </w:tc>
        <w:tc>
          <w:tcPr>
            <w:tcW w:w="3038" w:type="dxa"/>
            <w:shd w:val="clear" w:color="auto" w:fill="auto"/>
            <w:vAlign w:val="center"/>
          </w:tcPr>
          <w:p w14:paraId="3CA149DE" w14:textId="0662D488" w:rsidR="00B72D25" w:rsidRPr="00481656" w:rsidRDefault="00481656" w:rsidP="00C12D7E">
            <w:pPr>
              <w:rPr>
                <w:lang w:val="ru-RU"/>
              </w:rPr>
            </w:pPr>
            <w:r>
              <w:rPr>
                <w:lang w:val="ru-RU"/>
              </w:rPr>
              <w:t>Профильная труба</w:t>
            </w:r>
          </w:p>
        </w:tc>
        <w:tc>
          <w:tcPr>
            <w:tcW w:w="1894" w:type="dxa"/>
            <w:shd w:val="clear" w:color="auto" w:fill="auto"/>
            <w:vAlign w:val="center"/>
          </w:tcPr>
          <w:p w14:paraId="129BA49D" w14:textId="77777777" w:rsidR="00B72D25" w:rsidRPr="00DF5C1E" w:rsidRDefault="00B72D25" w:rsidP="00C12D7E">
            <w:r w:rsidRPr="00DF5C1E">
              <w:rPr>
                <w:lang w:bidi="ar"/>
              </w:rPr>
              <w:t>40*40*3</w:t>
            </w:r>
          </w:p>
        </w:tc>
        <w:tc>
          <w:tcPr>
            <w:tcW w:w="1855" w:type="dxa"/>
            <w:shd w:val="clear" w:color="auto" w:fill="auto"/>
            <w:vAlign w:val="center"/>
          </w:tcPr>
          <w:p w14:paraId="7806E224" w14:textId="1C9DBEAB" w:rsidR="00B72D25" w:rsidRPr="003F7437" w:rsidRDefault="003F7437" w:rsidP="00C12D7E">
            <w:pPr>
              <w:rPr>
                <w:lang w:val="ru-RU"/>
              </w:rPr>
            </w:pPr>
            <w:r>
              <w:rPr>
                <w:lang w:val="ru-RU"/>
              </w:rPr>
              <w:t>м</w:t>
            </w:r>
          </w:p>
        </w:tc>
        <w:tc>
          <w:tcPr>
            <w:tcW w:w="1868" w:type="dxa"/>
            <w:shd w:val="clear" w:color="auto" w:fill="auto"/>
            <w:vAlign w:val="center"/>
          </w:tcPr>
          <w:p w14:paraId="3B1E6761" w14:textId="77777777" w:rsidR="00B72D25" w:rsidRPr="00DF5C1E" w:rsidRDefault="00B72D25" w:rsidP="00C12D7E">
            <w:r w:rsidRPr="00DF5C1E">
              <w:rPr>
                <w:lang w:bidi="ar"/>
              </w:rPr>
              <w:t>50</w:t>
            </w:r>
          </w:p>
        </w:tc>
      </w:tr>
      <w:tr w:rsidR="00B72D25" w:rsidRPr="00DF5C1E" w14:paraId="402F5BD8" w14:textId="77777777" w:rsidTr="00B72D25">
        <w:tc>
          <w:tcPr>
            <w:tcW w:w="685" w:type="dxa"/>
            <w:shd w:val="clear" w:color="auto" w:fill="auto"/>
            <w:vAlign w:val="center"/>
          </w:tcPr>
          <w:p w14:paraId="39B8B149" w14:textId="77777777" w:rsidR="00B72D25" w:rsidRPr="00DF5C1E" w:rsidRDefault="00B72D25" w:rsidP="00C12D7E">
            <w:r w:rsidRPr="00DF5C1E">
              <w:rPr>
                <w:lang w:bidi="ar"/>
              </w:rPr>
              <w:t>8</w:t>
            </w:r>
          </w:p>
        </w:tc>
        <w:tc>
          <w:tcPr>
            <w:tcW w:w="3038" w:type="dxa"/>
            <w:shd w:val="clear" w:color="auto" w:fill="auto"/>
            <w:vAlign w:val="center"/>
          </w:tcPr>
          <w:p w14:paraId="7D760752" w14:textId="5791928F" w:rsidR="00B72D25" w:rsidRPr="00DF5C1E" w:rsidRDefault="00481656" w:rsidP="00C12D7E">
            <w:r>
              <w:rPr>
                <w:lang w:val="ru-RU" w:bidi="ar"/>
              </w:rPr>
              <w:t>Профнастил</w:t>
            </w:r>
          </w:p>
        </w:tc>
        <w:tc>
          <w:tcPr>
            <w:tcW w:w="1894" w:type="dxa"/>
            <w:shd w:val="clear" w:color="auto" w:fill="auto"/>
            <w:vAlign w:val="center"/>
          </w:tcPr>
          <w:p w14:paraId="3403D1C5" w14:textId="77777777" w:rsidR="00B72D25" w:rsidRPr="00DF5C1E" w:rsidRDefault="00B72D25" w:rsidP="00C12D7E">
            <w:r w:rsidRPr="00DF5C1E">
              <w:rPr>
                <w:lang w:val="ru-RU"/>
              </w:rPr>
              <w:t>-</w:t>
            </w:r>
          </w:p>
        </w:tc>
        <w:tc>
          <w:tcPr>
            <w:tcW w:w="1855" w:type="dxa"/>
            <w:shd w:val="clear" w:color="auto" w:fill="auto"/>
            <w:vAlign w:val="center"/>
          </w:tcPr>
          <w:p w14:paraId="11934B82" w14:textId="39568DC2" w:rsidR="00B72D25" w:rsidRPr="00DF5C1E" w:rsidRDefault="003F7437" w:rsidP="00C12D7E">
            <w:r>
              <w:rPr>
                <w:rStyle w:val="font31"/>
                <w:rFonts w:ascii="Times New Roman" w:hAnsi="Times New Roman" w:cs="Times New Roman" w:hint="default"/>
                <w:color w:val="000000" w:themeColor="text1"/>
                <w:vertAlign w:val="baseline"/>
                <w:lang w:val="ru-RU" w:bidi="ar"/>
              </w:rPr>
              <w:t>м</w:t>
            </w:r>
            <w:r w:rsidR="00B72D25" w:rsidRPr="00DF5C1E">
              <w:rPr>
                <w:rStyle w:val="font31"/>
                <w:rFonts w:ascii="Times New Roman" w:hAnsi="Times New Roman" w:cs="Times New Roman" w:hint="default"/>
                <w:color w:val="000000" w:themeColor="text1"/>
                <w:lang w:bidi="ar"/>
              </w:rPr>
              <w:t>2</w:t>
            </w:r>
          </w:p>
        </w:tc>
        <w:tc>
          <w:tcPr>
            <w:tcW w:w="1868" w:type="dxa"/>
            <w:shd w:val="clear" w:color="auto" w:fill="auto"/>
            <w:vAlign w:val="center"/>
          </w:tcPr>
          <w:p w14:paraId="5AC48501" w14:textId="77777777" w:rsidR="00B72D25" w:rsidRPr="00DF5C1E" w:rsidRDefault="00B72D25" w:rsidP="00C12D7E">
            <w:r w:rsidRPr="00DF5C1E">
              <w:rPr>
                <w:lang w:bidi="ar"/>
              </w:rPr>
              <w:t>32</w:t>
            </w:r>
          </w:p>
        </w:tc>
      </w:tr>
      <w:tr w:rsidR="00B72D25" w:rsidRPr="00DF5C1E" w14:paraId="3985865A" w14:textId="77777777" w:rsidTr="00B72D25">
        <w:tc>
          <w:tcPr>
            <w:tcW w:w="685" w:type="dxa"/>
            <w:shd w:val="clear" w:color="auto" w:fill="auto"/>
            <w:vAlign w:val="center"/>
          </w:tcPr>
          <w:p w14:paraId="73E33732" w14:textId="77777777" w:rsidR="00B72D25" w:rsidRPr="00DF5C1E" w:rsidRDefault="00B72D25" w:rsidP="00C12D7E">
            <w:pPr>
              <w:rPr>
                <w:lang w:bidi="ar"/>
              </w:rPr>
            </w:pPr>
            <w:r w:rsidRPr="00DF5C1E">
              <w:rPr>
                <w:lang w:val="ru-RU" w:bidi="ar"/>
              </w:rPr>
              <w:t>9</w:t>
            </w:r>
          </w:p>
        </w:tc>
        <w:tc>
          <w:tcPr>
            <w:tcW w:w="3038" w:type="dxa"/>
            <w:shd w:val="clear" w:color="auto" w:fill="auto"/>
            <w:vAlign w:val="center"/>
          </w:tcPr>
          <w:p w14:paraId="6EC96F2C" w14:textId="69BEE334" w:rsidR="00B72D25" w:rsidRPr="00481656" w:rsidRDefault="00481656" w:rsidP="00C12D7E">
            <w:pPr>
              <w:rPr>
                <w:lang w:val="ru-RU" w:bidi="ar"/>
              </w:rPr>
            </w:pPr>
            <w:r>
              <w:rPr>
                <w:lang w:val="ru-RU" w:bidi="ar"/>
              </w:rPr>
              <w:t>Въездные ворота</w:t>
            </w:r>
          </w:p>
        </w:tc>
        <w:tc>
          <w:tcPr>
            <w:tcW w:w="1894" w:type="dxa"/>
            <w:shd w:val="clear" w:color="auto" w:fill="auto"/>
            <w:vAlign w:val="center"/>
          </w:tcPr>
          <w:p w14:paraId="40BAEE7C" w14:textId="77777777" w:rsidR="00B72D25" w:rsidRPr="00DF5C1E" w:rsidRDefault="00B72D25" w:rsidP="00C12D7E">
            <w:r w:rsidRPr="00DF5C1E">
              <w:rPr>
                <w:lang w:val="ru-RU"/>
              </w:rPr>
              <w:t>-</w:t>
            </w:r>
          </w:p>
        </w:tc>
        <w:tc>
          <w:tcPr>
            <w:tcW w:w="1855" w:type="dxa"/>
            <w:shd w:val="clear" w:color="auto" w:fill="auto"/>
            <w:vAlign w:val="center"/>
          </w:tcPr>
          <w:p w14:paraId="5E5BDC7E" w14:textId="2EA4236F" w:rsidR="00B72D25" w:rsidRPr="003F7437" w:rsidRDefault="003F7437" w:rsidP="00C12D7E">
            <w:pPr>
              <w:rPr>
                <w:lang w:val="ru-RU" w:bidi="ar"/>
              </w:rPr>
            </w:pPr>
            <w:r>
              <w:rPr>
                <w:lang w:val="ru-RU"/>
              </w:rPr>
              <w:t>кг</w:t>
            </w:r>
          </w:p>
        </w:tc>
        <w:tc>
          <w:tcPr>
            <w:tcW w:w="1868" w:type="dxa"/>
            <w:shd w:val="clear" w:color="auto" w:fill="auto"/>
            <w:vAlign w:val="center"/>
          </w:tcPr>
          <w:p w14:paraId="0526B8A0" w14:textId="77777777" w:rsidR="00B72D25" w:rsidRPr="00DF5C1E" w:rsidRDefault="00B72D25" w:rsidP="00C12D7E">
            <w:pPr>
              <w:rPr>
                <w:lang w:bidi="ar"/>
              </w:rPr>
            </w:pPr>
            <w:r w:rsidRPr="00DF5C1E">
              <w:rPr>
                <w:lang w:val="ru-RU" w:bidi="ar"/>
              </w:rPr>
              <w:t>2000</w:t>
            </w:r>
          </w:p>
        </w:tc>
      </w:tr>
      <w:tr w:rsidR="00B72D25" w:rsidRPr="00DF5C1E" w14:paraId="363BB5D5" w14:textId="77777777" w:rsidTr="00B72D25">
        <w:tc>
          <w:tcPr>
            <w:tcW w:w="685" w:type="dxa"/>
            <w:shd w:val="clear" w:color="auto" w:fill="auto"/>
            <w:vAlign w:val="center"/>
          </w:tcPr>
          <w:p w14:paraId="527FF553" w14:textId="77777777" w:rsidR="00B72D25" w:rsidRPr="00DF5C1E" w:rsidRDefault="00B72D25" w:rsidP="00C12D7E">
            <w:pPr>
              <w:rPr>
                <w:lang w:val="ru-RU" w:bidi="ar"/>
              </w:rPr>
            </w:pPr>
            <w:r>
              <w:rPr>
                <w:lang w:val="ru-RU" w:bidi="ar"/>
              </w:rPr>
              <w:t>10</w:t>
            </w:r>
          </w:p>
        </w:tc>
        <w:tc>
          <w:tcPr>
            <w:tcW w:w="3038" w:type="dxa"/>
            <w:shd w:val="clear" w:color="auto" w:fill="auto"/>
            <w:vAlign w:val="center"/>
          </w:tcPr>
          <w:p w14:paraId="11F347B3" w14:textId="7B9306CD" w:rsidR="00B72D25" w:rsidRPr="00481656" w:rsidRDefault="00481656" w:rsidP="00C12D7E">
            <w:pPr>
              <w:rPr>
                <w:lang w:val="ru-RU" w:bidi="ar"/>
              </w:rPr>
            </w:pPr>
            <w:r>
              <w:rPr>
                <w:lang w:val="ru-RU" w:bidi="ar"/>
              </w:rPr>
              <w:t>Стальная арматура</w:t>
            </w:r>
          </w:p>
        </w:tc>
        <w:tc>
          <w:tcPr>
            <w:tcW w:w="1894" w:type="dxa"/>
            <w:shd w:val="clear" w:color="auto" w:fill="auto"/>
            <w:vAlign w:val="center"/>
          </w:tcPr>
          <w:p w14:paraId="3D1249A3" w14:textId="29C0EAD4" w:rsidR="00B72D25" w:rsidRPr="00246168" w:rsidRDefault="00B72D25" w:rsidP="00C12D7E">
            <w:pPr>
              <w:rPr>
                <w:lang w:val="ru-RU"/>
              </w:rPr>
            </w:pPr>
            <w:r>
              <w:rPr>
                <w:lang w:val="ru-RU"/>
              </w:rPr>
              <w:t>14</w:t>
            </w:r>
            <w:r w:rsidR="00246168">
              <w:rPr>
                <w:lang w:val="ru-RU"/>
              </w:rPr>
              <w:t>мм</w:t>
            </w:r>
          </w:p>
        </w:tc>
        <w:tc>
          <w:tcPr>
            <w:tcW w:w="1855" w:type="dxa"/>
            <w:shd w:val="clear" w:color="auto" w:fill="auto"/>
            <w:vAlign w:val="center"/>
          </w:tcPr>
          <w:p w14:paraId="019FC11E" w14:textId="3BA48CF8" w:rsidR="00B72D25" w:rsidRPr="003F7437" w:rsidRDefault="003F7437" w:rsidP="00C12D7E">
            <w:pPr>
              <w:rPr>
                <w:lang w:val="ru-RU" w:bidi="ar"/>
              </w:rPr>
            </w:pPr>
            <w:r>
              <w:rPr>
                <w:lang w:val="ru-RU" w:bidi="ar"/>
              </w:rPr>
              <w:t>кг</w:t>
            </w:r>
          </w:p>
        </w:tc>
        <w:tc>
          <w:tcPr>
            <w:tcW w:w="1868" w:type="dxa"/>
            <w:shd w:val="clear" w:color="auto" w:fill="auto"/>
            <w:vAlign w:val="center"/>
          </w:tcPr>
          <w:p w14:paraId="68C059A3" w14:textId="77777777" w:rsidR="00B72D25" w:rsidRPr="00DF5C1E" w:rsidRDefault="00B72D25" w:rsidP="00C12D7E">
            <w:pPr>
              <w:rPr>
                <w:lang w:val="ru-RU" w:bidi="ar"/>
              </w:rPr>
            </w:pPr>
            <w:r>
              <w:rPr>
                <w:lang w:val="ru-RU" w:bidi="ar"/>
              </w:rPr>
              <w:t>2000</w:t>
            </w:r>
          </w:p>
        </w:tc>
      </w:tr>
      <w:tr w:rsidR="00B72D25" w:rsidRPr="00DF5C1E" w14:paraId="4AB6D76E" w14:textId="77777777" w:rsidTr="00B72D25">
        <w:tc>
          <w:tcPr>
            <w:tcW w:w="685" w:type="dxa"/>
            <w:shd w:val="clear" w:color="auto" w:fill="auto"/>
            <w:vAlign w:val="center"/>
          </w:tcPr>
          <w:p w14:paraId="2BBB75BC" w14:textId="77777777" w:rsidR="00B72D25" w:rsidRDefault="00B72D25" w:rsidP="00C12D7E">
            <w:pPr>
              <w:rPr>
                <w:lang w:val="ru-RU" w:bidi="ar"/>
              </w:rPr>
            </w:pPr>
            <w:r>
              <w:rPr>
                <w:lang w:val="ru-RU" w:bidi="ar"/>
              </w:rPr>
              <w:t>11</w:t>
            </w:r>
          </w:p>
        </w:tc>
        <w:tc>
          <w:tcPr>
            <w:tcW w:w="3038" w:type="dxa"/>
            <w:shd w:val="clear" w:color="auto" w:fill="auto"/>
            <w:vAlign w:val="center"/>
          </w:tcPr>
          <w:p w14:paraId="51A08077" w14:textId="7051878A" w:rsidR="00B72D25" w:rsidRPr="003F7437" w:rsidRDefault="003F7437" w:rsidP="00C12D7E">
            <w:pPr>
              <w:rPr>
                <w:lang w:val="ru-RU" w:bidi="ar"/>
              </w:rPr>
            </w:pPr>
            <w:r>
              <w:rPr>
                <w:lang w:val="ru-RU" w:bidi="ar"/>
              </w:rPr>
              <w:t>Электроды</w:t>
            </w:r>
          </w:p>
        </w:tc>
        <w:tc>
          <w:tcPr>
            <w:tcW w:w="1894" w:type="dxa"/>
            <w:shd w:val="clear" w:color="auto" w:fill="auto"/>
            <w:vAlign w:val="center"/>
          </w:tcPr>
          <w:p w14:paraId="156D46E6" w14:textId="77777777" w:rsidR="00B72D25" w:rsidRDefault="00B72D25" w:rsidP="00C12D7E">
            <w:pPr>
              <w:rPr>
                <w:lang w:val="ru-RU"/>
              </w:rPr>
            </w:pPr>
          </w:p>
        </w:tc>
        <w:tc>
          <w:tcPr>
            <w:tcW w:w="1855" w:type="dxa"/>
            <w:shd w:val="clear" w:color="auto" w:fill="auto"/>
            <w:vAlign w:val="center"/>
          </w:tcPr>
          <w:p w14:paraId="1C45AE16" w14:textId="2A924989" w:rsidR="00B72D25" w:rsidRPr="003F7437" w:rsidRDefault="003F7437" w:rsidP="00C12D7E">
            <w:pPr>
              <w:rPr>
                <w:lang w:val="ru-RU" w:bidi="ar"/>
              </w:rPr>
            </w:pPr>
            <w:r>
              <w:rPr>
                <w:lang w:val="ru-RU" w:bidi="ar"/>
              </w:rPr>
              <w:t>кг</w:t>
            </w:r>
          </w:p>
        </w:tc>
        <w:tc>
          <w:tcPr>
            <w:tcW w:w="1868" w:type="dxa"/>
            <w:shd w:val="clear" w:color="auto" w:fill="auto"/>
            <w:vAlign w:val="center"/>
          </w:tcPr>
          <w:p w14:paraId="3834553D" w14:textId="77777777" w:rsidR="00B72D25" w:rsidRDefault="00B72D25" w:rsidP="00C12D7E">
            <w:pPr>
              <w:rPr>
                <w:lang w:val="ru-RU" w:bidi="ar"/>
              </w:rPr>
            </w:pPr>
            <w:r>
              <w:rPr>
                <w:lang w:val="ru-RU" w:bidi="ar"/>
              </w:rPr>
              <w:t>45</w:t>
            </w:r>
          </w:p>
        </w:tc>
      </w:tr>
      <w:tr w:rsidR="00B72D25" w:rsidRPr="00DF5C1E" w14:paraId="4C951F0B" w14:textId="77777777" w:rsidTr="00B72D25">
        <w:tc>
          <w:tcPr>
            <w:tcW w:w="685" w:type="dxa"/>
            <w:vMerge w:val="restart"/>
            <w:shd w:val="clear" w:color="auto" w:fill="auto"/>
            <w:vAlign w:val="center"/>
          </w:tcPr>
          <w:p w14:paraId="637381BB" w14:textId="77777777" w:rsidR="00B72D25" w:rsidRDefault="00B72D25" w:rsidP="00C12D7E">
            <w:pPr>
              <w:rPr>
                <w:lang w:val="ru-RU" w:bidi="ar"/>
              </w:rPr>
            </w:pPr>
            <w:r>
              <w:rPr>
                <w:lang w:val="ru-RU" w:bidi="ar"/>
              </w:rPr>
              <w:t>12</w:t>
            </w:r>
          </w:p>
        </w:tc>
        <w:tc>
          <w:tcPr>
            <w:tcW w:w="3038" w:type="dxa"/>
            <w:shd w:val="clear" w:color="auto" w:fill="auto"/>
          </w:tcPr>
          <w:p w14:paraId="6144DCEA" w14:textId="04919E4C" w:rsidR="00B72D25" w:rsidRPr="003F7437" w:rsidRDefault="003F7437" w:rsidP="00C12D7E">
            <w:pPr>
              <w:rPr>
                <w:lang w:val="ru-RU" w:bidi="ar"/>
              </w:rPr>
            </w:pPr>
            <w:r>
              <w:rPr>
                <w:lang w:val="ru-RU"/>
              </w:rPr>
              <w:t>Железобетон</w:t>
            </w:r>
          </w:p>
        </w:tc>
        <w:tc>
          <w:tcPr>
            <w:tcW w:w="1894" w:type="dxa"/>
            <w:shd w:val="clear" w:color="auto" w:fill="auto"/>
          </w:tcPr>
          <w:p w14:paraId="29DBF21F" w14:textId="77777777" w:rsidR="00B72D25" w:rsidRDefault="00B72D25" w:rsidP="00C12D7E">
            <w:pPr>
              <w:rPr>
                <w:lang w:val="ru-RU"/>
              </w:rPr>
            </w:pPr>
            <w:r w:rsidRPr="00DF5C1E">
              <w:t>М200 (В15)</w:t>
            </w:r>
          </w:p>
        </w:tc>
        <w:tc>
          <w:tcPr>
            <w:tcW w:w="1855" w:type="dxa"/>
            <w:vMerge w:val="restart"/>
            <w:shd w:val="clear" w:color="auto" w:fill="auto"/>
          </w:tcPr>
          <w:p w14:paraId="75E4656D" w14:textId="77777777" w:rsidR="00B72D25" w:rsidRDefault="00B72D25" w:rsidP="00C12D7E">
            <w:pPr>
              <w:rPr>
                <w:lang w:bidi="ar"/>
              </w:rPr>
            </w:pPr>
          </w:p>
          <w:p w14:paraId="56140274" w14:textId="74662835" w:rsidR="00B72D25" w:rsidRPr="00D71475" w:rsidRDefault="003F7437" w:rsidP="00C12D7E">
            <w:pPr>
              <w:rPr>
                <w:vertAlign w:val="superscript"/>
                <w:lang w:bidi="ar"/>
              </w:rPr>
            </w:pPr>
            <w:r>
              <w:rPr>
                <w:lang w:val="ru-RU" w:bidi="ar"/>
              </w:rPr>
              <w:t>м</w:t>
            </w:r>
            <w:r w:rsidR="00B72D25">
              <w:rPr>
                <w:vertAlign w:val="superscript"/>
                <w:lang w:bidi="ar"/>
              </w:rPr>
              <w:t>3</w:t>
            </w:r>
          </w:p>
        </w:tc>
        <w:tc>
          <w:tcPr>
            <w:tcW w:w="1868" w:type="dxa"/>
            <w:shd w:val="clear" w:color="auto" w:fill="auto"/>
          </w:tcPr>
          <w:p w14:paraId="58AEFFB8" w14:textId="77777777" w:rsidR="00B72D25" w:rsidRDefault="00B72D25" w:rsidP="00C12D7E">
            <w:pPr>
              <w:rPr>
                <w:lang w:val="ru-RU" w:bidi="ar"/>
              </w:rPr>
            </w:pPr>
            <w:r w:rsidRPr="00DF5C1E">
              <w:t>7</w:t>
            </w:r>
          </w:p>
        </w:tc>
      </w:tr>
      <w:tr w:rsidR="00B72D25" w:rsidRPr="00DF5C1E" w14:paraId="5AEF09E3" w14:textId="77777777" w:rsidTr="00B72D25">
        <w:tc>
          <w:tcPr>
            <w:tcW w:w="685" w:type="dxa"/>
            <w:vMerge/>
            <w:shd w:val="clear" w:color="auto" w:fill="auto"/>
            <w:vAlign w:val="center"/>
          </w:tcPr>
          <w:p w14:paraId="0FD4C3BD" w14:textId="77777777" w:rsidR="00B72D25" w:rsidRDefault="00B72D25" w:rsidP="00C12D7E">
            <w:pPr>
              <w:rPr>
                <w:lang w:val="ru-RU" w:bidi="ar"/>
              </w:rPr>
            </w:pPr>
          </w:p>
        </w:tc>
        <w:tc>
          <w:tcPr>
            <w:tcW w:w="3038" w:type="dxa"/>
            <w:shd w:val="clear" w:color="auto" w:fill="auto"/>
          </w:tcPr>
          <w:p w14:paraId="7065DBDC" w14:textId="551418ED" w:rsidR="00B72D25" w:rsidRPr="00481656" w:rsidRDefault="003F7437" w:rsidP="00C12D7E">
            <w:pPr>
              <w:rPr>
                <w:lang w:bidi="ar"/>
              </w:rPr>
            </w:pPr>
            <w:r>
              <w:rPr>
                <w:lang w:val="ru-RU" w:bidi="ar"/>
              </w:rPr>
              <w:t>Железобетон</w:t>
            </w:r>
          </w:p>
        </w:tc>
        <w:tc>
          <w:tcPr>
            <w:tcW w:w="1894" w:type="dxa"/>
            <w:shd w:val="clear" w:color="auto" w:fill="auto"/>
          </w:tcPr>
          <w:p w14:paraId="0EB07B97" w14:textId="77777777" w:rsidR="00B72D25" w:rsidRDefault="00B72D25" w:rsidP="00C12D7E">
            <w:pPr>
              <w:rPr>
                <w:lang w:val="ru-RU"/>
              </w:rPr>
            </w:pPr>
            <w:r w:rsidRPr="00DF5C1E">
              <w:t>М350(В25)</w:t>
            </w:r>
          </w:p>
        </w:tc>
        <w:tc>
          <w:tcPr>
            <w:tcW w:w="1855" w:type="dxa"/>
            <w:vMerge/>
            <w:shd w:val="clear" w:color="auto" w:fill="auto"/>
          </w:tcPr>
          <w:p w14:paraId="2381FC4A" w14:textId="77777777" w:rsidR="00B72D25" w:rsidRDefault="00B72D25" w:rsidP="00C12D7E">
            <w:pPr>
              <w:rPr>
                <w:lang w:bidi="ar"/>
              </w:rPr>
            </w:pPr>
          </w:p>
        </w:tc>
        <w:tc>
          <w:tcPr>
            <w:tcW w:w="1868" w:type="dxa"/>
            <w:shd w:val="clear" w:color="auto" w:fill="auto"/>
          </w:tcPr>
          <w:p w14:paraId="4CB871B5" w14:textId="77777777" w:rsidR="00B72D25" w:rsidRDefault="00B72D25" w:rsidP="00C12D7E">
            <w:pPr>
              <w:rPr>
                <w:lang w:val="ru-RU" w:bidi="ar"/>
              </w:rPr>
            </w:pPr>
            <w:r>
              <w:t>58</w:t>
            </w:r>
          </w:p>
        </w:tc>
      </w:tr>
      <w:tr w:rsidR="00B72D25" w:rsidRPr="00DF5C1E" w14:paraId="771213C1" w14:textId="77777777" w:rsidTr="00B72D25">
        <w:tc>
          <w:tcPr>
            <w:tcW w:w="685" w:type="dxa"/>
            <w:vMerge/>
            <w:shd w:val="clear" w:color="auto" w:fill="auto"/>
            <w:vAlign w:val="center"/>
          </w:tcPr>
          <w:p w14:paraId="1F5B4134" w14:textId="77777777" w:rsidR="00B72D25" w:rsidRDefault="00B72D25" w:rsidP="00C12D7E">
            <w:pPr>
              <w:rPr>
                <w:lang w:val="ru-RU" w:bidi="ar"/>
              </w:rPr>
            </w:pPr>
          </w:p>
        </w:tc>
        <w:tc>
          <w:tcPr>
            <w:tcW w:w="3038" w:type="dxa"/>
            <w:shd w:val="clear" w:color="auto" w:fill="auto"/>
          </w:tcPr>
          <w:p w14:paraId="0AE12569" w14:textId="21BF393E" w:rsidR="00B72D25" w:rsidRPr="003F7437" w:rsidRDefault="003F7437" w:rsidP="00C12D7E">
            <w:pPr>
              <w:rPr>
                <w:lang w:val="ru-RU" w:bidi="ar"/>
              </w:rPr>
            </w:pPr>
            <w:r>
              <w:rPr>
                <w:lang w:val="ru-RU" w:bidi="ar"/>
              </w:rPr>
              <w:t>Всего</w:t>
            </w:r>
          </w:p>
        </w:tc>
        <w:tc>
          <w:tcPr>
            <w:tcW w:w="1894" w:type="dxa"/>
            <w:shd w:val="clear" w:color="auto" w:fill="auto"/>
          </w:tcPr>
          <w:p w14:paraId="7A64E57D" w14:textId="77777777" w:rsidR="00B72D25" w:rsidRDefault="00B72D25" w:rsidP="00C12D7E">
            <w:pPr>
              <w:rPr>
                <w:lang w:val="ru-RU"/>
              </w:rPr>
            </w:pPr>
          </w:p>
        </w:tc>
        <w:tc>
          <w:tcPr>
            <w:tcW w:w="1855" w:type="dxa"/>
            <w:vMerge/>
            <w:shd w:val="clear" w:color="auto" w:fill="auto"/>
          </w:tcPr>
          <w:p w14:paraId="0BC4DD08" w14:textId="77777777" w:rsidR="00B72D25" w:rsidRDefault="00B72D25" w:rsidP="00C12D7E">
            <w:pPr>
              <w:rPr>
                <w:lang w:bidi="ar"/>
              </w:rPr>
            </w:pPr>
          </w:p>
        </w:tc>
        <w:tc>
          <w:tcPr>
            <w:tcW w:w="1868" w:type="dxa"/>
            <w:shd w:val="clear" w:color="auto" w:fill="auto"/>
          </w:tcPr>
          <w:p w14:paraId="1A602FAF" w14:textId="77777777" w:rsidR="00B72D25" w:rsidRDefault="00B72D25" w:rsidP="00C12D7E">
            <w:pPr>
              <w:rPr>
                <w:lang w:val="ru-RU" w:bidi="ar"/>
              </w:rPr>
            </w:pPr>
            <w:r>
              <w:t xml:space="preserve">65 </w:t>
            </w:r>
          </w:p>
        </w:tc>
      </w:tr>
      <w:tr w:rsidR="00B72D25" w:rsidRPr="00DF5C1E" w14:paraId="7A8082AA" w14:textId="77777777" w:rsidTr="00B72D25">
        <w:tc>
          <w:tcPr>
            <w:tcW w:w="685" w:type="dxa"/>
            <w:vMerge w:val="restart"/>
            <w:shd w:val="clear" w:color="auto" w:fill="auto"/>
            <w:vAlign w:val="center"/>
          </w:tcPr>
          <w:p w14:paraId="03FD75EE" w14:textId="37EB399B" w:rsidR="00B72D25" w:rsidRDefault="00B72D25" w:rsidP="00C12D7E">
            <w:pPr>
              <w:rPr>
                <w:lang w:val="ru-RU" w:bidi="ar"/>
              </w:rPr>
            </w:pPr>
            <w:r>
              <w:rPr>
                <w:lang w:val="ru-RU" w:bidi="ar"/>
              </w:rPr>
              <w:t>13</w:t>
            </w:r>
          </w:p>
        </w:tc>
        <w:tc>
          <w:tcPr>
            <w:tcW w:w="3038" w:type="dxa"/>
            <w:vMerge w:val="restart"/>
            <w:shd w:val="clear" w:color="auto" w:fill="auto"/>
          </w:tcPr>
          <w:p w14:paraId="2DA1D533" w14:textId="2661EBCB" w:rsidR="00B72D25" w:rsidRPr="003F7437" w:rsidRDefault="003F7437" w:rsidP="00C12D7E">
            <w:pPr>
              <w:rPr>
                <w:lang w:val="ru-RU"/>
              </w:rPr>
            </w:pPr>
            <w:r>
              <w:rPr>
                <w:lang w:val="ru-RU"/>
              </w:rPr>
              <w:t>Топливо</w:t>
            </w:r>
          </w:p>
        </w:tc>
        <w:tc>
          <w:tcPr>
            <w:tcW w:w="1894" w:type="dxa"/>
            <w:shd w:val="clear" w:color="auto" w:fill="auto"/>
          </w:tcPr>
          <w:p w14:paraId="347CBFAC" w14:textId="7C104A12" w:rsidR="00B72D25" w:rsidRDefault="00246168" w:rsidP="00C12D7E">
            <w:pPr>
              <w:rPr>
                <w:lang w:val="ru-RU"/>
              </w:rPr>
            </w:pPr>
            <w:r>
              <w:rPr>
                <w:lang w:val="ru-RU"/>
              </w:rPr>
              <w:t>Дизельное топливо</w:t>
            </w:r>
          </w:p>
        </w:tc>
        <w:tc>
          <w:tcPr>
            <w:tcW w:w="1855" w:type="dxa"/>
            <w:shd w:val="clear" w:color="auto" w:fill="auto"/>
          </w:tcPr>
          <w:p w14:paraId="30D20187" w14:textId="74067F3C" w:rsidR="00B72D25" w:rsidRPr="003F7437" w:rsidRDefault="006A6024" w:rsidP="00C12D7E">
            <w:pPr>
              <w:rPr>
                <w:lang w:val="ru-RU" w:bidi="ar"/>
              </w:rPr>
            </w:pPr>
            <w:r>
              <w:rPr>
                <w:lang w:val="ru-RU" w:bidi="ar"/>
              </w:rPr>
              <w:t>л</w:t>
            </w:r>
            <w:r w:rsidR="003F7437">
              <w:rPr>
                <w:lang w:val="ru-RU" w:bidi="ar"/>
              </w:rPr>
              <w:t>итр</w:t>
            </w:r>
          </w:p>
        </w:tc>
        <w:tc>
          <w:tcPr>
            <w:tcW w:w="1868" w:type="dxa"/>
            <w:shd w:val="clear" w:color="auto" w:fill="auto"/>
          </w:tcPr>
          <w:p w14:paraId="03915BEF" w14:textId="65AC0DEF" w:rsidR="00B72D25" w:rsidRPr="00895EED" w:rsidRDefault="006329FF" w:rsidP="00C12D7E">
            <w:r>
              <w:t>320</w:t>
            </w:r>
          </w:p>
        </w:tc>
      </w:tr>
      <w:tr w:rsidR="00B72D25" w:rsidRPr="00DF5C1E" w14:paraId="0C01D474" w14:textId="77777777" w:rsidTr="00B72D25">
        <w:tc>
          <w:tcPr>
            <w:tcW w:w="685" w:type="dxa"/>
            <w:vMerge/>
            <w:shd w:val="clear" w:color="auto" w:fill="auto"/>
            <w:vAlign w:val="center"/>
          </w:tcPr>
          <w:p w14:paraId="05132231" w14:textId="77777777" w:rsidR="00B72D25" w:rsidRPr="00B72D25" w:rsidRDefault="00B72D25" w:rsidP="00C12D7E">
            <w:pPr>
              <w:rPr>
                <w:lang w:bidi="ar"/>
              </w:rPr>
            </w:pPr>
          </w:p>
        </w:tc>
        <w:tc>
          <w:tcPr>
            <w:tcW w:w="3038" w:type="dxa"/>
            <w:vMerge/>
            <w:shd w:val="clear" w:color="auto" w:fill="auto"/>
          </w:tcPr>
          <w:p w14:paraId="4A1372D7" w14:textId="77777777" w:rsidR="00B72D25" w:rsidRDefault="00B72D25" w:rsidP="00C12D7E"/>
        </w:tc>
        <w:tc>
          <w:tcPr>
            <w:tcW w:w="1894" w:type="dxa"/>
            <w:shd w:val="clear" w:color="auto" w:fill="auto"/>
          </w:tcPr>
          <w:p w14:paraId="67296F0E" w14:textId="23B07EAE" w:rsidR="00B72D25" w:rsidRDefault="00246168" w:rsidP="00C12D7E">
            <w:pPr>
              <w:rPr>
                <w:lang w:val="ru-RU"/>
              </w:rPr>
            </w:pPr>
            <w:r>
              <w:rPr>
                <w:lang w:val="ru-RU"/>
              </w:rPr>
              <w:t>Бензин</w:t>
            </w:r>
          </w:p>
        </w:tc>
        <w:tc>
          <w:tcPr>
            <w:tcW w:w="1855" w:type="dxa"/>
            <w:shd w:val="clear" w:color="auto" w:fill="auto"/>
          </w:tcPr>
          <w:p w14:paraId="3B965AD5" w14:textId="2D355D75" w:rsidR="00B72D25" w:rsidRPr="00C44CF5" w:rsidRDefault="00C44CF5" w:rsidP="00C12D7E">
            <w:pPr>
              <w:rPr>
                <w:lang w:val="ru-RU" w:bidi="ar"/>
              </w:rPr>
            </w:pPr>
            <w:r>
              <w:rPr>
                <w:lang w:val="ru-RU" w:bidi="ar"/>
              </w:rPr>
              <w:t>литр</w:t>
            </w:r>
          </w:p>
        </w:tc>
        <w:tc>
          <w:tcPr>
            <w:tcW w:w="1868" w:type="dxa"/>
            <w:shd w:val="clear" w:color="auto" w:fill="auto"/>
          </w:tcPr>
          <w:p w14:paraId="122762B1" w14:textId="149F7832" w:rsidR="00B72D25" w:rsidRPr="00895EED" w:rsidRDefault="006329FF" w:rsidP="00C12D7E">
            <w:r>
              <w:t>6100</w:t>
            </w:r>
          </w:p>
        </w:tc>
      </w:tr>
      <w:tr w:rsidR="00B72D25" w:rsidRPr="00DF5C1E" w14:paraId="6429408D" w14:textId="77777777" w:rsidTr="00B72D25">
        <w:tc>
          <w:tcPr>
            <w:tcW w:w="685" w:type="dxa"/>
            <w:shd w:val="clear" w:color="auto" w:fill="auto"/>
            <w:vAlign w:val="center"/>
          </w:tcPr>
          <w:p w14:paraId="1ACAEDDD" w14:textId="0FC7663C" w:rsidR="00B72D25" w:rsidRDefault="00B72D25" w:rsidP="00C12D7E">
            <w:pPr>
              <w:rPr>
                <w:lang w:val="ru-RU" w:bidi="ar"/>
              </w:rPr>
            </w:pPr>
            <w:r>
              <w:rPr>
                <w:lang w:val="ru-RU" w:bidi="ar"/>
              </w:rPr>
              <w:t xml:space="preserve">14 </w:t>
            </w:r>
          </w:p>
        </w:tc>
        <w:tc>
          <w:tcPr>
            <w:tcW w:w="3038" w:type="dxa"/>
            <w:shd w:val="clear" w:color="auto" w:fill="auto"/>
          </w:tcPr>
          <w:p w14:paraId="7613EA4F" w14:textId="6AAFE280" w:rsidR="00B72D25" w:rsidRPr="00C44CF5" w:rsidRDefault="00C44CF5" w:rsidP="00C12D7E">
            <w:pPr>
              <w:rPr>
                <w:lang w:val="ru-RU"/>
              </w:rPr>
            </w:pPr>
            <w:r>
              <w:rPr>
                <w:lang w:val="ru-RU"/>
              </w:rPr>
              <w:t>Электроэнергия</w:t>
            </w:r>
          </w:p>
        </w:tc>
        <w:tc>
          <w:tcPr>
            <w:tcW w:w="1894" w:type="dxa"/>
            <w:shd w:val="clear" w:color="auto" w:fill="auto"/>
          </w:tcPr>
          <w:p w14:paraId="7510CD49" w14:textId="77777777" w:rsidR="00B72D25" w:rsidRDefault="00B72D25" w:rsidP="00C12D7E">
            <w:pPr>
              <w:rPr>
                <w:lang w:val="ru-RU"/>
              </w:rPr>
            </w:pPr>
          </w:p>
        </w:tc>
        <w:tc>
          <w:tcPr>
            <w:tcW w:w="1855" w:type="dxa"/>
            <w:shd w:val="clear" w:color="auto" w:fill="auto"/>
          </w:tcPr>
          <w:p w14:paraId="20A05BA3" w14:textId="50E47AB3" w:rsidR="00B72D25" w:rsidRPr="00481656" w:rsidRDefault="00481656" w:rsidP="00C12D7E">
            <w:pPr>
              <w:rPr>
                <w:lang w:val="ru-RU" w:bidi="ar"/>
              </w:rPr>
            </w:pPr>
            <w:r>
              <w:rPr>
                <w:lang w:val="ru-RU" w:bidi="ar"/>
              </w:rPr>
              <w:t>кВт</w:t>
            </w:r>
          </w:p>
        </w:tc>
        <w:tc>
          <w:tcPr>
            <w:tcW w:w="1868" w:type="dxa"/>
            <w:shd w:val="clear" w:color="auto" w:fill="auto"/>
          </w:tcPr>
          <w:p w14:paraId="42E84844" w14:textId="68C1A564" w:rsidR="00B72D25" w:rsidRPr="00895EED" w:rsidRDefault="006329FF" w:rsidP="00C12D7E">
            <w:r>
              <w:t>7360</w:t>
            </w:r>
          </w:p>
        </w:tc>
      </w:tr>
    </w:tbl>
    <w:p w14:paraId="0B8CC263" w14:textId="344442A5" w:rsidR="00B72D25" w:rsidRPr="00481656" w:rsidRDefault="002E797C" w:rsidP="00B72D25">
      <w:pPr>
        <w:pStyle w:val="a4"/>
        <w:numPr>
          <w:ilvl w:val="0"/>
          <w:numId w:val="5"/>
        </w:numPr>
        <w:rPr>
          <w:lang w:val="ru-RU"/>
        </w:rPr>
      </w:pPr>
      <w:r>
        <w:rPr>
          <w:lang w:val="ru-RU"/>
        </w:rPr>
        <w:lastRenderedPageBreak/>
        <w:t>Подрядчику</w:t>
      </w:r>
      <w:r w:rsidRPr="002E797C">
        <w:rPr>
          <w:lang w:val="ru-RU"/>
        </w:rPr>
        <w:t xml:space="preserve"> </w:t>
      </w:r>
      <w:r>
        <w:rPr>
          <w:lang w:val="ru-RU"/>
        </w:rPr>
        <w:t>были</w:t>
      </w:r>
      <w:r w:rsidRPr="002E797C">
        <w:rPr>
          <w:lang w:val="ru-RU"/>
        </w:rPr>
        <w:t xml:space="preserve"> </w:t>
      </w:r>
      <w:r>
        <w:rPr>
          <w:lang w:val="ru-RU"/>
        </w:rPr>
        <w:t>даны</w:t>
      </w:r>
      <w:r w:rsidRPr="002E797C">
        <w:rPr>
          <w:lang w:val="ru-RU"/>
        </w:rPr>
        <w:t xml:space="preserve"> </w:t>
      </w:r>
      <w:r>
        <w:rPr>
          <w:lang w:val="ru-RU"/>
        </w:rPr>
        <w:t>указания</w:t>
      </w:r>
      <w:r w:rsidRPr="002E797C">
        <w:rPr>
          <w:lang w:val="ru-RU"/>
        </w:rPr>
        <w:t xml:space="preserve"> </w:t>
      </w:r>
      <w:r>
        <w:rPr>
          <w:lang w:val="ru-RU"/>
        </w:rPr>
        <w:t>вести</w:t>
      </w:r>
      <w:r w:rsidRPr="002E797C">
        <w:rPr>
          <w:lang w:val="ru-RU"/>
        </w:rPr>
        <w:t xml:space="preserve"> </w:t>
      </w:r>
      <w:r>
        <w:rPr>
          <w:lang w:val="ru-RU"/>
        </w:rPr>
        <w:t>реестр</w:t>
      </w:r>
      <w:r w:rsidRPr="002E797C">
        <w:rPr>
          <w:lang w:val="ru-RU"/>
        </w:rPr>
        <w:t xml:space="preserve"> </w:t>
      </w:r>
      <w:r>
        <w:rPr>
          <w:lang w:val="ru-RU"/>
        </w:rPr>
        <w:t>использования</w:t>
      </w:r>
      <w:r w:rsidRPr="002E797C">
        <w:rPr>
          <w:lang w:val="ru-RU"/>
        </w:rPr>
        <w:t xml:space="preserve"> </w:t>
      </w:r>
      <w:r>
        <w:rPr>
          <w:lang w:val="ru-RU"/>
        </w:rPr>
        <w:t>топлива</w:t>
      </w:r>
      <w:r w:rsidRPr="002E797C">
        <w:rPr>
          <w:lang w:val="ru-RU"/>
        </w:rPr>
        <w:t xml:space="preserve"> </w:t>
      </w:r>
      <w:r>
        <w:rPr>
          <w:lang w:val="ru-RU"/>
        </w:rPr>
        <w:t>и</w:t>
      </w:r>
      <w:r w:rsidRPr="002E797C">
        <w:rPr>
          <w:lang w:val="ru-RU"/>
        </w:rPr>
        <w:t xml:space="preserve"> </w:t>
      </w:r>
      <w:r>
        <w:rPr>
          <w:lang w:val="ru-RU"/>
        </w:rPr>
        <w:t>потребления</w:t>
      </w:r>
      <w:r w:rsidRPr="002E797C">
        <w:rPr>
          <w:lang w:val="ru-RU"/>
        </w:rPr>
        <w:t xml:space="preserve"> </w:t>
      </w:r>
      <w:r>
        <w:rPr>
          <w:lang w:val="ru-RU"/>
        </w:rPr>
        <w:t>электричества</w:t>
      </w:r>
      <w:r w:rsidRPr="002E797C">
        <w:rPr>
          <w:lang w:val="ru-RU"/>
        </w:rPr>
        <w:t xml:space="preserve"> </w:t>
      </w:r>
      <w:r>
        <w:rPr>
          <w:lang w:val="ru-RU"/>
        </w:rPr>
        <w:t>в</w:t>
      </w:r>
      <w:r w:rsidRPr="002E797C">
        <w:rPr>
          <w:lang w:val="ru-RU"/>
        </w:rPr>
        <w:t xml:space="preserve"> </w:t>
      </w:r>
      <w:r>
        <w:rPr>
          <w:lang w:val="ru-RU"/>
        </w:rPr>
        <w:t>ходе</w:t>
      </w:r>
      <w:r w:rsidRPr="002E797C">
        <w:rPr>
          <w:lang w:val="ru-RU"/>
        </w:rPr>
        <w:t xml:space="preserve"> </w:t>
      </w:r>
      <w:r>
        <w:rPr>
          <w:lang w:val="ru-RU"/>
        </w:rPr>
        <w:t>производства</w:t>
      </w:r>
      <w:r w:rsidRPr="002E797C">
        <w:rPr>
          <w:lang w:val="ru-RU"/>
        </w:rPr>
        <w:t xml:space="preserve"> </w:t>
      </w:r>
      <w:r>
        <w:rPr>
          <w:lang w:val="ru-RU"/>
        </w:rPr>
        <w:t>строительных</w:t>
      </w:r>
      <w:r w:rsidRPr="002E797C">
        <w:rPr>
          <w:lang w:val="ru-RU"/>
        </w:rPr>
        <w:t xml:space="preserve"> </w:t>
      </w:r>
      <w:r>
        <w:rPr>
          <w:lang w:val="ru-RU"/>
        </w:rPr>
        <w:t>работ</w:t>
      </w:r>
      <w:r w:rsidRPr="002E797C">
        <w:rPr>
          <w:lang w:val="ru-RU"/>
        </w:rPr>
        <w:t>.</w:t>
      </w:r>
    </w:p>
    <w:p w14:paraId="0F40B953" w14:textId="77777777" w:rsidR="00B72D25" w:rsidRPr="00481656" w:rsidRDefault="00B72D25">
      <w:pPr>
        <w:pStyle w:val="TableParagraph"/>
        <w:tabs>
          <w:tab w:val="left" w:pos="767"/>
        </w:tabs>
        <w:spacing w:before="103"/>
        <w:ind w:left="117"/>
        <w:rPr>
          <w:b/>
          <w:lang w:val="ru-RU"/>
        </w:rPr>
      </w:pPr>
    </w:p>
    <w:p w14:paraId="17EDC643" w14:textId="692AC17C" w:rsidR="00650000" w:rsidRDefault="00650000">
      <w:pPr>
        <w:pStyle w:val="TableParagraph"/>
        <w:tabs>
          <w:tab w:val="left" w:pos="767"/>
        </w:tabs>
        <w:spacing w:before="103"/>
        <w:ind w:left="117"/>
        <w:rPr>
          <w:b/>
        </w:rPr>
      </w:pPr>
      <w:r>
        <w:rPr>
          <w:b/>
        </w:rPr>
        <w:t>4.4.2</w:t>
      </w:r>
      <w:r>
        <w:rPr>
          <w:b/>
        </w:rPr>
        <w:tab/>
      </w:r>
      <w:r w:rsidR="00433E41">
        <w:rPr>
          <w:b/>
          <w:lang w:val="ru-RU"/>
        </w:rPr>
        <w:t>Совокупное использование ресурсов</w:t>
      </w:r>
    </w:p>
    <w:p w14:paraId="422A7771" w14:textId="37B31430" w:rsidR="004E1427" w:rsidRPr="00481656" w:rsidRDefault="00C834DD" w:rsidP="001D1E14">
      <w:pPr>
        <w:pStyle w:val="a4"/>
        <w:numPr>
          <w:ilvl w:val="0"/>
          <w:numId w:val="5"/>
        </w:numPr>
        <w:spacing w:before="122" w:line="360" w:lineRule="auto"/>
        <w:ind w:left="142" w:right="153" w:firstLine="18"/>
        <w:jc w:val="both"/>
        <w:rPr>
          <w:lang w:val="ru-RU"/>
        </w:rPr>
      </w:pPr>
      <w:r>
        <w:rPr>
          <w:lang w:val="ru-RU"/>
        </w:rPr>
        <w:t>В</w:t>
      </w:r>
      <w:r w:rsidRPr="00C834DD">
        <w:rPr>
          <w:lang w:val="ru-RU"/>
        </w:rPr>
        <w:t xml:space="preserve"> </w:t>
      </w:r>
      <w:r>
        <w:rPr>
          <w:lang w:val="ru-RU"/>
        </w:rPr>
        <w:t>настоящем</w:t>
      </w:r>
      <w:r w:rsidRPr="00C834DD">
        <w:rPr>
          <w:lang w:val="ru-RU"/>
        </w:rPr>
        <w:t xml:space="preserve"> </w:t>
      </w:r>
      <w:r>
        <w:rPr>
          <w:lang w:val="ru-RU"/>
        </w:rPr>
        <w:t>ПОМОС</w:t>
      </w:r>
      <w:r w:rsidRPr="00C834DD">
        <w:rPr>
          <w:lang w:val="ru-RU"/>
        </w:rPr>
        <w:t xml:space="preserve"> </w:t>
      </w:r>
      <w:r>
        <w:rPr>
          <w:lang w:val="ru-RU"/>
        </w:rPr>
        <w:t>изложена</w:t>
      </w:r>
      <w:r w:rsidRPr="00C834DD">
        <w:rPr>
          <w:lang w:val="ru-RU"/>
        </w:rPr>
        <w:t xml:space="preserve"> </w:t>
      </w:r>
      <w:r>
        <w:rPr>
          <w:lang w:val="ru-RU"/>
        </w:rPr>
        <w:t>информация</w:t>
      </w:r>
      <w:r w:rsidRPr="00C834DD">
        <w:rPr>
          <w:lang w:val="ru-RU"/>
        </w:rPr>
        <w:t xml:space="preserve"> </w:t>
      </w:r>
      <w:r>
        <w:rPr>
          <w:lang w:val="ru-RU"/>
        </w:rPr>
        <w:t>по</w:t>
      </w:r>
      <w:r w:rsidRPr="00C834DD">
        <w:rPr>
          <w:lang w:val="ru-RU"/>
        </w:rPr>
        <w:t xml:space="preserve"> </w:t>
      </w:r>
      <w:r>
        <w:rPr>
          <w:lang w:val="ru-RU"/>
        </w:rPr>
        <w:t>первому</w:t>
      </w:r>
      <w:r w:rsidRPr="00C834DD">
        <w:rPr>
          <w:lang w:val="ru-RU"/>
        </w:rPr>
        <w:t xml:space="preserve"> </w:t>
      </w:r>
      <w:r>
        <w:rPr>
          <w:lang w:val="ru-RU"/>
        </w:rPr>
        <w:t>отчетному</w:t>
      </w:r>
      <w:r w:rsidRPr="00C834DD">
        <w:rPr>
          <w:lang w:val="ru-RU"/>
        </w:rPr>
        <w:t xml:space="preserve"> </w:t>
      </w:r>
      <w:r>
        <w:rPr>
          <w:lang w:val="ru-RU"/>
        </w:rPr>
        <w:t>периоду</w:t>
      </w:r>
      <w:r w:rsidRPr="00C834DD">
        <w:rPr>
          <w:lang w:val="ru-RU"/>
        </w:rPr>
        <w:t xml:space="preserve">, </w:t>
      </w:r>
      <w:r>
        <w:rPr>
          <w:lang w:val="ru-RU"/>
        </w:rPr>
        <w:t>когда</w:t>
      </w:r>
      <w:r w:rsidRPr="00C834DD">
        <w:rPr>
          <w:lang w:val="ru-RU"/>
        </w:rPr>
        <w:t xml:space="preserve"> </w:t>
      </w:r>
      <w:r>
        <w:rPr>
          <w:lang w:val="ru-RU"/>
        </w:rPr>
        <w:t>по</w:t>
      </w:r>
      <w:r w:rsidRPr="00C834DD">
        <w:rPr>
          <w:lang w:val="ru-RU"/>
        </w:rPr>
        <w:t xml:space="preserve"> </w:t>
      </w:r>
      <w:r>
        <w:rPr>
          <w:lang w:val="ru-RU"/>
        </w:rPr>
        <w:t>Проекту</w:t>
      </w:r>
      <w:r w:rsidRPr="00C834DD">
        <w:rPr>
          <w:lang w:val="ru-RU"/>
        </w:rPr>
        <w:t xml:space="preserve"> </w:t>
      </w:r>
      <w:r>
        <w:rPr>
          <w:lang w:val="ru-RU"/>
        </w:rPr>
        <w:t>модернизации</w:t>
      </w:r>
      <w:r w:rsidRPr="00C834DD">
        <w:rPr>
          <w:lang w:val="ru-RU"/>
        </w:rPr>
        <w:t xml:space="preserve"> </w:t>
      </w:r>
      <w:r>
        <w:rPr>
          <w:lang w:val="ru-RU"/>
        </w:rPr>
        <w:t>Уч</w:t>
      </w:r>
      <w:r w:rsidRPr="00C834DD">
        <w:rPr>
          <w:lang w:val="ru-RU"/>
        </w:rPr>
        <w:t>-</w:t>
      </w:r>
      <w:r>
        <w:rPr>
          <w:lang w:val="ru-RU"/>
        </w:rPr>
        <w:t>Курганской</w:t>
      </w:r>
      <w:r w:rsidRPr="00C834DD">
        <w:rPr>
          <w:lang w:val="ru-RU"/>
        </w:rPr>
        <w:t xml:space="preserve"> </w:t>
      </w:r>
      <w:r>
        <w:rPr>
          <w:lang w:val="ru-RU"/>
        </w:rPr>
        <w:t>ГЭС</w:t>
      </w:r>
      <w:r w:rsidRPr="00C834DD">
        <w:rPr>
          <w:lang w:val="ru-RU"/>
        </w:rPr>
        <w:t xml:space="preserve"> </w:t>
      </w:r>
      <w:r>
        <w:rPr>
          <w:lang w:val="ru-RU"/>
        </w:rPr>
        <w:t>ведутся</w:t>
      </w:r>
      <w:r w:rsidRPr="00C834DD">
        <w:rPr>
          <w:lang w:val="ru-RU"/>
        </w:rPr>
        <w:t xml:space="preserve"> </w:t>
      </w:r>
      <w:r>
        <w:rPr>
          <w:lang w:val="ru-RU"/>
        </w:rPr>
        <w:t>активные</w:t>
      </w:r>
      <w:r w:rsidRPr="00C834DD">
        <w:rPr>
          <w:lang w:val="ru-RU"/>
        </w:rPr>
        <w:t xml:space="preserve"> </w:t>
      </w:r>
      <w:r>
        <w:rPr>
          <w:lang w:val="ru-RU"/>
        </w:rPr>
        <w:t>строительные</w:t>
      </w:r>
      <w:r w:rsidRPr="00C834DD">
        <w:rPr>
          <w:lang w:val="ru-RU"/>
        </w:rPr>
        <w:t xml:space="preserve"> </w:t>
      </w:r>
      <w:r>
        <w:rPr>
          <w:lang w:val="ru-RU"/>
        </w:rPr>
        <w:t>работы</w:t>
      </w:r>
      <w:r w:rsidRPr="00C834DD">
        <w:rPr>
          <w:lang w:val="ru-RU"/>
        </w:rPr>
        <w:t xml:space="preserve">; </w:t>
      </w:r>
      <w:r>
        <w:rPr>
          <w:lang w:val="ru-RU"/>
        </w:rPr>
        <w:t>информация</w:t>
      </w:r>
      <w:r w:rsidRPr="00C834DD">
        <w:rPr>
          <w:lang w:val="ru-RU"/>
        </w:rPr>
        <w:t xml:space="preserve"> </w:t>
      </w:r>
      <w:r>
        <w:rPr>
          <w:lang w:val="ru-RU"/>
        </w:rPr>
        <w:t>по</w:t>
      </w:r>
      <w:r w:rsidRPr="00C834DD">
        <w:rPr>
          <w:lang w:val="ru-RU"/>
        </w:rPr>
        <w:t xml:space="preserve"> </w:t>
      </w:r>
      <w:r>
        <w:rPr>
          <w:lang w:val="ru-RU"/>
        </w:rPr>
        <w:t>совокупному</w:t>
      </w:r>
      <w:r w:rsidRPr="00C834DD">
        <w:rPr>
          <w:lang w:val="ru-RU"/>
        </w:rPr>
        <w:t xml:space="preserve"> </w:t>
      </w:r>
      <w:r>
        <w:rPr>
          <w:lang w:val="ru-RU"/>
        </w:rPr>
        <w:t>использованию</w:t>
      </w:r>
      <w:r w:rsidRPr="00C834DD">
        <w:rPr>
          <w:lang w:val="ru-RU"/>
        </w:rPr>
        <w:t xml:space="preserve"> </w:t>
      </w:r>
      <w:r>
        <w:rPr>
          <w:lang w:val="ru-RU"/>
        </w:rPr>
        <w:t>ресурсов</w:t>
      </w:r>
      <w:r w:rsidRPr="00C834DD">
        <w:rPr>
          <w:lang w:val="ru-RU"/>
        </w:rPr>
        <w:t xml:space="preserve"> </w:t>
      </w:r>
      <w:r>
        <w:rPr>
          <w:lang w:val="ru-RU"/>
        </w:rPr>
        <w:t>соответствует</w:t>
      </w:r>
      <w:r w:rsidRPr="00C834DD">
        <w:rPr>
          <w:lang w:val="ru-RU"/>
        </w:rPr>
        <w:t xml:space="preserve"> </w:t>
      </w:r>
      <w:r>
        <w:rPr>
          <w:lang w:val="ru-RU"/>
        </w:rPr>
        <w:t>данным</w:t>
      </w:r>
      <w:r w:rsidRPr="00C834DD">
        <w:rPr>
          <w:lang w:val="ru-RU"/>
        </w:rPr>
        <w:t xml:space="preserve"> </w:t>
      </w:r>
      <w:r>
        <w:rPr>
          <w:lang w:val="ru-RU"/>
        </w:rPr>
        <w:t>из</w:t>
      </w:r>
      <w:r w:rsidRPr="00C834DD">
        <w:rPr>
          <w:lang w:val="ru-RU"/>
        </w:rPr>
        <w:t xml:space="preserve"> </w:t>
      </w:r>
      <w:r>
        <w:rPr>
          <w:lang w:val="ru-RU"/>
        </w:rPr>
        <w:t>раздела</w:t>
      </w:r>
      <w:r w:rsidRPr="00C834DD">
        <w:rPr>
          <w:lang w:val="ru-RU"/>
        </w:rPr>
        <w:t xml:space="preserve"> 4.4.1.</w:t>
      </w:r>
    </w:p>
    <w:p w14:paraId="65A83110" w14:textId="609EEA22" w:rsidR="00650000" w:rsidRPr="00433E41" w:rsidRDefault="00650000">
      <w:pPr>
        <w:pStyle w:val="TableParagraph"/>
        <w:tabs>
          <w:tab w:val="left" w:pos="767"/>
        </w:tabs>
        <w:spacing w:before="102"/>
        <w:ind w:left="117"/>
        <w:rPr>
          <w:b/>
          <w:sz w:val="24"/>
          <w:lang w:val="ru-RU"/>
        </w:rPr>
      </w:pPr>
      <w:bookmarkStart w:id="34" w:name="_bookmark22"/>
      <w:bookmarkEnd w:id="34"/>
      <w:r>
        <w:rPr>
          <w:b/>
          <w:sz w:val="24"/>
        </w:rPr>
        <w:t>4.5</w:t>
      </w:r>
      <w:r>
        <w:rPr>
          <w:b/>
          <w:sz w:val="24"/>
        </w:rPr>
        <w:tab/>
      </w:r>
      <w:r w:rsidR="00433E41">
        <w:rPr>
          <w:b/>
          <w:sz w:val="24"/>
          <w:lang w:val="ru-RU"/>
        </w:rPr>
        <w:t>Обращение с отходами</w:t>
      </w:r>
    </w:p>
    <w:p w14:paraId="006F2D1A" w14:textId="485E9359" w:rsidR="00650000" w:rsidRPr="00DB2327" w:rsidRDefault="00433E41" w:rsidP="00317756">
      <w:pPr>
        <w:pStyle w:val="a4"/>
        <w:numPr>
          <w:ilvl w:val="0"/>
          <w:numId w:val="5"/>
        </w:numPr>
        <w:spacing w:before="122" w:line="360" w:lineRule="auto"/>
        <w:ind w:right="153"/>
        <w:jc w:val="both"/>
        <w:rPr>
          <w:lang w:val="ru-RU"/>
        </w:rPr>
      </w:pPr>
      <w:r>
        <w:rPr>
          <w:lang w:val="ru-RU"/>
        </w:rPr>
        <w:t>Упаковочные</w:t>
      </w:r>
      <w:r w:rsidRPr="00315BF7">
        <w:rPr>
          <w:lang w:val="ru-RU"/>
        </w:rPr>
        <w:t xml:space="preserve"> </w:t>
      </w:r>
      <w:r>
        <w:rPr>
          <w:lang w:val="ru-RU"/>
        </w:rPr>
        <w:t>и</w:t>
      </w:r>
      <w:r w:rsidRPr="00315BF7">
        <w:rPr>
          <w:lang w:val="ru-RU"/>
        </w:rPr>
        <w:t xml:space="preserve"> </w:t>
      </w:r>
      <w:r>
        <w:rPr>
          <w:lang w:val="ru-RU"/>
        </w:rPr>
        <w:t>пищевые</w:t>
      </w:r>
      <w:r w:rsidRPr="00315BF7">
        <w:rPr>
          <w:lang w:val="ru-RU"/>
        </w:rPr>
        <w:t xml:space="preserve"> </w:t>
      </w:r>
      <w:r>
        <w:rPr>
          <w:lang w:val="ru-RU"/>
        </w:rPr>
        <w:t>отходы</w:t>
      </w:r>
      <w:r w:rsidRPr="00315BF7">
        <w:rPr>
          <w:lang w:val="ru-RU"/>
        </w:rPr>
        <w:t xml:space="preserve"> </w:t>
      </w:r>
      <w:r>
        <w:rPr>
          <w:lang w:val="ru-RU"/>
        </w:rPr>
        <w:t>образовываются</w:t>
      </w:r>
      <w:r w:rsidRPr="00315BF7">
        <w:rPr>
          <w:lang w:val="ru-RU"/>
        </w:rPr>
        <w:t xml:space="preserve"> </w:t>
      </w:r>
      <w:r>
        <w:rPr>
          <w:lang w:val="ru-RU"/>
        </w:rPr>
        <w:t>сейчас</w:t>
      </w:r>
      <w:r w:rsidRPr="00315BF7">
        <w:rPr>
          <w:lang w:val="ru-RU"/>
        </w:rPr>
        <w:t xml:space="preserve"> </w:t>
      </w:r>
      <w:r>
        <w:rPr>
          <w:lang w:val="ru-RU"/>
        </w:rPr>
        <w:t>в</w:t>
      </w:r>
      <w:r w:rsidRPr="00315BF7">
        <w:rPr>
          <w:lang w:val="ru-RU"/>
        </w:rPr>
        <w:t xml:space="preserve"> </w:t>
      </w:r>
      <w:r>
        <w:rPr>
          <w:lang w:val="ru-RU"/>
        </w:rPr>
        <w:t>небольших</w:t>
      </w:r>
      <w:r w:rsidRPr="00315BF7">
        <w:rPr>
          <w:lang w:val="ru-RU"/>
        </w:rPr>
        <w:t xml:space="preserve"> </w:t>
      </w:r>
      <w:r>
        <w:rPr>
          <w:lang w:val="ru-RU"/>
        </w:rPr>
        <w:t>объемах</w:t>
      </w:r>
      <w:r w:rsidRPr="00315BF7">
        <w:rPr>
          <w:lang w:val="ru-RU"/>
        </w:rPr>
        <w:t xml:space="preserve">, </w:t>
      </w:r>
      <w:r>
        <w:rPr>
          <w:lang w:val="ru-RU"/>
        </w:rPr>
        <w:t>а</w:t>
      </w:r>
      <w:r w:rsidRPr="00315BF7">
        <w:rPr>
          <w:lang w:val="ru-RU"/>
        </w:rPr>
        <w:t xml:space="preserve"> </w:t>
      </w:r>
      <w:r>
        <w:rPr>
          <w:lang w:val="ru-RU"/>
        </w:rPr>
        <w:t>обращение</w:t>
      </w:r>
      <w:r w:rsidRPr="00315BF7">
        <w:rPr>
          <w:lang w:val="ru-RU"/>
        </w:rPr>
        <w:t xml:space="preserve"> </w:t>
      </w:r>
      <w:r>
        <w:rPr>
          <w:lang w:val="ru-RU"/>
        </w:rPr>
        <w:t>с</w:t>
      </w:r>
      <w:r w:rsidRPr="00315BF7">
        <w:rPr>
          <w:lang w:val="ru-RU"/>
        </w:rPr>
        <w:t xml:space="preserve"> </w:t>
      </w:r>
      <w:r>
        <w:rPr>
          <w:lang w:val="ru-RU"/>
        </w:rPr>
        <w:t>ними</w:t>
      </w:r>
      <w:r w:rsidRPr="00315BF7">
        <w:rPr>
          <w:lang w:val="ru-RU"/>
        </w:rPr>
        <w:t xml:space="preserve"> </w:t>
      </w:r>
      <w:r>
        <w:rPr>
          <w:lang w:val="ru-RU"/>
        </w:rPr>
        <w:t>выполняется в соответствии с установленным на ГЭС режимом обращения с отходами и ПУОСКО. Подрядчик обустроил зону для сбора бытовых отходов (см. Рисунок 1). Задача</w:t>
      </w:r>
      <w:r w:rsidRPr="00315BF7">
        <w:rPr>
          <w:lang w:val="ru-RU"/>
        </w:rPr>
        <w:t xml:space="preserve"> </w:t>
      </w:r>
      <w:r>
        <w:rPr>
          <w:lang w:val="ru-RU"/>
        </w:rPr>
        <w:t>системы</w:t>
      </w:r>
      <w:r w:rsidRPr="00315BF7">
        <w:rPr>
          <w:lang w:val="ru-RU"/>
        </w:rPr>
        <w:t xml:space="preserve"> </w:t>
      </w:r>
      <w:r>
        <w:rPr>
          <w:lang w:val="ru-RU"/>
        </w:rPr>
        <w:t>обращения</w:t>
      </w:r>
      <w:r w:rsidRPr="00315BF7">
        <w:rPr>
          <w:lang w:val="ru-RU"/>
        </w:rPr>
        <w:t xml:space="preserve"> </w:t>
      </w:r>
      <w:r>
        <w:rPr>
          <w:lang w:val="ru-RU"/>
        </w:rPr>
        <w:t>с</w:t>
      </w:r>
      <w:r w:rsidRPr="00315BF7">
        <w:rPr>
          <w:lang w:val="ru-RU"/>
        </w:rPr>
        <w:t xml:space="preserve"> </w:t>
      </w:r>
      <w:r>
        <w:rPr>
          <w:lang w:val="ru-RU"/>
        </w:rPr>
        <w:t>отходами</w:t>
      </w:r>
      <w:r w:rsidRPr="00315BF7">
        <w:rPr>
          <w:lang w:val="ru-RU"/>
        </w:rPr>
        <w:t xml:space="preserve"> </w:t>
      </w:r>
      <w:r>
        <w:rPr>
          <w:lang w:val="ru-RU"/>
        </w:rPr>
        <w:t>состоит</w:t>
      </w:r>
      <w:r w:rsidRPr="00315BF7">
        <w:rPr>
          <w:lang w:val="ru-RU"/>
        </w:rPr>
        <w:t xml:space="preserve"> </w:t>
      </w:r>
      <w:r>
        <w:rPr>
          <w:lang w:val="ru-RU"/>
        </w:rPr>
        <w:t>в</w:t>
      </w:r>
      <w:r w:rsidRPr="00315BF7">
        <w:rPr>
          <w:lang w:val="ru-RU"/>
        </w:rPr>
        <w:t xml:space="preserve"> </w:t>
      </w:r>
      <w:r>
        <w:rPr>
          <w:lang w:val="ru-RU"/>
        </w:rPr>
        <w:t>минимизации</w:t>
      </w:r>
      <w:r w:rsidRPr="00315BF7">
        <w:rPr>
          <w:lang w:val="ru-RU"/>
        </w:rPr>
        <w:t xml:space="preserve"> </w:t>
      </w:r>
      <w:r>
        <w:rPr>
          <w:lang w:val="ru-RU"/>
        </w:rPr>
        <w:t>производства</w:t>
      </w:r>
      <w:r w:rsidRPr="00315BF7">
        <w:rPr>
          <w:lang w:val="ru-RU"/>
        </w:rPr>
        <w:t xml:space="preserve"> </w:t>
      </w:r>
      <w:r>
        <w:rPr>
          <w:lang w:val="ru-RU"/>
        </w:rPr>
        <w:t>отходов</w:t>
      </w:r>
      <w:r w:rsidRPr="00315BF7">
        <w:rPr>
          <w:lang w:val="ru-RU"/>
        </w:rPr>
        <w:t xml:space="preserve"> </w:t>
      </w:r>
      <w:r>
        <w:rPr>
          <w:lang w:val="ru-RU"/>
        </w:rPr>
        <w:t>за</w:t>
      </w:r>
      <w:r w:rsidRPr="00315BF7">
        <w:rPr>
          <w:lang w:val="ru-RU"/>
        </w:rPr>
        <w:t xml:space="preserve"> </w:t>
      </w:r>
      <w:r>
        <w:rPr>
          <w:lang w:val="ru-RU"/>
        </w:rPr>
        <w:t>счет</w:t>
      </w:r>
      <w:r w:rsidRPr="00315BF7">
        <w:rPr>
          <w:lang w:val="ru-RU"/>
        </w:rPr>
        <w:t xml:space="preserve"> </w:t>
      </w:r>
      <w:r>
        <w:rPr>
          <w:lang w:val="ru-RU"/>
        </w:rPr>
        <w:t>более</w:t>
      </w:r>
      <w:r w:rsidRPr="00315BF7">
        <w:rPr>
          <w:lang w:val="ru-RU"/>
        </w:rPr>
        <w:t xml:space="preserve"> </w:t>
      </w:r>
      <w:r>
        <w:rPr>
          <w:lang w:val="ru-RU"/>
        </w:rPr>
        <w:t>эффективного использования ресурсов и более устойчивых моделей потребления. Подход</w:t>
      </w:r>
      <w:r w:rsidRPr="00D86F44">
        <w:rPr>
          <w:lang w:val="ru-RU"/>
        </w:rPr>
        <w:t xml:space="preserve"> </w:t>
      </w:r>
      <w:r>
        <w:rPr>
          <w:lang w:val="ru-RU"/>
        </w:rPr>
        <w:t>к</w:t>
      </w:r>
      <w:r w:rsidRPr="00D86F44">
        <w:rPr>
          <w:lang w:val="ru-RU"/>
        </w:rPr>
        <w:t xml:space="preserve"> </w:t>
      </w:r>
      <w:r>
        <w:rPr>
          <w:lang w:val="ru-RU"/>
        </w:rPr>
        <w:t>обращению</w:t>
      </w:r>
      <w:r w:rsidRPr="00D86F44">
        <w:rPr>
          <w:lang w:val="ru-RU"/>
        </w:rPr>
        <w:t xml:space="preserve"> </w:t>
      </w:r>
      <w:r>
        <w:rPr>
          <w:lang w:val="ru-RU"/>
        </w:rPr>
        <w:t>с</w:t>
      </w:r>
      <w:r w:rsidRPr="00D86F44">
        <w:rPr>
          <w:lang w:val="ru-RU"/>
        </w:rPr>
        <w:t xml:space="preserve"> </w:t>
      </w:r>
      <w:r>
        <w:rPr>
          <w:lang w:val="ru-RU"/>
        </w:rPr>
        <w:t>отходами</w:t>
      </w:r>
      <w:r w:rsidRPr="00D86F44">
        <w:rPr>
          <w:lang w:val="ru-RU"/>
        </w:rPr>
        <w:t xml:space="preserve"> </w:t>
      </w:r>
      <w:r>
        <w:rPr>
          <w:lang w:val="ru-RU"/>
        </w:rPr>
        <w:t>основывается</w:t>
      </w:r>
      <w:r w:rsidRPr="00D86F44">
        <w:rPr>
          <w:lang w:val="ru-RU"/>
        </w:rPr>
        <w:t xml:space="preserve"> </w:t>
      </w:r>
      <w:r>
        <w:rPr>
          <w:lang w:val="ru-RU"/>
        </w:rPr>
        <w:t>на</w:t>
      </w:r>
      <w:r w:rsidRPr="00D86F44">
        <w:rPr>
          <w:lang w:val="ru-RU"/>
        </w:rPr>
        <w:t xml:space="preserve"> </w:t>
      </w:r>
      <w:r>
        <w:rPr>
          <w:lang w:val="ru-RU"/>
        </w:rPr>
        <w:t>следующих</w:t>
      </w:r>
      <w:r w:rsidRPr="00D86F44">
        <w:rPr>
          <w:lang w:val="ru-RU"/>
        </w:rPr>
        <w:t xml:space="preserve"> </w:t>
      </w:r>
      <w:r>
        <w:rPr>
          <w:lang w:val="ru-RU"/>
        </w:rPr>
        <w:t>принципах</w:t>
      </w:r>
      <w:r w:rsidRPr="00D86F44">
        <w:rPr>
          <w:lang w:val="ru-RU"/>
        </w:rPr>
        <w:t xml:space="preserve">: </w:t>
      </w:r>
      <w:r>
        <w:rPr>
          <w:lang w:val="ru-RU"/>
        </w:rPr>
        <w:t>предотвращение</w:t>
      </w:r>
      <w:r w:rsidRPr="00D86F44">
        <w:rPr>
          <w:lang w:val="ru-RU"/>
        </w:rPr>
        <w:t xml:space="preserve"> </w:t>
      </w:r>
      <w:r>
        <w:rPr>
          <w:lang w:val="ru-RU"/>
        </w:rPr>
        <w:t>образования</w:t>
      </w:r>
      <w:r w:rsidRPr="00D86F44">
        <w:rPr>
          <w:lang w:val="ru-RU"/>
        </w:rPr>
        <w:t xml:space="preserve"> </w:t>
      </w:r>
      <w:r>
        <w:rPr>
          <w:lang w:val="ru-RU"/>
        </w:rPr>
        <w:t>отходов, переработка и подготовка к повторному использованию, оптимизация окончательного удаления и мониторинг. Иерархия</w:t>
      </w:r>
      <w:r w:rsidRPr="00D86F44">
        <w:rPr>
          <w:lang w:val="ru-RU"/>
        </w:rPr>
        <w:t xml:space="preserve"> </w:t>
      </w:r>
      <w:r>
        <w:rPr>
          <w:lang w:val="ru-RU"/>
        </w:rPr>
        <w:t>обращения</w:t>
      </w:r>
      <w:r w:rsidRPr="00D86F44">
        <w:rPr>
          <w:lang w:val="ru-RU"/>
        </w:rPr>
        <w:t xml:space="preserve"> </w:t>
      </w:r>
      <w:r>
        <w:rPr>
          <w:lang w:val="ru-RU"/>
        </w:rPr>
        <w:t>с</w:t>
      </w:r>
      <w:r w:rsidRPr="00D86F44">
        <w:rPr>
          <w:lang w:val="ru-RU"/>
        </w:rPr>
        <w:t xml:space="preserve"> </w:t>
      </w:r>
      <w:r>
        <w:rPr>
          <w:lang w:val="ru-RU"/>
        </w:rPr>
        <w:t>отходами</w:t>
      </w:r>
      <w:r w:rsidRPr="00D86F44">
        <w:rPr>
          <w:lang w:val="ru-RU"/>
        </w:rPr>
        <w:t xml:space="preserve"> </w:t>
      </w:r>
      <w:r>
        <w:rPr>
          <w:lang w:val="ru-RU"/>
        </w:rPr>
        <w:t>служит</w:t>
      </w:r>
      <w:r w:rsidRPr="00D86F44">
        <w:rPr>
          <w:lang w:val="ru-RU"/>
        </w:rPr>
        <w:t xml:space="preserve"> </w:t>
      </w:r>
      <w:r>
        <w:rPr>
          <w:lang w:val="ru-RU"/>
        </w:rPr>
        <w:t>основой</w:t>
      </w:r>
      <w:r w:rsidRPr="00D86F44">
        <w:rPr>
          <w:lang w:val="ru-RU"/>
        </w:rPr>
        <w:t xml:space="preserve"> </w:t>
      </w:r>
      <w:r>
        <w:rPr>
          <w:lang w:val="ru-RU"/>
        </w:rPr>
        <w:t>для</w:t>
      </w:r>
      <w:r w:rsidRPr="00D86F44">
        <w:rPr>
          <w:lang w:val="ru-RU"/>
        </w:rPr>
        <w:t xml:space="preserve"> установления приори</w:t>
      </w:r>
      <w:r>
        <w:rPr>
          <w:lang w:val="ru-RU"/>
        </w:rPr>
        <w:t>тетов</w:t>
      </w:r>
      <w:r w:rsidRPr="00D86F44">
        <w:rPr>
          <w:lang w:val="ru-RU"/>
        </w:rPr>
        <w:t xml:space="preserve"> </w:t>
      </w:r>
      <w:r>
        <w:rPr>
          <w:lang w:val="ru-RU"/>
        </w:rPr>
        <w:t>в</w:t>
      </w:r>
      <w:r w:rsidRPr="00D86F44">
        <w:rPr>
          <w:lang w:val="ru-RU"/>
        </w:rPr>
        <w:t xml:space="preserve"> </w:t>
      </w:r>
      <w:r>
        <w:rPr>
          <w:lang w:val="ru-RU"/>
        </w:rPr>
        <w:t>обращении</w:t>
      </w:r>
      <w:r w:rsidRPr="00D86F44">
        <w:rPr>
          <w:lang w:val="ru-RU"/>
        </w:rPr>
        <w:t xml:space="preserve"> </w:t>
      </w:r>
      <w:r>
        <w:rPr>
          <w:lang w:val="ru-RU"/>
        </w:rPr>
        <w:t>с</w:t>
      </w:r>
      <w:r w:rsidRPr="00D86F44">
        <w:rPr>
          <w:lang w:val="ru-RU"/>
        </w:rPr>
        <w:t xml:space="preserve"> </w:t>
      </w:r>
      <w:r>
        <w:rPr>
          <w:lang w:val="ru-RU"/>
        </w:rPr>
        <w:t>отходами</w:t>
      </w:r>
      <w:r w:rsidRPr="002F1DF8">
        <w:rPr>
          <w:lang w:val="ru-RU"/>
        </w:rPr>
        <w:t>. Согласно иерархии обращения с отходами, приоритетность действий с отходами от наиболее до наименее приоритетной является следующей:</w:t>
      </w:r>
      <w:r w:rsidRPr="002F1DF8">
        <w:rPr>
          <w:lang w:val="uk-UA"/>
        </w:rPr>
        <w:t xml:space="preserve"> </w:t>
      </w:r>
      <w:r>
        <w:rPr>
          <w:lang w:val="ru-RU"/>
        </w:rPr>
        <w:t>предотвращение образования отходов, подготовка к повторному использованию, переработка, производство энергии и топлива, захоронение.</w:t>
      </w:r>
      <w:r w:rsidR="00A8315C" w:rsidRPr="00433E41">
        <w:rPr>
          <w:lang w:val="ru-RU"/>
        </w:rPr>
        <w:t xml:space="preserve"> </w:t>
      </w:r>
      <w:r>
        <w:rPr>
          <w:lang w:val="ru-RU"/>
        </w:rPr>
        <w:t>В течение отчетного периода Подрядчик подписал договор с предприятием по обращению со сточными водами и предприятием поселка Шамалды-Сай по обращению с бытовыми и строительными отходами.</w:t>
      </w:r>
    </w:p>
    <w:p w14:paraId="3BE40ACB" w14:textId="0AD62ED7" w:rsidR="00CE1940" w:rsidRDefault="00CE1940" w:rsidP="001D1E14">
      <w:pPr>
        <w:pStyle w:val="a4"/>
        <w:spacing w:before="122" w:line="360" w:lineRule="auto"/>
        <w:ind w:left="868" w:right="153" w:firstLine="0"/>
        <w:jc w:val="center"/>
      </w:pPr>
      <w:r>
        <w:rPr>
          <w:noProof/>
          <w:lang w:eastAsia="zh-CN"/>
        </w:rPr>
        <w:lastRenderedPageBreak/>
        <w:drawing>
          <wp:inline distT="0" distB="0" distL="0" distR="0" wp14:anchorId="55CFB1C4" wp14:editId="4535CC8D">
            <wp:extent cx="4165407" cy="3232967"/>
            <wp:effectExtent l="0" t="0" r="6350" b="0"/>
            <wp:docPr id="1821540740" name="Image 1821540740" descr="垃圾桶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37660832" descr="垃圾桶 (1)"/>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4165407" cy="3232967"/>
                    </a:xfrm>
                    <a:prstGeom prst="rect">
                      <a:avLst/>
                    </a:prstGeom>
                    <a:noFill/>
                    <a:ln>
                      <a:noFill/>
                    </a:ln>
                  </pic:spPr>
                </pic:pic>
              </a:graphicData>
            </a:graphic>
          </wp:inline>
        </w:drawing>
      </w:r>
    </w:p>
    <w:p w14:paraId="4E5A8975" w14:textId="5D1F597A" w:rsidR="00CE1940" w:rsidRPr="00A61460" w:rsidRDefault="00A61460" w:rsidP="001D1E14">
      <w:pPr>
        <w:spacing w:before="122" w:line="360" w:lineRule="auto"/>
        <w:ind w:right="153"/>
        <w:jc w:val="center"/>
        <w:rPr>
          <w:lang w:val="ru-RU"/>
        </w:rPr>
      </w:pPr>
      <w:r>
        <w:rPr>
          <w:rStyle w:val="a6"/>
          <w:sz w:val="22"/>
          <w:szCs w:val="22"/>
          <w:lang w:val="ru-RU"/>
        </w:rPr>
        <w:t>Рисунок</w:t>
      </w:r>
      <w:r w:rsidR="00CE1940" w:rsidRPr="00DB2327">
        <w:rPr>
          <w:rStyle w:val="a6"/>
          <w:sz w:val="22"/>
          <w:szCs w:val="22"/>
          <w:lang w:val="ru-RU"/>
        </w:rPr>
        <w:t xml:space="preserve"> 1: </w:t>
      </w:r>
      <w:r>
        <w:rPr>
          <w:rStyle w:val="a6"/>
          <w:sz w:val="22"/>
          <w:szCs w:val="22"/>
          <w:lang w:val="ru-RU"/>
        </w:rPr>
        <w:t>зона</w:t>
      </w:r>
      <w:r w:rsidRPr="00DB2327">
        <w:rPr>
          <w:rStyle w:val="a6"/>
          <w:sz w:val="22"/>
          <w:szCs w:val="22"/>
          <w:lang w:val="ru-RU"/>
        </w:rPr>
        <w:t xml:space="preserve"> </w:t>
      </w:r>
      <w:r>
        <w:rPr>
          <w:rStyle w:val="a6"/>
          <w:sz w:val="22"/>
          <w:szCs w:val="22"/>
          <w:lang w:val="ru-RU"/>
        </w:rPr>
        <w:t>для</w:t>
      </w:r>
      <w:r w:rsidRPr="00DB2327">
        <w:rPr>
          <w:rStyle w:val="a6"/>
          <w:sz w:val="22"/>
          <w:szCs w:val="22"/>
          <w:lang w:val="ru-RU"/>
        </w:rPr>
        <w:t xml:space="preserve"> </w:t>
      </w:r>
      <w:r>
        <w:rPr>
          <w:rStyle w:val="a6"/>
          <w:sz w:val="22"/>
          <w:szCs w:val="22"/>
          <w:lang w:val="ru-RU"/>
        </w:rPr>
        <w:t>сбора</w:t>
      </w:r>
      <w:r w:rsidRPr="00DB2327">
        <w:rPr>
          <w:rStyle w:val="a6"/>
          <w:sz w:val="22"/>
          <w:szCs w:val="22"/>
          <w:lang w:val="ru-RU"/>
        </w:rPr>
        <w:t xml:space="preserve"> </w:t>
      </w:r>
      <w:r>
        <w:rPr>
          <w:rStyle w:val="a6"/>
          <w:sz w:val="22"/>
          <w:szCs w:val="22"/>
          <w:lang w:val="ru-RU"/>
        </w:rPr>
        <w:t>бытовых</w:t>
      </w:r>
      <w:r w:rsidRPr="00DB2327">
        <w:rPr>
          <w:rStyle w:val="a6"/>
          <w:sz w:val="22"/>
          <w:szCs w:val="22"/>
          <w:lang w:val="ru-RU"/>
        </w:rPr>
        <w:t xml:space="preserve"> </w:t>
      </w:r>
      <w:r>
        <w:rPr>
          <w:rStyle w:val="a6"/>
          <w:sz w:val="22"/>
          <w:szCs w:val="22"/>
          <w:lang w:val="ru-RU"/>
        </w:rPr>
        <w:t>отходов</w:t>
      </w:r>
    </w:p>
    <w:p w14:paraId="3B46069D" w14:textId="570B87BE" w:rsidR="00E66ABF" w:rsidRPr="00A61460" w:rsidRDefault="00A61460" w:rsidP="00317756">
      <w:pPr>
        <w:pStyle w:val="a4"/>
        <w:numPr>
          <w:ilvl w:val="0"/>
          <w:numId w:val="5"/>
        </w:numPr>
        <w:spacing w:before="122" w:line="360" w:lineRule="auto"/>
        <w:ind w:right="153"/>
        <w:jc w:val="both"/>
        <w:rPr>
          <w:lang w:val="ru-RU"/>
        </w:rPr>
      </w:pPr>
      <w:r>
        <w:rPr>
          <w:lang w:val="ru-RU"/>
        </w:rPr>
        <w:t>С</w:t>
      </w:r>
      <w:r w:rsidRPr="00A61460">
        <w:rPr>
          <w:lang w:val="ru-RU"/>
        </w:rPr>
        <w:t xml:space="preserve"> </w:t>
      </w:r>
      <w:r>
        <w:rPr>
          <w:lang w:val="ru-RU"/>
        </w:rPr>
        <w:t>целью</w:t>
      </w:r>
      <w:r w:rsidRPr="00A61460">
        <w:rPr>
          <w:lang w:val="ru-RU"/>
        </w:rPr>
        <w:t xml:space="preserve"> </w:t>
      </w:r>
      <w:r>
        <w:rPr>
          <w:lang w:val="ru-RU"/>
        </w:rPr>
        <w:t>улучшения</w:t>
      </w:r>
      <w:r w:rsidRPr="00A61460">
        <w:rPr>
          <w:lang w:val="ru-RU"/>
        </w:rPr>
        <w:t xml:space="preserve"> </w:t>
      </w:r>
      <w:r>
        <w:rPr>
          <w:lang w:val="ru-RU"/>
        </w:rPr>
        <w:t>процедур</w:t>
      </w:r>
      <w:r w:rsidRPr="00A61460">
        <w:rPr>
          <w:lang w:val="ru-RU"/>
        </w:rPr>
        <w:t xml:space="preserve"> </w:t>
      </w:r>
      <w:r>
        <w:rPr>
          <w:lang w:val="ru-RU"/>
        </w:rPr>
        <w:t>обращения</w:t>
      </w:r>
      <w:r w:rsidRPr="00A61460">
        <w:rPr>
          <w:lang w:val="ru-RU"/>
        </w:rPr>
        <w:t xml:space="preserve"> </w:t>
      </w:r>
      <w:r>
        <w:rPr>
          <w:lang w:val="ru-RU"/>
        </w:rPr>
        <w:t>с</w:t>
      </w:r>
      <w:r w:rsidRPr="00A61460">
        <w:rPr>
          <w:lang w:val="ru-RU"/>
        </w:rPr>
        <w:t xml:space="preserve"> </w:t>
      </w:r>
      <w:r>
        <w:rPr>
          <w:lang w:val="ru-RU"/>
        </w:rPr>
        <w:t>отходами</w:t>
      </w:r>
      <w:r w:rsidRPr="00A61460">
        <w:rPr>
          <w:lang w:val="ru-RU"/>
        </w:rPr>
        <w:t xml:space="preserve"> </w:t>
      </w:r>
      <w:r>
        <w:rPr>
          <w:lang w:val="ru-RU"/>
        </w:rPr>
        <w:t>была</w:t>
      </w:r>
      <w:r w:rsidRPr="00A61460">
        <w:rPr>
          <w:lang w:val="ru-RU"/>
        </w:rPr>
        <w:t xml:space="preserve"> </w:t>
      </w:r>
      <w:r>
        <w:rPr>
          <w:lang w:val="ru-RU"/>
        </w:rPr>
        <w:t>оборудована</w:t>
      </w:r>
      <w:r w:rsidRPr="00A61460">
        <w:rPr>
          <w:lang w:val="ru-RU"/>
        </w:rPr>
        <w:t xml:space="preserve"> </w:t>
      </w:r>
      <w:r>
        <w:rPr>
          <w:lang w:val="ru-RU"/>
        </w:rPr>
        <w:t>бетонная</w:t>
      </w:r>
      <w:r w:rsidRPr="00A61460">
        <w:rPr>
          <w:lang w:val="ru-RU"/>
        </w:rPr>
        <w:t xml:space="preserve"> </w:t>
      </w:r>
      <w:r>
        <w:rPr>
          <w:lang w:val="ru-RU"/>
        </w:rPr>
        <w:t>платформа</w:t>
      </w:r>
      <w:r w:rsidRPr="00A61460">
        <w:rPr>
          <w:lang w:val="ru-RU"/>
        </w:rPr>
        <w:t xml:space="preserve"> </w:t>
      </w:r>
      <w:r>
        <w:rPr>
          <w:lang w:val="ru-RU"/>
        </w:rPr>
        <w:t>под</w:t>
      </w:r>
      <w:r w:rsidRPr="00A61460">
        <w:rPr>
          <w:lang w:val="ru-RU"/>
        </w:rPr>
        <w:t xml:space="preserve"> </w:t>
      </w:r>
      <w:r>
        <w:rPr>
          <w:lang w:val="ru-RU"/>
        </w:rPr>
        <w:t>навесом</w:t>
      </w:r>
      <w:r w:rsidRPr="00A61460">
        <w:rPr>
          <w:lang w:val="ru-RU"/>
        </w:rPr>
        <w:t xml:space="preserve"> </w:t>
      </w:r>
      <w:r>
        <w:rPr>
          <w:lang w:val="ru-RU"/>
        </w:rPr>
        <w:t>для</w:t>
      </w:r>
      <w:r w:rsidRPr="00A61460">
        <w:rPr>
          <w:lang w:val="ru-RU"/>
        </w:rPr>
        <w:t xml:space="preserve"> </w:t>
      </w:r>
      <w:r>
        <w:rPr>
          <w:lang w:val="ru-RU"/>
        </w:rPr>
        <w:t>размещения</w:t>
      </w:r>
      <w:r w:rsidRPr="00A61460">
        <w:rPr>
          <w:lang w:val="ru-RU"/>
        </w:rPr>
        <w:t xml:space="preserve"> </w:t>
      </w:r>
      <w:r>
        <w:rPr>
          <w:lang w:val="ru-RU"/>
        </w:rPr>
        <w:t>контейнеров</w:t>
      </w:r>
      <w:r w:rsidRPr="00A61460">
        <w:rPr>
          <w:lang w:val="ru-RU"/>
        </w:rPr>
        <w:t xml:space="preserve"> </w:t>
      </w:r>
      <w:r>
        <w:rPr>
          <w:lang w:val="ru-RU"/>
        </w:rPr>
        <w:t>для</w:t>
      </w:r>
      <w:r w:rsidRPr="00A61460">
        <w:rPr>
          <w:lang w:val="ru-RU"/>
        </w:rPr>
        <w:t xml:space="preserve"> </w:t>
      </w:r>
      <w:r>
        <w:rPr>
          <w:lang w:val="ru-RU"/>
        </w:rPr>
        <w:t>сбора</w:t>
      </w:r>
      <w:r w:rsidRPr="00A61460">
        <w:rPr>
          <w:lang w:val="ru-RU"/>
        </w:rPr>
        <w:t xml:space="preserve"> </w:t>
      </w:r>
      <w:r>
        <w:rPr>
          <w:lang w:val="ru-RU"/>
        </w:rPr>
        <w:t>твердых</w:t>
      </w:r>
      <w:r w:rsidRPr="00A61460">
        <w:rPr>
          <w:lang w:val="ru-RU"/>
        </w:rPr>
        <w:t xml:space="preserve"> </w:t>
      </w:r>
      <w:r>
        <w:rPr>
          <w:lang w:val="ru-RU"/>
        </w:rPr>
        <w:t>бытовых</w:t>
      </w:r>
      <w:r w:rsidRPr="00A61460">
        <w:rPr>
          <w:lang w:val="ru-RU"/>
        </w:rPr>
        <w:t xml:space="preserve"> </w:t>
      </w:r>
      <w:r>
        <w:rPr>
          <w:lang w:val="ru-RU"/>
        </w:rPr>
        <w:t>отходов</w:t>
      </w:r>
      <w:r w:rsidRPr="00A61460">
        <w:rPr>
          <w:lang w:val="ru-RU"/>
        </w:rPr>
        <w:t xml:space="preserve">, </w:t>
      </w:r>
      <w:r>
        <w:rPr>
          <w:lang w:val="ru-RU"/>
        </w:rPr>
        <w:t>которые</w:t>
      </w:r>
      <w:r w:rsidRPr="00A61460">
        <w:rPr>
          <w:lang w:val="ru-RU"/>
        </w:rPr>
        <w:t xml:space="preserve"> </w:t>
      </w:r>
      <w:r>
        <w:rPr>
          <w:lang w:val="ru-RU"/>
        </w:rPr>
        <w:t>будут</w:t>
      </w:r>
      <w:r w:rsidRPr="00A61460">
        <w:rPr>
          <w:lang w:val="ru-RU"/>
        </w:rPr>
        <w:t xml:space="preserve"> </w:t>
      </w:r>
      <w:r>
        <w:rPr>
          <w:lang w:val="ru-RU"/>
        </w:rPr>
        <w:t>образовываться</w:t>
      </w:r>
      <w:r w:rsidRPr="00A61460">
        <w:rPr>
          <w:lang w:val="ru-RU"/>
        </w:rPr>
        <w:t xml:space="preserve"> </w:t>
      </w:r>
      <w:r>
        <w:rPr>
          <w:lang w:val="ru-RU"/>
        </w:rPr>
        <w:t>в</w:t>
      </w:r>
      <w:r w:rsidRPr="00A61460">
        <w:rPr>
          <w:lang w:val="ru-RU"/>
        </w:rPr>
        <w:t xml:space="preserve"> </w:t>
      </w:r>
      <w:r>
        <w:rPr>
          <w:lang w:val="ru-RU"/>
        </w:rPr>
        <w:t>ходе</w:t>
      </w:r>
      <w:r w:rsidRPr="00A61460">
        <w:rPr>
          <w:lang w:val="ru-RU"/>
        </w:rPr>
        <w:t xml:space="preserve"> </w:t>
      </w:r>
      <w:r>
        <w:rPr>
          <w:lang w:val="ru-RU"/>
        </w:rPr>
        <w:t>реализации</w:t>
      </w:r>
      <w:r w:rsidRPr="00A61460">
        <w:rPr>
          <w:lang w:val="ru-RU"/>
        </w:rPr>
        <w:t xml:space="preserve"> </w:t>
      </w:r>
      <w:r>
        <w:rPr>
          <w:lang w:val="ru-RU"/>
        </w:rPr>
        <w:t>проекта</w:t>
      </w:r>
      <w:r w:rsidRPr="00A61460">
        <w:rPr>
          <w:lang w:val="ru-RU"/>
        </w:rPr>
        <w:t>.</w:t>
      </w:r>
    </w:p>
    <w:p w14:paraId="4421DC57" w14:textId="5A494B45" w:rsidR="00650000" w:rsidRPr="00394E42" w:rsidRDefault="00650000">
      <w:pPr>
        <w:pStyle w:val="TableParagraph"/>
        <w:tabs>
          <w:tab w:val="left" w:pos="767"/>
        </w:tabs>
        <w:spacing w:before="103"/>
        <w:ind w:left="117"/>
        <w:rPr>
          <w:b/>
          <w:lang w:val="ru-RU"/>
        </w:rPr>
      </w:pPr>
      <w:bookmarkStart w:id="35" w:name="_bookmark23"/>
      <w:bookmarkEnd w:id="35"/>
      <w:r>
        <w:rPr>
          <w:b/>
        </w:rPr>
        <w:t>4.5.1</w:t>
      </w:r>
      <w:r>
        <w:rPr>
          <w:b/>
        </w:rPr>
        <w:tab/>
      </w:r>
      <w:r w:rsidR="00394E42">
        <w:rPr>
          <w:b/>
          <w:lang w:val="ru-RU"/>
        </w:rPr>
        <w:t>Текущий период</w:t>
      </w:r>
    </w:p>
    <w:p w14:paraId="620EE1A7" w14:textId="495D2E48" w:rsidR="00650000" w:rsidRPr="00BC09BD" w:rsidRDefault="00BC09BD" w:rsidP="00317756">
      <w:pPr>
        <w:pStyle w:val="a4"/>
        <w:numPr>
          <w:ilvl w:val="0"/>
          <w:numId w:val="5"/>
        </w:numPr>
        <w:spacing w:before="122" w:line="360" w:lineRule="auto"/>
        <w:ind w:right="153"/>
        <w:jc w:val="both"/>
        <w:rPr>
          <w:lang w:val="ru-RU"/>
        </w:rPr>
      </w:pPr>
      <w:r>
        <w:rPr>
          <w:lang w:val="ru-RU"/>
        </w:rPr>
        <w:t>В</w:t>
      </w:r>
      <w:r w:rsidRPr="00BC09BD">
        <w:rPr>
          <w:lang w:val="ru-RU"/>
        </w:rPr>
        <w:t xml:space="preserve"> </w:t>
      </w:r>
      <w:r>
        <w:rPr>
          <w:lang w:val="ru-RU"/>
        </w:rPr>
        <w:t>течение</w:t>
      </w:r>
      <w:r w:rsidRPr="00BC09BD">
        <w:rPr>
          <w:lang w:val="ru-RU"/>
        </w:rPr>
        <w:t xml:space="preserve"> </w:t>
      </w:r>
      <w:r>
        <w:rPr>
          <w:lang w:val="ru-RU"/>
        </w:rPr>
        <w:t>отчетного</w:t>
      </w:r>
      <w:r w:rsidRPr="00BC09BD">
        <w:rPr>
          <w:lang w:val="ru-RU"/>
        </w:rPr>
        <w:t xml:space="preserve"> </w:t>
      </w:r>
      <w:r>
        <w:rPr>
          <w:lang w:val="ru-RU"/>
        </w:rPr>
        <w:t>периода</w:t>
      </w:r>
      <w:r w:rsidRPr="00BC09BD">
        <w:rPr>
          <w:lang w:val="ru-RU"/>
        </w:rPr>
        <w:t xml:space="preserve"> </w:t>
      </w:r>
      <w:r>
        <w:rPr>
          <w:lang w:val="ru-RU"/>
        </w:rPr>
        <w:t>были</w:t>
      </w:r>
      <w:r w:rsidRPr="00BC09BD">
        <w:rPr>
          <w:lang w:val="ru-RU"/>
        </w:rPr>
        <w:t xml:space="preserve"> </w:t>
      </w:r>
      <w:r>
        <w:rPr>
          <w:lang w:val="ru-RU"/>
        </w:rPr>
        <w:t>образованы</w:t>
      </w:r>
      <w:r w:rsidRPr="00BC09BD">
        <w:rPr>
          <w:lang w:val="ru-RU"/>
        </w:rPr>
        <w:t xml:space="preserve"> </w:t>
      </w:r>
      <w:r>
        <w:rPr>
          <w:lang w:val="ru-RU"/>
        </w:rPr>
        <w:t>следующие</w:t>
      </w:r>
      <w:r w:rsidRPr="00BC09BD">
        <w:rPr>
          <w:lang w:val="ru-RU"/>
        </w:rPr>
        <w:t xml:space="preserve"> </w:t>
      </w:r>
      <w:r>
        <w:rPr>
          <w:lang w:val="ru-RU"/>
        </w:rPr>
        <w:t>виды</w:t>
      </w:r>
      <w:r w:rsidRPr="00BC09BD">
        <w:rPr>
          <w:lang w:val="ru-RU"/>
        </w:rPr>
        <w:t xml:space="preserve"> </w:t>
      </w:r>
      <w:r>
        <w:rPr>
          <w:lang w:val="ru-RU"/>
        </w:rPr>
        <w:t>отходов</w:t>
      </w:r>
      <w:r w:rsidRPr="00BC09BD">
        <w:rPr>
          <w:lang w:val="ru-RU"/>
        </w:rPr>
        <w:t xml:space="preserve"> (</w:t>
      </w:r>
      <w:r>
        <w:rPr>
          <w:lang w:val="ru-RU"/>
        </w:rPr>
        <w:t>данные</w:t>
      </w:r>
      <w:r w:rsidRPr="00BC09BD">
        <w:rPr>
          <w:lang w:val="ru-RU"/>
        </w:rPr>
        <w:t xml:space="preserve"> </w:t>
      </w:r>
      <w:r>
        <w:rPr>
          <w:lang w:val="ru-RU"/>
        </w:rPr>
        <w:t>получены</w:t>
      </w:r>
      <w:r w:rsidRPr="00BC09BD">
        <w:rPr>
          <w:lang w:val="ru-RU"/>
        </w:rPr>
        <w:t xml:space="preserve"> </w:t>
      </w:r>
      <w:r>
        <w:rPr>
          <w:lang w:val="ru-RU"/>
        </w:rPr>
        <w:t>от</w:t>
      </w:r>
      <w:r w:rsidRPr="00BC09BD">
        <w:rPr>
          <w:lang w:val="ru-RU"/>
        </w:rPr>
        <w:t xml:space="preserve"> </w:t>
      </w:r>
      <w:r>
        <w:rPr>
          <w:lang w:val="ru-RU"/>
        </w:rPr>
        <w:t>Подрядчика</w:t>
      </w:r>
      <w:r w:rsidRPr="00BC09BD">
        <w:rPr>
          <w:lang w:val="ru-RU"/>
        </w:rPr>
        <w:t xml:space="preserve"> </w:t>
      </w:r>
      <w:r>
        <w:rPr>
          <w:lang w:val="ru-RU"/>
        </w:rPr>
        <w:t>и</w:t>
      </w:r>
      <w:r w:rsidRPr="00BC09BD">
        <w:rPr>
          <w:lang w:val="ru-RU"/>
        </w:rPr>
        <w:t xml:space="preserve"> </w:t>
      </w:r>
      <w:r>
        <w:rPr>
          <w:lang w:val="ru-RU"/>
        </w:rPr>
        <w:t>не</w:t>
      </w:r>
      <w:r w:rsidRPr="00BC09BD">
        <w:rPr>
          <w:lang w:val="ru-RU"/>
        </w:rPr>
        <w:t xml:space="preserve"> </w:t>
      </w:r>
      <w:r>
        <w:rPr>
          <w:lang w:val="ru-RU"/>
        </w:rPr>
        <w:t>могли</w:t>
      </w:r>
      <w:r w:rsidRPr="00BC09BD">
        <w:rPr>
          <w:lang w:val="ru-RU"/>
        </w:rPr>
        <w:t xml:space="preserve"> </w:t>
      </w:r>
      <w:r>
        <w:rPr>
          <w:lang w:val="ru-RU"/>
        </w:rPr>
        <w:t>быть</w:t>
      </w:r>
      <w:r w:rsidRPr="00BC09BD">
        <w:rPr>
          <w:lang w:val="ru-RU"/>
        </w:rPr>
        <w:t xml:space="preserve"> </w:t>
      </w:r>
      <w:r>
        <w:rPr>
          <w:lang w:val="ru-RU"/>
        </w:rPr>
        <w:t>проверены</w:t>
      </w:r>
      <w:r w:rsidRPr="00BC09BD">
        <w:rPr>
          <w:lang w:val="ru-RU"/>
        </w:rPr>
        <w:t xml:space="preserve"> </w:t>
      </w:r>
      <w:r>
        <w:rPr>
          <w:lang w:val="ru-RU"/>
        </w:rPr>
        <w:t>специалистами</w:t>
      </w:r>
      <w:r w:rsidRPr="00BC09BD">
        <w:rPr>
          <w:lang w:val="ru-RU"/>
        </w:rPr>
        <w:t xml:space="preserve"> </w:t>
      </w:r>
      <w:r>
        <w:rPr>
          <w:lang w:val="ru-RU"/>
        </w:rPr>
        <w:t>КРП</w:t>
      </w:r>
      <w:r w:rsidRPr="00BC09BD">
        <w:rPr>
          <w:lang w:val="ru-RU"/>
        </w:rPr>
        <w:t xml:space="preserve">, </w:t>
      </w:r>
      <w:r>
        <w:rPr>
          <w:lang w:val="ru-RU"/>
        </w:rPr>
        <w:t>поскольку</w:t>
      </w:r>
      <w:r w:rsidRPr="00BC09BD">
        <w:rPr>
          <w:lang w:val="ru-RU"/>
        </w:rPr>
        <w:t xml:space="preserve"> </w:t>
      </w:r>
      <w:r>
        <w:rPr>
          <w:lang w:val="ru-RU"/>
        </w:rPr>
        <w:t>ими</w:t>
      </w:r>
      <w:r w:rsidRPr="00BC09BD">
        <w:rPr>
          <w:lang w:val="ru-RU"/>
        </w:rPr>
        <w:t xml:space="preserve"> </w:t>
      </w:r>
      <w:r>
        <w:rPr>
          <w:lang w:val="ru-RU"/>
        </w:rPr>
        <w:t>не</w:t>
      </w:r>
      <w:r w:rsidRPr="00BC09BD">
        <w:rPr>
          <w:lang w:val="ru-RU"/>
        </w:rPr>
        <w:t xml:space="preserve"> </w:t>
      </w:r>
      <w:r>
        <w:rPr>
          <w:lang w:val="ru-RU"/>
        </w:rPr>
        <w:t>проводился мониторинг объекта по вопросам ОТОСБ</w:t>
      </w:r>
      <w:r w:rsidRPr="00BC09BD">
        <w:rPr>
          <w:lang w:val="ru-RU"/>
        </w:rPr>
        <w:t>)</w:t>
      </w:r>
      <w:r>
        <w:rPr>
          <w:lang w:val="ru-RU"/>
        </w:rPr>
        <w:t>:</w:t>
      </w:r>
    </w:p>
    <w:p w14:paraId="03EC428C" w14:textId="3FF328DB" w:rsidR="00532AD3" w:rsidRDefault="00DD39B5" w:rsidP="00532AD3">
      <w:pPr>
        <w:pStyle w:val="a4"/>
        <w:numPr>
          <w:ilvl w:val="0"/>
          <w:numId w:val="29"/>
        </w:numPr>
        <w:spacing w:before="122" w:line="360" w:lineRule="auto"/>
        <w:ind w:right="153"/>
        <w:jc w:val="both"/>
      </w:pPr>
      <w:r>
        <w:rPr>
          <w:b/>
          <w:bCs/>
          <w:lang w:val="ru-RU"/>
        </w:rPr>
        <w:t>Подпочва</w:t>
      </w:r>
      <w:r w:rsidRPr="00DD39B5">
        <w:t xml:space="preserve"> – </w:t>
      </w:r>
      <w:r w:rsidR="00532AD3">
        <w:t>41</w:t>
      </w:r>
      <w:r w:rsidRPr="00DD39B5">
        <w:t>,</w:t>
      </w:r>
      <w:r w:rsidR="00532AD3">
        <w:t>56</w:t>
      </w:r>
      <w:r w:rsidRPr="00DD39B5">
        <w:t xml:space="preserve"> </w:t>
      </w:r>
      <w:r>
        <w:rPr>
          <w:lang w:val="ru-RU"/>
        </w:rPr>
        <w:t>м</w:t>
      </w:r>
      <w:r w:rsidR="00532AD3">
        <w:rPr>
          <w:vertAlign w:val="superscript"/>
        </w:rPr>
        <w:t>3</w:t>
      </w:r>
      <w:r w:rsidR="00532AD3">
        <w:t>.</w:t>
      </w:r>
      <w:r w:rsidR="00EA45AF">
        <w:t xml:space="preserve"> </w:t>
      </w:r>
      <w:r>
        <w:rPr>
          <w:lang w:val="ru-RU"/>
        </w:rPr>
        <w:t>Вынутый</w:t>
      </w:r>
      <w:r w:rsidRPr="00DD39B5">
        <w:rPr>
          <w:lang w:val="ru-RU"/>
        </w:rPr>
        <w:t xml:space="preserve"> </w:t>
      </w:r>
      <w:r>
        <w:rPr>
          <w:lang w:val="ru-RU"/>
        </w:rPr>
        <w:t>при</w:t>
      </w:r>
      <w:r w:rsidRPr="00DD39B5">
        <w:rPr>
          <w:lang w:val="ru-RU"/>
        </w:rPr>
        <w:t xml:space="preserve"> </w:t>
      </w:r>
      <w:r>
        <w:rPr>
          <w:lang w:val="ru-RU"/>
        </w:rPr>
        <w:t>демонтаже</w:t>
      </w:r>
      <w:r w:rsidRPr="00DD39B5">
        <w:rPr>
          <w:lang w:val="ru-RU"/>
        </w:rPr>
        <w:t xml:space="preserve"> </w:t>
      </w:r>
      <w:r>
        <w:rPr>
          <w:lang w:val="ru-RU"/>
        </w:rPr>
        <w:t>ротора</w:t>
      </w:r>
      <w:r w:rsidRPr="00DD39B5">
        <w:rPr>
          <w:lang w:val="ru-RU"/>
        </w:rPr>
        <w:t xml:space="preserve"> </w:t>
      </w:r>
      <w:r>
        <w:rPr>
          <w:lang w:val="ru-RU"/>
        </w:rPr>
        <w:t>и</w:t>
      </w:r>
      <w:r w:rsidRPr="00DD39B5">
        <w:rPr>
          <w:lang w:val="ru-RU"/>
        </w:rPr>
        <w:t xml:space="preserve"> </w:t>
      </w:r>
      <w:r>
        <w:rPr>
          <w:lang w:val="ru-RU"/>
        </w:rPr>
        <w:t>статора</w:t>
      </w:r>
      <w:r w:rsidRPr="00DD39B5">
        <w:rPr>
          <w:lang w:val="ru-RU"/>
        </w:rPr>
        <w:t xml:space="preserve"> </w:t>
      </w:r>
      <w:r>
        <w:rPr>
          <w:lang w:val="ru-RU"/>
        </w:rPr>
        <w:t>грунт</w:t>
      </w:r>
      <w:r w:rsidRPr="00DD39B5">
        <w:rPr>
          <w:lang w:val="ru-RU"/>
        </w:rPr>
        <w:t xml:space="preserve"> </w:t>
      </w:r>
      <w:r>
        <w:rPr>
          <w:lang w:val="ru-RU"/>
        </w:rPr>
        <w:t>был</w:t>
      </w:r>
      <w:r w:rsidRPr="00DD39B5">
        <w:rPr>
          <w:lang w:val="ru-RU"/>
        </w:rPr>
        <w:t xml:space="preserve"> </w:t>
      </w:r>
      <w:r>
        <w:rPr>
          <w:lang w:val="ru-RU"/>
        </w:rPr>
        <w:t>перевезен</w:t>
      </w:r>
      <w:r w:rsidRPr="00DD39B5">
        <w:rPr>
          <w:lang w:val="ru-RU"/>
        </w:rPr>
        <w:t xml:space="preserve"> </w:t>
      </w:r>
      <w:r>
        <w:rPr>
          <w:lang w:val="ru-RU"/>
        </w:rPr>
        <w:t>на</w:t>
      </w:r>
      <w:r w:rsidRPr="00DD39B5">
        <w:rPr>
          <w:lang w:val="ru-RU"/>
        </w:rPr>
        <w:t xml:space="preserve"> </w:t>
      </w:r>
      <w:r>
        <w:rPr>
          <w:lang w:val="ru-RU"/>
        </w:rPr>
        <w:t>территорию</w:t>
      </w:r>
      <w:r w:rsidRPr="00DD39B5">
        <w:rPr>
          <w:lang w:val="ru-RU"/>
        </w:rPr>
        <w:t xml:space="preserve"> </w:t>
      </w:r>
      <w:r>
        <w:rPr>
          <w:lang w:val="ru-RU"/>
        </w:rPr>
        <w:t>строительного</w:t>
      </w:r>
      <w:r w:rsidRPr="00DD39B5">
        <w:rPr>
          <w:lang w:val="ru-RU"/>
        </w:rPr>
        <w:t xml:space="preserve"> </w:t>
      </w:r>
      <w:r>
        <w:rPr>
          <w:lang w:val="ru-RU"/>
        </w:rPr>
        <w:t>городка</w:t>
      </w:r>
      <w:r w:rsidRPr="00DD39B5">
        <w:rPr>
          <w:lang w:val="ru-RU"/>
        </w:rPr>
        <w:t xml:space="preserve"> </w:t>
      </w:r>
      <w:r>
        <w:rPr>
          <w:lang w:val="ru-RU"/>
        </w:rPr>
        <w:t>и</w:t>
      </w:r>
      <w:r w:rsidRPr="00DD39B5">
        <w:rPr>
          <w:lang w:val="ru-RU"/>
        </w:rPr>
        <w:t xml:space="preserve"> </w:t>
      </w:r>
      <w:r>
        <w:rPr>
          <w:lang w:val="ru-RU"/>
        </w:rPr>
        <w:t>там</w:t>
      </w:r>
      <w:r w:rsidRPr="00DD39B5">
        <w:rPr>
          <w:lang w:val="ru-RU"/>
        </w:rPr>
        <w:t xml:space="preserve"> </w:t>
      </w:r>
      <w:r>
        <w:rPr>
          <w:lang w:val="ru-RU"/>
        </w:rPr>
        <w:t>же</w:t>
      </w:r>
      <w:r w:rsidRPr="00DD39B5">
        <w:rPr>
          <w:lang w:val="ru-RU"/>
        </w:rPr>
        <w:t xml:space="preserve"> </w:t>
      </w:r>
      <w:r>
        <w:rPr>
          <w:lang w:val="ru-RU"/>
        </w:rPr>
        <w:t>разровнен</w:t>
      </w:r>
      <w:r w:rsidRPr="00DD39B5">
        <w:rPr>
          <w:lang w:val="ru-RU"/>
        </w:rPr>
        <w:t xml:space="preserve"> </w:t>
      </w:r>
      <w:r>
        <w:rPr>
          <w:lang w:val="ru-RU"/>
        </w:rPr>
        <w:t>по</w:t>
      </w:r>
      <w:r w:rsidRPr="00DD39B5">
        <w:rPr>
          <w:lang w:val="ru-RU"/>
        </w:rPr>
        <w:t xml:space="preserve"> </w:t>
      </w:r>
      <w:r>
        <w:rPr>
          <w:lang w:val="ru-RU"/>
        </w:rPr>
        <w:t>поверхности</w:t>
      </w:r>
      <w:r w:rsidRPr="00DD39B5">
        <w:rPr>
          <w:lang w:val="ru-RU"/>
        </w:rPr>
        <w:t xml:space="preserve"> </w:t>
      </w:r>
      <w:r>
        <w:rPr>
          <w:lang w:val="ru-RU"/>
        </w:rPr>
        <w:t>земли.</w:t>
      </w:r>
    </w:p>
    <w:p w14:paraId="27936BC2" w14:textId="4E826274" w:rsidR="00532AD3" w:rsidRPr="00404A07" w:rsidRDefault="0056588A" w:rsidP="00532AD3">
      <w:pPr>
        <w:pStyle w:val="a4"/>
        <w:numPr>
          <w:ilvl w:val="0"/>
          <w:numId w:val="29"/>
        </w:numPr>
        <w:spacing w:before="122" w:line="360" w:lineRule="auto"/>
        <w:ind w:right="153"/>
        <w:jc w:val="both"/>
        <w:rPr>
          <w:lang w:val="ru-RU"/>
        </w:rPr>
      </w:pPr>
      <w:r>
        <w:rPr>
          <w:b/>
          <w:bCs/>
          <w:lang w:val="ru-RU"/>
        </w:rPr>
        <w:t>Бытовые</w:t>
      </w:r>
      <w:r w:rsidRPr="00404A07">
        <w:rPr>
          <w:b/>
          <w:bCs/>
          <w:lang w:val="ru-RU"/>
        </w:rPr>
        <w:t xml:space="preserve"> </w:t>
      </w:r>
      <w:r>
        <w:rPr>
          <w:b/>
          <w:bCs/>
          <w:lang w:val="ru-RU"/>
        </w:rPr>
        <w:t>отходы</w:t>
      </w:r>
      <w:r w:rsidR="00532AD3" w:rsidRPr="00404A07">
        <w:rPr>
          <w:lang w:val="ru-RU"/>
        </w:rPr>
        <w:t xml:space="preserve"> </w:t>
      </w:r>
      <w:r>
        <w:rPr>
          <w:lang w:val="ru-RU"/>
        </w:rPr>
        <w:t>постоянно</w:t>
      </w:r>
      <w:r w:rsidRPr="00404A07">
        <w:rPr>
          <w:lang w:val="ru-RU"/>
        </w:rPr>
        <w:t xml:space="preserve"> </w:t>
      </w:r>
      <w:r>
        <w:rPr>
          <w:lang w:val="ru-RU"/>
        </w:rPr>
        <w:t>образовыва</w:t>
      </w:r>
      <w:r w:rsidR="00FC0ABF">
        <w:rPr>
          <w:lang w:val="ru-RU"/>
        </w:rPr>
        <w:t>ю</w:t>
      </w:r>
      <w:r>
        <w:rPr>
          <w:lang w:val="ru-RU"/>
        </w:rPr>
        <w:t>тся</w:t>
      </w:r>
      <w:r w:rsidRPr="00404A07">
        <w:rPr>
          <w:lang w:val="ru-RU"/>
        </w:rPr>
        <w:t xml:space="preserve"> </w:t>
      </w:r>
      <w:r>
        <w:rPr>
          <w:lang w:val="ru-RU"/>
        </w:rPr>
        <w:t>проживающими</w:t>
      </w:r>
      <w:r w:rsidRPr="00404A07">
        <w:rPr>
          <w:lang w:val="ru-RU"/>
        </w:rPr>
        <w:t xml:space="preserve"> </w:t>
      </w:r>
      <w:r>
        <w:rPr>
          <w:lang w:val="ru-RU"/>
        </w:rPr>
        <w:t>на</w:t>
      </w:r>
      <w:r w:rsidRPr="00404A07">
        <w:rPr>
          <w:lang w:val="ru-RU"/>
        </w:rPr>
        <w:t xml:space="preserve"> </w:t>
      </w:r>
      <w:r>
        <w:rPr>
          <w:lang w:val="ru-RU"/>
        </w:rPr>
        <w:t>территории</w:t>
      </w:r>
      <w:r w:rsidRPr="00404A07">
        <w:rPr>
          <w:lang w:val="ru-RU"/>
        </w:rPr>
        <w:t xml:space="preserve"> </w:t>
      </w:r>
      <w:r>
        <w:rPr>
          <w:lang w:val="ru-RU"/>
        </w:rPr>
        <w:t>строительного</w:t>
      </w:r>
      <w:r w:rsidRPr="00404A07">
        <w:rPr>
          <w:lang w:val="ru-RU"/>
        </w:rPr>
        <w:t xml:space="preserve"> </w:t>
      </w:r>
      <w:r>
        <w:rPr>
          <w:lang w:val="ru-RU"/>
        </w:rPr>
        <w:t>городка</w:t>
      </w:r>
      <w:r w:rsidRPr="00404A07">
        <w:rPr>
          <w:lang w:val="ru-RU"/>
        </w:rPr>
        <w:t xml:space="preserve"> </w:t>
      </w:r>
      <w:r w:rsidR="00FC0ABF">
        <w:rPr>
          <w:lang w:val="ru-RU"/>
        </w:rPr>
        <w:t>и</w:t>
      </w:r>
      <w:r w:rsidR="00FC0ABF" w:rsidRPr="00404A07">
        <w:rPr>
          <w:lang w:val="ru-RU"/>
        </w:rPr>
        <w:t xml:space="preserve"> </w:t>
      </w:r>
      <w:r w:rsidR="00FC0ABF">
        <w:rPr>
          <w:lang w:val="ru-RU"/>
        </w:rPr>
        <w:t>регулярно</w:t>
      </w:r>
      <w:r w:rsidR="00FC0ABF" w:rsidRPr="00404A07">
        <w:rPr>
          <w:lang w:val="ru-RU"/>
        </w:rPr>
        <w:t xml:space="preserve"> </w:t>
      </w:r>
      <w:r w:rsidR="00FC0ABF">
        <w:rPr>
          <w:lang w:val="ru-RU"/>
        </w:rPr>
        <w:t>вывоз</w:t>
      </w:r>
      <w:r w:rsidR="00404A07">
        <w:rPr>
          <w:lang w:val="ru-RU"/>
        </w:rPr>
        <w:t>я</w:t>
      </w:r>
      <w:r w:rsidR="00FC0ABF">
        <w:rPr>
          <w:lang w:val="ru-RU"/>
        </w:rPr>
        <w:t>тся</w:t>
      </w:r>
      <w:r w:rsidR="00FC0ABF" w:rsidRPr="00404A07">
        <w:rPr>
          <w:lang w:val="ru-RU"/>
        </w:rPr>
        <w:t xml:space="preserve"> </w:t>
      </w:r>
      <w:r w:rsidR="00FC0ABF">
        <w:rPr>
          <w:lang w:val="ru-RU"/>
        </w:rPr>
        <w:t>специализированными</w:t>
      </w:r>
      <w:r w:rsidR="00FC0ABF" w:rsidRPr="00404A07">
        <w:rPr>
          <w:lang w:val="ru-RU"/>
        </w:rPr>
        <w:t xml:space="preserve"> </w:t>
      </w:r>
      <w:r w:rsidR="00FC0ABF">
        <w:rPr>
          <w:lang w:val="ru-RU"/>
        </w:rPr>
        <w:t>предприятиями</w:t>
      </w:r>
      <w:r w:rsidR="00FC0ABF" w:rsidRPr="00404A07">
        <w:rPr>
          <w:lang w:val="ru-RU"/>
        </w:rPr>
        <w:t xml:space="preserve"> </w:t>
      </w:r>
      <w:r w:rsidR="00FC0ABF">
        <w:rPr>
          <w:lang w:val="ru-RU"/>
        </w:rPr>
        <w:t>в</w:t>
      </w:r>
      <w:r w:rsidR="00FC0ABF" w:rsidRPr="00404A07">
        <w:rPr>
          <w:lang w:val="ru-RU"/>
        </w:rPr>
        <w:t xml:space="preserve"> </w:t>
      </w:r>
      <w:r w:rsidR="00FC0ABF">
        <w:rPr>
          <w:lang w:val="ru-RU"/>
        </w:rPr>
        <w:t>соответствии</w:t>
      </w:r>
      <w:r w:rsidR="00FC0ABF" w:rsidRPr="00404A07">
        <w:rPr>
          <w:lang w:val="ru-RU"/>
        </w:rPr>
        <w:t xml:space="preserve"> </w:t>
      </w:r>
      <w:r w:rsidR="00FC0ABF">
        <w:rPr>
          <w:lang w:val="ru-RU"/>
        </w:rPr>
        <w:t>с</w:t>
      </w:r>
      <w:r w:rsidR="00FC0ABF" w:rsidRPr="00404A07">
        <w:rPr>
          <w:lang w:val="ru-RU"/>
        </w:rPr>
        <w:t xml:space="preserve"> </w:t>
      </w:r>
      <w:r w:rsidR="00FC0ABF">
        <w:rPr>
          <w:lang w:val="ru-RU"/>
        </w:rPr>
        <w:t>условиями</w:t>
      </w:r>
      <w:r w:rsidR="00FC0ABF" w:rsidRPr="00404A07">
        <w:rPr>
          <w:lang w:val="ru-RU"/>
        </w:rPr>
        <w:t xml:space="preserve"> </w:t>
      </w:r>
      <w:r w:rsidR="00FC0ABF">
        <w:rPr>
          <w:lang w:val="ru-RU"/>
        </w:rPr>
        <w:t>подписанного</w:t>
      </w:r>
      <w:r w:rsidR="00FC0ABF" w:rsidRPr="00404A07">
        <w:rPr>
          <w:lang w:val="ru-RU"/>
        </w:rPr>
        <w:t xml:space="preserve"> </w:t>
      </w:r>
      <w:r w:rsidR="00FC0ABF">
        <w:rPr>
          <w:lang w:val="ru-RU"/>
        </w:rPr>
        <w:t>договора</w:t>
      </w:r>
      <w:r w:rsidR="00FC0ABF" w:rsidRPr="00404A07">
        <w:rPr>
          <w:lang w:val="ru-RU"/>
        </w:rPr>
        <w:t xml:space="preserve"> (</w:t>
      </w:r>
      <w:r w:rsidR="00FC0ABF">
        <w:rPr>
          <w:lang w:val="ru-RU"/>
        </w:rPr>
        <w:t>количество</w:t>
      </w:r>
      <w:r w:rsidR="00FC0ABF" w:rsidRPr="00404A07">
        <w:rPr>
          <w:lang w:val="ru-RU"/>
        </w:rPr>
        <w:t xml:space="preserve"> </w:t>
      </w:r>
      <w:r w:rsidR="00FC0ABF">
        <w:rPr>
          <w:lang w:val="ru-RU"/>
        </w:rPr>
        <w:t>неизвестно</w:t>
      </w:r>
      <w:r w:rsidR="00FC0ABF" w:rsidRPr="00404A07">
        <w:rPr>
          <w:lang w:val="ru-RU"/>
        </w:rPr>
        <w:t>);</w:t>
      </w:r>
    </w:p>
    <w:p w14:paraId="6E584953" w14:textId="67E83A8E" w:rsidR="00532AD3" w:rsidRPr="00051211" w:rsidRDefault="001074E6" w:rsidP="00532AD3">
      <w:pPr>
        <w:pStyle w:val="a4"/>
        <w:numPr>
          <w:ilvl w:val="0"/>
          <w:numId w:val="29"/>
        </w:numPr>
        <w:spacing w:before="122" w:line="360" w:lineRule="auto"/>
        <w:ind w:right="153"/>
        <w:jc w:val="both"/>
        <w:rPr>
          <w:lang w:val="ru-RU"/>
        </w:rPr>
      </w:pPr>
      <w:r>
        <w:rPr>
          <w:b/>
          <w:bCs/>
          <w:lang w:val="ru-RU"/>
        </w:rPr>
        <w:t>Сточные</w:t>
      </w:r>
      <w:r w:rsidRPr="001074E6">
        <w:rPr>
          <w:b/>
          <w:bCs/>
          <w:lang w:val="ru-RU"/>
        </w:rPr>
        <w:t xml:space="preserve"> </w:t>
      </w:r>
      <w:r>
        <w:rPr>
          <w:b/>
          <w:bCs/>
          <w:lang w:val="ru-RU"/>
        </w:rPr>
        <w:t>воды</w:t>
      </w:r>
      <w:r w:rsidR="00532AD3" w:rsidRPr="001074E6">
        <w:rPr>
          <w:lang w:val="ru-RU"/>
        </w:rPr>
        <w:t xml:space="preserve"> </w:t>
      </w:r>
      <w:r>
        <w:rPr>
          <w:lang w:val="ru-RU"/>
        </w:rPr>
        <w:t>из</w:t>
      </w:r>
      <w:r w:rsidRPr="001074E6">
        <w:rPr>
          <w:lang w:val="ru-RU"/>
        </w:rPr>
        <w:t xml:space="preserve"> </w:t>
      </w:r>
      <w:r>
        <w:rPr>
          <w:lang w:val="ru-RU"/>
        </w:rPr>
        <w:t>строительного</w:t>
      </w:r>
      <w:r w:rsidRPr="001074E6">
        <w:rPr>
          <w:lang w:val="ru-RU"/>
        </w:rPr>
        <w:t xml:space="preserve"> </w:t>
      </w:r>
      <w:r>
        <w:rPr>
          <w:lang w:val="ru-RU"/>
        </w:rPr>
        <w:t>городка</w:t>
      </w:r>
      <w:r w:rsidRPr="001074E6">
        <w:rPr>
          <w:lang w:val="ru-RU"/>
        </w:rPr>
        <w:t xml:space="preserve"> </w:t>
      </w:r>
      <w:r>
        <w:rPr>
          <w:lang w:val="ru-RU"/>
        </w:rPr>
        <w:t>направляются</w:t>
      </w:r>
      <w:r w:rsidRPr="001074E6">
        <w:rPr>
          <w:lang w:val="ru-RU"/>
        </w:rPr>
        <w:t xml:space="preserve"> </w:t>
      </w:r>
      <w:r>
        <w:rPr>
          <w:lang w:val="ru-RU"/>
        </w:rPr>
        <w:t>в</w:t>
      </w:r>
      <w:r w:rsidRPr="001074E6">
        <w:rPr>
          <w:lang w:val="ru-RU"/>
        </w:rPr>
        <w:t xml:space="preserve"> </w:t>
      </w:r>
      <w:r>
        <w:rPr>
          <w:lang w:val="ru-RU"/>
        </w:rPr>
        <w:t>систему</w:t>
      </w:r>
      <w:r w:rsidRPr="001074E6">
        <w:rPr>
          <w:lang w:val="ru-RU"/>
        </w:rPr>
        <w:t xml:space="preserve"> </w:t>
      </w:r>
      <w:r>
        <w:rPr>
          <w:lang w:val="ru-RU"/>
        </w:rPr>
        <w:t>централизованного</w:t>
      </w:r>
      <w:r w:rsidRPr="001074E6">
        <w:rPr>
          <w:lang w:val="ru-RU"/>
        </w:rPr>
        <w:t xml:space="preserve"> </w:t>
      </w:r>
      <w:r>
        <w:rPr>
          <w:lang w:val="ru-RU"/>
        </w:rPr>
        <w:t>водоотведения</w:t>
      </w:r>
      <w:r w:rsidRPr="001074E6">
        <w:rPr>
          <w:lang w:val="ru-RU"/>
        </w:rPr>
        <w:t xml:space="preserve"> </w:t>
      </w:r>
      <w:r>
        <w:rPr>
          <w:lang w:val="ru-RU"/>
        </w:rPr>
        <w:t>поселка</w:t>
      </w:r>
      <w:r w:rsidRPr="001074E6">
        <w:rPr>
          <w:lang w:val="ru-RU"/>
        </w:rPr>
        <w:t xml:space="preserve"> </w:t>
      </w:r>
      <w:r>
        <w:rPr>
          <w:lang w:val="ru-RU"/>
        </w:rPr>
        <w:t>в</w:t>
      </w:r>
      <w:r w:rsidRPr="001074E6">
        <w:rPr>
          <w:lang w:val="ru-RU"/>
        </w:rPr>
        <w:t xml:space="preserve"> </w:t>
      </w:r>
      <w:r>
        <w:rPr>
          <w:lang w:val="ru-RU"/>
        </w:rPr>
        <w:t>соответствии</w:t>
      </w:r>
      <w:r w:rsidRPr="001074E6">
        <w:rPr>
          <w:lang w:val="ru-RU"/>
        </w:rPr>
        <w:t xml:space="preserve"> </w:t>
      </w:r>
      <w:r>
        <w:rPr>
          <w:lang w:val="ru-RU"/>
        </w:rPr>
        <w:t>с</w:t>
      </w:r>
      <w:r w:rsidRPr="001074E6">
        <w:rPr>
          <w:lang w:val="ru-RU"/>
        </w:rPr>
        <w:t xml:space="preserve"> </w:t>
      </w:r>
      <w:r>
        <w:rPr>
          <w:lang w:val="ru-RU"/>
        </w:rPr>
        <w:t>условиями</w:t>
      </w:r>
      <w:r w:rsidRPr="001074E6">
        <w:rPr>
          <w:lang w:val="ru-RU"/>
        </w:rPr>
        <w:t xml:space="preserve"> </w:t>
      </w:r>
      <w:r>
        <w:rPr>
          <w:lang w:val="ru-RU"/>
        </w:rPr>
        <w:t>договора</w:t>
      </w:r>
      <w:r w:rsidRPr="001074E6">
        <w:rPr>
          <w:lang w:val="ru-RU"/>
        </w:rPr>
        <w:t xml:space="preserve">, </w:t>
      </w:r>
      <w:r>
        <w:rPr>
          <w:lang w:val="ru-RU"/>
        </w:rPr>
        <w:t>подписанного</w:t>
      </w:r>
      <w:r w:rsidRPr="001074E6">
        <w:rPr>
          <w:lang w:val="ru-RU"/>
        </w:rPr>
        <w:t xml:space="preserve"> </w:t>
      </w:r>
      <w:r>
        <w:rPr>
          <w:lang w:val="ru-RU"/>
        </w:rPr>
        <w:t>между</w:t>
      </w:r>
      <w:r w:rsidRPr="001074E6">
        <w:rPr>
          <w:lang w:val="ru-RU"/>
        </w:rPr>
        <w:t xml:space="preserve"> </w:t>
      </w:r>
      <w:r>
        <w:rPr>
          <w:lang w:val="ru-RU"/>
        </w:rPr>
        <w:t>Подрядчиком</w:t>
      </w:r>
      <w:r w:rsidRPr="001074E6">
        <w:rPr>
          <w:lang w:val="ru-RU"/>
        </w:rPr>
        <w:t xml:space="preserve"> (</w:t>
      </w:r>
      <w:r>
        <w:t>CNEEC</w:t>
      </w:r>
      <w:r w:rsidRPr="001074E6">
        <w:rPr>
          <w:lang w:val="ru-RU"/>
        </w:rPr>
        <w:t xml:space="preserve">) </w:t>
      </w:r>
      <w:r>
        <w:rPr>
          <w:lang w:val="ru-RU"/>
        </w:rPr>
        <w:t>и</w:t>
      </w:r>
      <w:r w:rsidRPr="001074E6">
        <w:rPr>
          <w:lang w:val="ru-RU"/>
        </w:rPr>
        <w:t xml:space="preserve"> </w:t>
      </w:r>
      <w:r>
        <w:rPr>
          <w:lang w:val="ru-RU"/>
        </w:rPr>
        <w:t>администрацией</w:t>
      </w:r>
      <w:r w:rsidRPr="001074E6">
        <w:rPr>
          <w:lang w:val="ru-RU"/>
        </w:rPr>
        <w:t xml:space="preserve"> </w:t>
      </w:r>
      <w:r>
        <w:rPr>
          <w:lang w:val="ru-RU"/>
        </w:rPr>
        <w:t>поселка</w:t>
      </w:r>
      <w:r w:rsidRPr="001074E6">
        <w:rPr>
          <w:lang w:val="ru-RU"/>
        </w:rPr>
        <w:t xml:space="preserve"> </w:t>
      </w:r>
      <w:r>
        <w:rPr>
          <w:lang w:val="ru-RU"/>
        </w:rPr>
        <w:t>Шамалды</w:t>
      </w:r>
      <w:r w:rsidRPr="001074E6">
        <w:rPr>
          <w:lang w:val="ru-RU"/>
        </w:rPr>
        <w:t>-</w:t>
      </w:r>
      <w:r>
        <w:rPr>
          <w:lang w:val="ru-RU"/>
        </w:rPr>
        <w:t>Сай</w:t>
      </w:r>
      <w:r w:rsidR="003752BC" w:rsidRPr="00051211">
        <w:rPr>
          <w:lang w:val="ru-RU"/>
        </w:rPr>
        <w:t>;</w:t>
      </w:r>
    </w:p>
    <w:p w14:paraId="28889E98" w14:textId="7E7E0B1A" w:rsidR="003752BC" w:rsidRPr="00051211" w:rsidRDefault="00051211" w:rsidP="00532AD3">
      <w:pPr>
        <w:pStyle w:val="a4"/>
        <w:numPr>
          <w:ilvl w:val="0"/>
          <w:numId w:val="29"/>
        </w:numPr>
        <w:spacing w:before="122" w:line="360" w:lineRule="auto"/>
        <w:ind w:right="153"/>
        <w:jc w:val="both"/>
        <w:rPr>
          <w:lang w:val="ru-RU"/>
        </w:rPr>
      </w:pPr>
      <w:r>
        <w:rPr>
          <w:b/>
          <w:bCs/>
          <w:lang w:val="ru-RU"/>
        </w:rPr>
        <w:t>Опасные</w:t>
      </w:r>
      <w:r w:rsidRPr="00051211">
        <w:rPr>
          <w:b/>
          <w:bCs/>
          <w:lang w:val="ru-RU"/>
        </w:rPr>
        <w:t xml:space="preserve"> </w:t>
      </w:r>
      <w:r>
        <w:rPr>
          <w:b/>
          <w:bCs/>
          <w:lang w:val="ru-RU"/>
        </w:rPr>
        <w:t>отходы</w:t>
      </w:r>
      <w:r w:rsidRPr="00051211">
        <w:rPr>
          <w:b/>
          <w:bCs/>
          <w:lang w:val="ru-RU"/>
        </w:rPr>
        <w:t xml:space="preserve"> –</w:t>
      </w:r>
      <w:r w:rsidR="003752BC" w:rsidRPr="00051211">
        <w:rPr>
          <w:lang w:val="ru-RU"/>
        </w:rPr>
        <w:t xml:space="preserve"> </w:t>
      </w:r>
      <w:r>
        <w:rPr>
          <w:lang w:val="ru-RU"/>
        </w:rPr>
        <w:t>по</w:t>
      </w:r>
      <w:r w:rsidRPr="00051211">
        <w:rPr>
          <w:lang w:val="ru-RU"/>
        </w:rPr>
        <w:t xml:space="preserve"> </w:t>
      </w:r>
      <w:r>
        <w:rPr>
          <w:lang w:val="ru-RU"/>
        </w:rPr>
        <w:t>полученной</w:t>
      </w:r>
      <w:r w:rsidRPr="00051211">
        <w:rPr>
          <w:lang w:val="ru-RU"/>
        </w:rPr>
        <w:t xml:space="preserve"> </w:t>
      </w:r>
      <w:r>
        <w:rPr>
          <w:lang w:val="ru-RU"/>
        </w:rPr>
        <w:t>от</w:t>
      </w:r>
      <w:r w:rsidRPr="00051211">
        <w:rPr>
          <w:lang w:val="ru-RU"/>
        </w:rPr>
        <w:t xml:space="preserve"> </w:t>
      </w:r>
      <w:r>
        <w:rPr>
          <w:lang w:val="ru-RU"/>
        </w:rPr>
        <w:t>Подрядчика</w:t>
      </w:r>
      <w:r w:rsidRPr="00051211">
        <w:rPr>
          <w:lang w:val="ru-RU"/>
        </w:rPr>
        <w:t xml:space="preserve"> </w:t>
      </w:r>
      <w:r>
        <w:rPr>
          <w:lang w:val="ru-RU"/>
        </w:rPr>
        <w:t>информации</w:t>
      </w:r>
      <w:r w:rsidRPr="00051211">
        <w:rPr>
          <w:lang w:val="ru-RU"/>
        </w:rPr>
        <w:t xml:space="preserve">, </w:t>
      </w:r>
      <w:r w:rsidRPr="00051211">
        <w:rPr>
          <w:u w:val="single"/>
          <w:lang w:val="ru-RU"/>
        </w:rPr>
        <w:t xml:space="preserve">в течение </w:t>
      </w:r>
      <w:r w:rsidRPr="00051211">
        <w:rPr>
          <w:u w:val="single"/>
          <w:lang w:val="ru-RU"/>
        </w:rPr>
        <w:lastRenderedPageBreak/>
        <w:t>отчетного периода опасных отходов не было образовано</w:t>
      </w:r>
      <w:r>
        <w:rPr>
          <w:lang w:val="ru-RU"/>
        </w:rPr>
        <w:t>.</w:t>
      </w:r>
    </w:p>
    <w:p w14:paraId="22C25ACD" w14:textId="60445DEB" w:rsidR="003752BC" w:rsidRPr="00263D4A" w:rsidRDefault="00263D4A" w:rsidP="003752BC">
      <w:pPr>
        <w:pStyle w:val="a4"/>
        <w:numPr>
          <w:ilvl w:val="0"/>
          <w:numId w:val="5"/>
        </w:numPr>
        <w:spacing w:before="122" w:line="360" w:lineRule="auto"/>
        <w:ind w:right="153"/>
        <w:jc w:val="both"/>
        <w:rPr>
          <w:lang w:val="ru-RU"/>
        </w:rPr>
      </w:pPr>
      <w:r>
        <w:rPr>
          <w:lang w:val="ru-RU"/>
        </w:rPr>
        <w:t>Подрядчику</w:t>
      </w:r>
      <w:r w:rsidRPr="00263D4A">
        <w:rPr>
          <w:lang w:val="ru-RU"/>
        </w:rPr>
        <w:t xml:space="preserve"> </w:t>
      </w:r>
      <w:r>
        <w:rPr>
          <w:lang w:val="ru-RU"/>
        </w:rPr>
        <w:t>были</w:t>
      </w:r>
      <w:r w:rsidRPr="00263D4A">
        <w:rPr>
          <w:lang w:val="ru-RU"/>
        </w:rPr>
        <w:t xml:space="preserve"> </w:t>
      </w:r>
      <w:r>
        <w:rPr>
          <w:lang w:val="ru-RU"/>
        </w:rPr>
        <w:t>даны</w:t>
      </w:r>
      <w:r w:rsidRPr="00263D4A">
        <w:rPr>
          <w:lang w:val="ru-RU"/>
        </w:rPr>
        <w:t xml:space="preserve"> </w:t>
      </w:r>
      <w:r>
        <w:rPr>
          <w:lang w:val="ru-RU"/>
        </w:rPr>
        <w:t>указания</w:t>
      </w:r>
      <w:r w:rsidRPr="00263D4A">
        <w:rPr>
          <w:lang w:val="ru-RU"/>
        </w:rPr>
        <w:t xml:space="preserve"> </w:t>
      </w:r>
      <w:r>
        <w:rPr>
          <w:lang w:val="ru-RU"/>
        </w:rPr>
        <w:t>вести</w:t>
      </w:r>
      <w:r w:rsidRPr="00263D4A">
        <w:rPr>
          <w:lang w:val="ru-RU"/>
        </w:rPr>
        <w:t xml:space="preserve"> </w:t>
      </w:r>
      <w:r>
        <w:rPr>
          <w:lang w:val="ru-RU"/>
        </w:rPr>
        <w:t>учет</w:t>
      </w:r>
      <w:r w:rsidRPr="00263D4A">
        <w:rPr>
          <w:lang w:val="ru-RU"/>
        </w:rPr>
        <w:t xml:space="preserve"> </w:t>
      </w:r>
      <w:r>
        <w:rPr>
          <w:lang w:val="ru-RU"/>
        </w:rPr>
        <w:t>количества каждого</w:t>
      </w:r>
      <w:r w:rsidRPr="00263D4A">
        <w:rPr>
          <w:lang w:val="ru-RU"/>
        </w:rPr>
        <w:t xml:space="preserve"> </w:t>
      </w:r>
      <w:r>
        <w:rPr>
          <w:lang w:val="ru-RU"/>
        </w:rPr>
        <w:t>вида</w:t>
      </w:r>
      <w:r w:rsidRPr="00263D4A">
        <w:rPr>
          <w:lang w:val="ru-RU"/>
        </w:rPr>
        <w:t xml:space="preserve"> </w:t>
      </w:r>
      <w:r>
        <w:rPr>
          <w:lang w:val="ru-RU"/>
        </w:rPr>
        <w:t>образовывающихся</w:t>
      </w:r>
      <w:r w:rsidRPr="00263D4A">
        <w:rPr>
          <w:lang w:val="ru-RU"/>
        </w:rPr>
        <w:t xml:space="preserve"> </w:t>
      </w:r>
      <w:r>
        <w:rPr>
          <w:lang w:val="ru-RU"/>
        </w:rPr>
        <w:t>отходов</w:t>
      </w:r>
      <w:r w:rsidRPr="00263D4A">
        <w:rPr>
          <w:lang w:val="ru-RU"/>
        </w:rPr>
        <w:t xml:space="preserve"> </w:t>
      </w:r>
      <w:r>
        <w:rPr>
          <w:lang w:val="ru-RU"/>
        </w:rPr>
        <w:t>в</w:t>
      </w:r>
      <w:r w:rsidRPr="00263D4A">
        <w:rPr>
          <w:lang w:val="ru-RU"/>
        </w:rPr>
        <w:t xml:space="preserve"> </w:t>
      </w:r>
      <w:r>
        <w:rPr>
          <w:lang w:val="ru-RU"/>
        </w:rPr>
        <w:t>течение</w:t>
      </w:r>
      <w:r w:rsidRPr="00263D4A">
        <w:rPr>
          <w:lang w:val="ru-RU"/>
        </w:rPr>
        <w:t xml:space="preserve"> </w:t>
      </w:r>
      <w:r>
        <w:rPr>
          <w:lang w:val="ru-RU"/>
        </w:rPr>
        <w:t>следующих</w:t>
      </w:r>
      <w:r w:rsidRPr="00263D4A">
        <w:rPr>
          <w:lang w:val="ru-RU"/>
        </w:rPr>
        <w:t xml:space="preserve"> </w:t>
      </w:r>
      <w:r>
        <w:rPr>
          <w:lang w:val="ru-RU"/>
        </w:rPr>
        <w:t>отчетных периодов.</w:t>
      </w:r>
    </w:p>
    <w:p w14:paraId="6FF3A61F" w14:textId="214E4546" w:rsidR="00650000" w:rsidRPr="0007380F" w:rsidRDefault="00650000">
      <w:pPr>
        <w:pStyle w:val="TableParagraph"/>
        <w:tabs>
          <w:tab w:val="left" w:pos="767"/>
        </w:tabs>
        <w:spacing w:before="104"/>
        <w:ind w:left="117"/>
        <w:rPr>
          <w:b/>
        </w:rPr>
      </w:pPr>
      <w:bookmarkStart w:id="36" w:name="_bookmark24"/>
      <w:bookmarkEnd w:id="36"/>
      <w:r>
        <w:rPr>
          <w:b/>
        </w:rPr>
        <w:t>4.5.2</w:t>
      </w:r>
      <w:r>
        <w:rPr>
          <w:b/>
        </w:rPr>
        <w:tab/>
      </w:r>
      <w:r w:rsidR="0007380F">
        <w:rPr>
          <w:b/>
          <w:lang w:val="ru-RU"/>
        </w:rPr>
        <w:t>Совокупное</w:t>
      </w:r>
      <w:r w:rsidR="0007380F" w:rsidRPr="0007380F">
        <w:rPr>
          <w:b/>
        </w:rPr>
        <w:t xml:space="preserve"> </w:t>
      </w:r>
      <w:r w:rsidR="0007380F">
        <w:rPr>
          <w:b/>
          <w:lang w:val="ru-RU"/>
        </w:rPr>
        <w:t>образование</w:t>
      </w:r>
      <w:r w:rsidR="0007380F" w:rsidRPr="0007380F">
        <w:rPr>
          <w:b/>
        </w:rPr>
        <w:t xml:space="preserve"> </w:t>
      </w:r>
      <w:r w:rsidR="0007380F">
        <w:rPr>
          <w:b/>
          <w:lang w:val="ru-RU"/>
        </w:rPr>
        <w:t>отходов</w:t>
      </w:r>
    </w:p>
    <w:p w14:paraId="3F5C3DB2" w14:textId="7B6A64D3" w:rsidR="003752BC" w:rsidRPr="0032157C" w:rsidRDefault="0032157C" w:rsidP="003752BC">
      <w:pPr>
        <w:pStyle w:val="a4"/>
        <w:numPr>
          <w:ilvl w:val="0"/>
          <w:numId w:val="5"/>
        </w:numPr>
        <w:spacing w:before="122" w:line="360" w:lineRule="auto"/>
        <w:ind w:right="153"/>
        <w:jc w:val="both"/>
        <w:rPr>
          <w:lang w:val="ru-RU"/>
        </w:rPr>
      </w:pPr>
      <w:r>
        <w:rPr>
          <w:lang w:val="ru-RU"/>
        </w:rPr>
        <w:t>С</w:t>
      </w:r>
      <w:r w:rsidRPr="0032157C">
        <w:rPr>
          <w:lang w:val="ru-RU"/>
        </w:rPr>
        <w:t xml:space="preserve"> </w:t>
      </w:r>
      <w:r>
        <w:rPr>
          <w:lang w:val="ru-RU"/>
        </w:rPr>
        <w:t>момента</w:t>
      </w:r>
      <w:r w:rsidRPr="0032157C">
        <w:rPr>
          <w:lang w:val="ru-RU"/>
        </w:rPr>
        <w:t xml:space="preserve"> </w:t>
      </w:r>
      <w:r>
        <w:rPr>
          <w:lang w:val="ru-RU"/>
        </w:rPr>
        <w:t>подписания</w:t>
      </w:r>
      <w:r w:rsidRPr="0032157C">
        <w:rPr>
          <w:lang w:val="ru-RU"/>
        </w:rPr>
        <w:t xml:space="preserve"> </w:t>
      </w:r>
      <w:r>
        <w:rPr>
          <w:lang w:val="ru-RU"/>
        </w:rPr>
        <w:t>Контракта</w:t>
      </w:r>
      <w:r w:rsidRPr="0032157C">
        <w:rPr>
          <w:lang w:val="ru-RU"/>
        </w:rPr>
        <w:t xml:space="preserve"> </w:t>
      </w:r>
      <w:r>
        <w:rPr>
          <w:lang w:val="ru-RU"/>
        </w:rPr>
        <w:t>были</w:t>
      </w:r>
      <w:r w:rsidRPr="0032157C">
        <w:rPr>
          <w:lang w:val="ru-RU"/>
        </w:rPr>
        <w:t xml:space="preserve"> </w:t>
      </w:r>
      <w:r>
        <w:rPr>
          <w:lang w:val="ru-RU"/>
        </w:rPr>
        <w:t>образованы</w:t>
      </w:r>
      <w:r w:rsidRPr="0032157C">
        <w:rPr>
          <w:lang w:val="ru-RU"/>
        </w:rPr>
        <w:t xml:space="preserve"> </w:t>
      </w:r>
      <w:r>
        <w:rPr>
          <w:lang w:val="ru-RU"/>
        </w:rPr>
        <w:t>следующие</w:t>
      </w:r>
      <w:r w:rsidRPr="0032157C">
        <w:rPr>
          <w:lang w:val="ru-RU"/>
        </w:rPr>
        <w:t xml:space="preserve"> </w:t>
      </w:r>
      <w:r>
        <w:rPr>
          <w:lang w:val="ru-RU"/>
        </w:rPr>
        <w:t>виды</w:t>
      </w:r>
      <w:r w:rsidRPr="0032157C">
        <w:rPr>
          <w:lang w:val="ru-RU"/>
        </w:rPr>
        <w:t xml:space="preserve"> </w:t>
      </w:r>
      <w:r>
        <w:rPr>
          <w:lang w:val="ru-RU"/>
        </w:rPr>
        <w:t>отходов</w:t>
      </w:r>
      <w:r w:rsidR="003752BC" w:rsidRPr="0032157C">
        <w:rPr>
          <w:lang w:val="ru-RU"/>
        </w:rPr>
        <w:t>:</w:t>
      </w:r>
    </w:p>
    <w:p w14:paraId="27457C18" w14:textId="3FD4C839" w:rsidR="003752BC" w:rsidRDefault="004E126D" w:rsidP="003752BC">
      <w:pPr>
        <w:pStyle w:val="a4"/>
        <w:numPr>
          <w:ilvl w:val="0"/>
          <w:numId w:val="29"/>
        </w:numPr>
        <w:spacing w:before="122" w:line="360" w:lineRule="auto"/>
        <w:ind w:right="153"/>
        <w:jc w:val="both"/>
      </w:pPr>
      <w:bookmarkStart w:id="37" w:name="_bookmark25"/>
      <w:bookmarkEnd w:id="37"/>
      <w:r>
        <w:rPr>
          <w:b/>
          <w:bCs/>
          <w:lang w:val="ru-RU"/>
        </w:rPr>
        <w:t xml:space="preserve">Подпочва – </w:t>
      </w:r>
      <w:r w:rsidR="003752BC">
        <w:t>41</w:t>
      </w:r>
      <w:r>
        <w:rPr>
          <w:lang w:val="ru-RU"/>
        </w:rPr>
        <w:t>,</w:t>
      </w:r>
      <w:r w:rsidR="003752BC">
        <w:t>56</w:t>
      </w:r>
      <w:r>
        <w:rPr>
          <w:lang w:val="ru-RU"/>
        </w:rPr>
        <w:t xml:space="preserve"> м</w:t>
      </w:r>
      <w:r w:rsidR="003752BC">
        <w:rPr>
          <w:vertAlign w:val="superscript"/>
        </w:rPr>
        <w:t>3</w:t>
      </w:r>
      <w:r w:rsidR="003752BC">
        <w:t>.</w:t>
      </w:r>
    </w:p>
    <w:p w14:paraId="2FB65BDE" w14:textId="3FFA5C40" w:rsidR="003752BC" w:rsidRDefault="006A4B9A" w:rsidP="003752BC">
      <w:pPr>
        <w:pStyle w:val="a4"/>
        <w:numPr>
          <w:ilvl w:val="0"/>
          <w:numId w:val="29"/>
        </w:numPr>
        <w:spacing w:before="122" w:line="360" w:lineRule="auto"/>
        <w:ind w:right="153"/>
        <w:jc w:val="both"/>
      </w:pPr>
      <w:r>
        <w:rPr>
          <w:b/>
          <w:bCs/>
          <w:lang w:val="ru-RU"/>
        </w:rPr>
        <w:t>Бытовые</w:t>
      </w:r>
      <w:r w:rsidRPr="0056588A">
        <w:rPr>
          <w:b/>
          <w:bCs/>
        </w:rPr>
        <w:t xml:space="preserve"> </w:t>
      </w:r>
      <w:r>
        <w:rPr>
          <w:b/>
          <w:bCs/>
          <w:lang w:val="ru-RU"/>
        </w:rPr>
        <w:t>отходы</w:t>
      </w:r>
      <w:r w:rsidRPr="00532AD3">
        <w:t xml:space="preserve"> </w:t>
      </w:r>
      <w:r>
        <w:rPr>
          <w:lang w:val="ru-RU"/>
        </w:rPr>
        <w:t>постоянно</w:t>
      </w:r>
      <w:r w:rsidRPr="0056588A">
        <w:t xml:space="preserve"> </w:t>
      </w:r>
      <w:r>
        <w:rPr>
          <w:lang w:val="ru-RU"/>
        </w:rPr>
        <w:t>образовываются</w:t>
      </w:r>
      <w:r w:rsidRPr="0056588A">
        <w:t xml:space="preserve"> </w:t>
      </w:r>
      <w:r>
        <w:rPr>
          <w:lang w:val="ru-RU"/>
        </w:rPr>
        <w:t>проживающими</w:t>
      </w:r>
      <w:r w:rsidRPr="0056588A">
        <w:t xml:space="preserve"> </w:t>
      </w:r>
      <w:r>
        <w:rPr>
          <w:lang w:val="ru-RU"/>
        </w:rPr>
        <w:t>на</w:t>
      </w:r>
      <w:r w:rsidRPr="0056588A">
        <w:t xml:space="preserve"> </w:t>
      </w:r>
      <w:r>
        <w:rPr>
          <w:lang w:val="ru-RU"/>
        </w:rPr>
        <w:t>территории</w:t>
      </w:r>
      <w:r w:rsidRPr="0056588A">
        <w:t xml:space="preserve"> </w:t>
      </w:r>
      <w:r>
        <w:rPr>
          <w:lang w:val="ru-RU"/>
        </w:rPr>
        <w:t>строительного</w:t>
      </w:r>
      <w:r w:rsidRPr="0056588A">
        <w:t xml:space="preserve"> </w:t>
      </w:r>
      <w:r>
        <w:rPr>
          <w:lang w:val="ru-RU"/>
        </w:rPr>
        <w:t>городка</w:t>
      </w:r>
      <w:r w:rsidRPr="0056588A">
        <w:t xml:space="preserve"> </w:t>
      </w:r>
      <w:r>
        <w:rPr>
          <w:lang w:val="ru-RU"/>
        </w:rPr>
        <w:t>и</w:t>
      </w:r>
      <w:r w:rsidRPr="00FC0ABF">
        <w:t xml:space="preserve"> </w:t>
      </w:r>
      <w:r>
        <w:rPr>
          <w:lang w:val="ru-RU"/>
        </w:rPr>
        <w:t>регулярно</w:t>
      </w:r>
      <w:r w:rsidRPr="00FC0ABF">
        <w:t xml:space="preserve"> </w:t>
      </w:r>
      <w:r>
        <w:rPr>
          <w:lang w:val="ru-RU"/>
        </w:rPr>
        <w:t>вывоз</w:t>
      </w:r>
      <w:r w:rsidR="00404A07">
        <w:rPr>
          <w:lang w:val="ru-RU"/>
        </w:rPr>
        <w:t>я</w:t>
      </w:r>
      <w:r>
        <w:rPr>
          <w:lang w:val="ru-RU"/>
        </w:rPr>
        <w:t>тся</w:t>
      </w:r>
      <w:r w:rsidRPr="00FC0ABF">
        <w:t xml:space="preserve"> </w:t>
      </w:r>
      <w:r>
        <w:rPr>
          <w:lang w:val="ru-RU"/>
        </w:rPr>
        <w:t>специализированными</w:t>
      </w:r>
      <w:r w:rsidRPr="00FC0ABF">
        <w:t xml:space="preserve"> </w:t>
      </w:r>
      <w:r>
        <w:rPr>
          <w:lang w:val="ru-RU"/>
        </w:rPr>
        <w:t>предприятиями</w:t>
      </w:r>
      <w:r w:rsidRPr="00FC0ABF">
        <w:t xml:space="preserve"> </w:t>
      </w:r>
      <w:r>
        <w:rPr>
          <w:lang w:val="ru-RU"/>
        </w:rPr>
        <w:t>в</w:t>
      </w:r>
      <w:r w:rsidRPr="00FC0ABF">
        <w:t xml:space="preserve"> </w:t>
      </w:r>
      <w:r>
        <w:rPr>
          <w:lang w:val="ru-RU"/>
        </w:rPr>
        <w:t>соответствии</w:t>
      </w:r>
      <w:r w:rsidRPr="00FC0ABF">
        <w:t xml:space="preserve"> </w:t>
      </w:r>
      <w:r>
        <w:rPr>
          <w:lang w:val="ru-RU"/>
        </w:rPr>
        <w:t>с</w:t>
      </w:r>
      <w:r w:rsidRPr="00FC0ABF">
        <w:t xml:space="preserve"> </w:t>
      </w:r>
      <w:r>
        <w:rPr>
          <w:lang w:val="ru-RU"/>
        </w:rPr>
        <w:t>условиями</w:t>
      </w:r>
      <w:r w:rsidRPr="00FC0ABF">
        <w:t xml:space="preserve"> </w:t>
      </w:r>
      <w:r>
        <w:rPr>
          <w:lang w:val="ru-RU"/>
        </w:rPr>
        <w:t>подписанного</w:t>
      </w:r>
      <w:r w:rsidRPr="00FC0ABF">
        <w:t xml:space="preserve"> </w:t>
      </w:r>
      <w:r>
        <w:rPr>
          <w:lang w:val="ru-RU"/>
        </w:rPr>
        <w:t>договора</w:t>
      </w:r>
      <w:r w:rsidRPr="00FC0ABF">
        <w:t xml:space="preserve"> (</w:t>
      </w:r>
      <w:r>
        <w:rPr>
          <w:lang w:val="ru-RU"/>
        </w:rPr>
        <w:t>количество</w:t>
      </w:r>
      <w:r w:rsidRPr="00FC0ABF">
        <w:t xml:space="preserve"> </w:t>
      </w:r>
      <w:r>
        <w:rPr>
          <w:lang w:val="ru-RU"/>
        </w:rPr>
        <w:t>неизвестно</w:t>
      </w:r>
      <w:r w:rsidRPr="00FC0ABF">
        <w:t>);</w:t>
      </w:r>
    </w:p>
    <w:p w14:paraId="01EF2181" w14:textId="60AAB48C" w:rsidR="003752BC" w:rsidRDefault="001A0554" w:rsidP="003752BC">
      <w:pPr>
        <w:pStyle w:val="a4"/>
        <w:numPr>
          <w:ilvl w:val="0"/>
          <w:numId w:val="29"/>
        </w:numPr>
        <w:spacing w:before="122" w:line="360" w:lineRule="auto"/>
        <w:ind w:right="153"/>
        <w:jc w:val="both"/>
      </w:pPr>
      <w:r>
        <w:rPr>
          <w:b/>
          <w:bCs/>
          <w:lang w:val="ru-RU"/>
        </w:rPr>
        <w:t>Сточные</w:t>
      </w:r>
      <w:r w:rsidRPr="001A0554">
        <w:rPr>
          <w:b/>
          <w:bCs/>
        </w:rPr>
        <w:t xml:space="preserve"> </w:t>
      </w:r>
      <w:r>
        <w:rPr>
          <w:b/>
          <w:bCs/>
          <w:lang w:val="ru-RU"/>
        </w:rPr>
        <w:t>воды</w:t>
      </w:r>
      <w:r w:rsidRPr="001A0554">
        <w:t xml:space="preserve"> </w:t>
      </w:r>
      <w:r>
        <w:rPr>
          <w:lang w:val="ru-RU"/>
        </w:rPr>
        <w:t>из</w:t>
      </w:r>
      <w:r w:rsidRPr="001A0554">
        <w:t xml:space="preserve"> </w:t>
      </w:r>
      <w:r>
        <w:rPr>
          <w:lang w:val="ru-RU"/>
        </w:rPr>
        <w:t>строительного</w:t>
      </w:r>
      <w:r w:rsidRPr="001A0554">
        <w:t xml:space="preserve"> </w:t>
      </w:r>
      <w:r>
        <w:rPr>
          <w:lang w:val="ru-RU"/>
        </w:rPr>
        <w:t>городка</w:t>
      </w:r>
      <w:r w:rsidRPr="001A0554">
        <w:t xml:space="preserve"> </w:t>
      </w:r>
      <w:r>
        <w:rPr>
          <w:lang w:val="ru-RU"/>
        </w:rPr>
        <w:t>направляются</w:t>
      </w:r>
      <w:r w:rsidRPr="001A0554">
        <w:t xml:space="preserve"> </w:t>
      </w:r>
      <w:r>
        <w:rPr>
          <w:lang w:val="ru-RU"/>
        </w:rPr>
        <w:t>в</w:t>
      </w:r>
      <w:r w:rsidRPr="001A0554">
        <w:t xml:space="preserve"> </w:t>
      </w:r>
      <w:r>
        <w:rPr>
          <w:lang w:val="ru-RU"/>
        </w:rPr>
        <w:t>систему</w:t>
      </w:r>
      <w:r w:rsidRPr="001A0554">
        <w:t xml:space="preserve"> </w:t>
      </w:r>
      <w:r>
        <w:rPr>
          <w:lang w:val="ru-RU"/>
        </w:rPr>
        <w:t>централизованного</w:t>
      </w:r>
      <w:r w:rsidRPr="001A0554">
        <w:t xml:space="preserve"> </w:t>
      </w:r>
      <w:r>
        <w:rPr>
          <w:lang w:val="ru-RU"/>
        </w:rPr>
        <w:t>водоотведения</w:t>
      </w:r>
      <w:r w:rsidRPr="001A0554">
        <w:t xml:space="preserve"> </w:t>
      </w:r>
      <w:r>
        <w:rPr>
          <w:lang w:val="ru-RU"/>
        </w:rPr>
        <w:t>поселка</w:t>
      </w:r>
      <w:r w:rsidRPr="001A0554">
        <w:t xml:space="preserve"> </w:t>
      </w:r>
      <w:r>
        <w:rPr>
          <w:lang w:val="ru-RU"/>
        </w:rPr>
        <w:t>в</w:t>
      </w:r>
      <w:r w:rsidRPr="001A0554">
        <w:t xml:space="preserve"> </w:t>
      </w:r>
      <w:r>
        <w:rPr>
          <w:lang w:val="ru-RU"/>
        </w:rPr>
        <w:t>соответствии</w:t>
      </w:r>
      <w:r w:rsidRPr="001A0554">
        <w:t xml:space="preserve"> </w:t>
      </w:r>
      <w:r>
        <w:rPr>
          <w:lang w:val="ru-RU"/>
        </w:rPr>
        <w:t>с</w:t>
      </w:r>
      <w:r w:rsidRPr="001A0554">
        <w:t xml:space="preserve"> </w:t>
      </w:r>
      <w:r>
        <w:rPr>
          <w:lang w:val="ru-RU"/>
        </w:rPr>
        <w:t>условиями</w:t>
      </w:r>
      <w:r w:rsidRPr="001A0554">
        <w:t xml:space="preserve"> </w:t>
      </w:r>
      <w:r>
        <w:rPr>
          <w:lang w:val="ru-RU"/>
        </w:rPr>
        <w:t>договора</w:t>
      </w:r>
      <w:r w:rsidRPr="001A0554">
        <w:t xml:space="preserve">, </w:t>
      </w:r>
      <w:r>
        <w:rPr>
          <w:lang w:val="ru-RU"/>
        </w:rPr>
        <w:t>подписанного</w:t>
      </w:r>
      <w:r w:rsidRPr="001A0554">
        <w:t xml:space="preserve"> </w:t>
      </w:r>
      <w:r>
        <w:rPr>
          <w:lang w:val="ru-RU"/>
        </w:rPr>
        <w:t>между</w:t>
      </w:r>
      <w:r w:rsidRPr="001A0554">
        <w:t xml:space="preserve"> </w:t>
      </w:r>
      <w:r>
        <w:t>CNEEC</w:t>
      </w:r>
      <w:r w:rsidRPr="001A0554">
        <w:t xml:space="preserve"> </w:t>
      </w:r>
      <w:r>
        <w:rPr>
          <w:lang w:val="ru-RU"/>
        </w:rPr>
        <w:t>и</w:t>
      </w:r>
      <w:r w:rsidRPr="001A0554">
        <w:t xml:space="preserve"> </w:t>
      </w:r>
      <w:r>
        <w:rPr>
          <w:lang w:val="ru-RU"/>
        </w:rPr>
        <w:t>администрацией</w:t>
      </w:r>
      <w:r w:rsidRPr="001A0554">
        <w:t xml:space="preserve"> </w:t>
      </w:r>
      <w:r>
        <w:rPr>
          <w:lang w:val="ru-RU"/>
        </w:rPr>
        <w:t>поселка</w:t>
      </w:r>
      <w:r w:rsidRPr="001A0554">
        <w:t xml:space="preserve"> </w:t>
      </w:r>
      <w:r>
        <w:rPr>
          <w:lang w:val="ru-RU"/>
        </w:rPr>
        <w:t>Шамалды</w:t>
      </w:r>
      <w:r w:rsidRPr="001A0554">
        <w:t>-</w:t>
      </w:r>
      <w:r>
        <w:rPr>
          <w:lang w:val="ru-RU"/>
        </w:rPr>
        <w:t>Сай</w:t>
      </w:r>
      <w:r w:rsidRPr="001A0554">
        <w:t>;</w:t>
      </w:r>
    </w:p>
    <w:p w14:paraId="4DE4FAC6" w14:textId="13F71E15" w:rsidR="003752BC" w:rsidRPr="00C8309E" w:rsidRDefault="00C8309E" w:rsidP="003752BC">
      <w:pPr>
        <w:pStyle w:val="a4"/>
        <w:numPr>
          <w:ilvl w:val="0"/>
          <w:numId w:val="29"/>
        </w:numPr>
        <w:spacing w:before="122" w:line="360" w:lineRule="auto"/>
        <w:ind w:right="153"/>
        <w:jc w:val="both"/>
        <w:rPr>
          <w:lang w:val="ru-RU"/>
        </w:rPr>
      </w:pPr>
      <w:r>
        <w:rPr>
          <w:b/>
          <w:bCs/>
          <w:lang w:val="ru-RU"/>
        </w:rPr>
        <w:t>Опасные</w:t>
      </w:r>
      <w:r w:rsidRPr="00C8309E">
        <w:rPr>
          <w:b/>
          <w:bCs/>
          <w:lang w:val="ru-RU"/>
        </w:rPr>
        <w:t xml:space="preserve"> </w:t>
      </w:r>
      <w:r>
        <w:rPr>
          <w:b/>
          <w:bCs/>
          <w:lang w:val="ru-RU"/>
        </w:rPr>
        <w:t>отходы</w:t>
      </w:r>
      <w:r w:rsidRPr="00C8309E">
        <w:rPr>
          <w:b/>
          <w:bCs/>
          <w:lang w:val="ru-RU"/>
        </w:rPr>
        <w:t xml:space="preserve"> –</w:t>
      </w:r>
      <w:r w:rsidRPr="00C8309E">
        <w:rPr>
          <w:lang w:val="ru-RU"/>
        </w:rPr>
        <w:t xml:space="preserve"> </w:t>
      </w:r>
      <w:r>
        <w:rPr>
          <w:lang w:val="ru-RU"/>
        </w:rPr>
        <w:t>по</w:t>
      </w:r>
      <w:r w:rsidRPr="00C8309E">
        <w:rPr>
          <w:lang w:val="ru-RU"/>
        </w:rPr>
        <w:t xml:space="preserve"> </w:t>
      </w:r>
      <w:r>
        <w:rPr>
          <w:lang w:val="ru-RU"/>
        </w:rPr>
        <w:t>полученной</w:t>
      </w:r>
      <w:r w:rsidRPr="00C8309E">
        <w:rPr>
          <w:lang w:val="ru-RU"/>
        </w:rPr>
        <w:t xml:space="preserve"> </w:t>
      </w:r>
      <w:r>
        <w:rPr>
          <w:lang w:val="ru-RU"/>
        </w:rPr>
        <w:t>от</w:t>
      </w:r>
      <w:r w:rsidRPr="00C8309E">
        <w:rPr>
          <w:lang w:val="ru-RU"/>
        </w:rPr>
        <w:t xml:space="preserve"> </w:t>
      </w:r>
      <w:r>
        <w:rPr>
          <w:lang w:val="ru-RU"/>
        </w:rPr>
        <w:t>Подрядчика</w:t>
      </w:r>
      <w:r w:rsidRPr="00C8309E">
        <w:rPr>
          <w:lang w:val="ru-RU"/>
        </w:rPr>
        <w:t xml:space="preserve"> </w:t>
      </w:r>
      <w:r>
        <w:rPr>
          <w:lang w:val="ru-RU"/>
        </w:rPr>
        <w:t>информации</w:t>
      </w:r>
      <w:r w:rsidRPr="00C8309E">
        <w:rPr>
          <w:lang w:val="ru-RU"/>
        </w:rPr>
        <w:t>,</w:t>
      </w:r>
      <w:r w:rsidRPr="00C8309E">
        <w:rPr>
          <w:u w:val="single"/>
          <w:lang w:val="ru-RU"/>
        </w:rPr>
        <w:t xml:space="preserve"> </w:t>
      </w:r>
      <w:r w:rsidRPr="00051211">
        <w:rPr>
          <w:u w:val="single"/>
          <w:lang w:val="ru-RU"/>
        </w:rPr>
        <w:t>опасных</w:t>
      </w:r>
      <w:r w:rsidRPr="00C8309E">
        <w:rPr>
          <w:u w:val="single"/>
          <w:lang w:val="ru-RU"/>
        </w:rPr>
        <w:t xml:space="preserve"> </w:t>
      </w:r>
      <w:r w:rsidRPr="00051211">
        <w:rPr>
          <w:u w:val="single"/>
          <w:lang w:val="ru-RU"/>
        </w:rPr>
        <w:t>отходов</w:t>
      </w:r>
      <w:r w:rsidRPr="00C8309E">
        <w:rPr>
          <w:u w:val="single"/>
          <w:lang w:val="ru-RU"/>
        </w:rPr>
        <w:t xml:space="preserve"> </w:t>
      </w:r>
      <w:r w:rsidRPr="00051211">
        <w:rPr>
          <w:u w:val="single"/>
          <w:lang w:val="ru-RU"/>
        </w:rPr>
        <w:t>не</w:t>
      </w:r>
      <w:r w:rsidRPr="00C8309E">
        <w:rPr>
          <w:u w:val="single"/>
          <w:lang w:val="ru-RU"/>
        </w:rPr>
        <w:t xml:space="preserve"> </w:t>
      </w:r>
      <w:r w:rsidRPr="00051211">
        <w:rPr>
          <w:u w:val="single"/>
          <w:lang w:val="ru-RU"/>
        </w:rPr>
        <w:t>было</w:t>
      </w:r>
      <w:r w:rsidRPr="00C8309E">
        <w:rPr>
          <w:u w:val="single"/>
          <w:lang w:val="ru-RU"/>
        </w:rPr>
        <w:t xml:space="preserve"> </w:t>
      </w:r>
      <w:r w:rsidRPr="00051211">
        <w:rPr>
          <w:u w:val="single"/>
          <w:lang w:val="ru-RU"/>
        </w:rPr>
        <w:t>образовано</w:t>
      </w:r>
      <w:r>
        <w:rPr>
          <w:lang w:val="ru-RU"/>
        </w:rPr>
        <w:t>.</w:t>
      </w:r>
    </w:p>
    <w:p w14:paraId="0DEAF439" w14:textId="67ED9C75" w:rsidR="00C23499" w:rsidRPr="002D7CE0" w:rsidRDefault="00650000" w:rsidP="00FC0D76">
      <w:pPr>
        <w:pStyle w:val="TableParagraph"/>
        <w:tabs>
          <w:tab w:val="left" w:pos="767"/>
        </w:tabs>
        <w:spacing w:before="101"/>
        <w:ind w:left="117"/>
        <w:rPr>
          <w:b/>
          <w:sz w:val="24"/>
          <w:lang w:val="ru-RU"/>
        </w:rPr>
      </w:pPr>
      <w:r w:rsidRPr="002D7CE0">
        <w:rPr>
          <w:b/>
          <w:sz w:val="24"/>
          <w:lang w:val="ru-RU"/>
        </w:rPr>
        <w:t>4.6</w:t>
      </w:r>
      <w:r w:rsidRPr="002D7CE0">
        <w:rPr>
          <w:b/>
          <w:sz w:val="24"/>
          <w:lang w:val="ru-RU"/>
        </w:rPr>
        <w:tab/>
      </w:r>
      <w:r w:rsidR="002D7CE0">
        <w:rPr>
          <w:b/>
          <w:sz w:val="24"/>
          <w:lang w:val="ru-RU"/>
        </w:rPr>
        <w:t>Охрана здоровья и безопасность</w:t>
      </w:r>
    </w:p>
    <w:p w14:paraId="3E6DC667" w14:textId="3B8BD1FE" w:rsidR="00650000" w:rsidRPr="002D7CE0" w:rsidRDefault="00650000">
      <w:pPr>
        <w:pStyle w:val="TableParagraph"/>
        <w:tabs>
          <w:tab w:val="left" w:pos="767"/>
        </w:tabs>
        <w:spacing w:before="100"/>
        <w:ind w:left="117"/>
        <w:rPr>
          <w:b/>
          <w:lang w:val="ru-RU"/>
        </w:rPr>
      </w:pPr>
      <w:bookmarkStart w:id="38" w:name="_bookmark26"/>
      <w:bookmarkEnd w:id="38"/>
      <w:r w:rsidRPr="002D7CE0">
        <w:rPr>
          <w:b/>
          <w:lang w:val="ru-RU"/>
        </w:rPr>
        <w:t>4.6.1</w:t>
      </w:r>
      <w:r w:rsidRPr="002D7CE0">
        <w:rPr>
          <w:b/>
          <w:lang w:val="ru-RU"/>
        </w:rPr>
        <w:tab/>
      </w:r>
      <w:r w:rsidR="002D7CE0">
        <w:rPr>
          <w:b/>
          <w:lang w:val="ru-RU"/>
        </w:rPr>
        <w:t>Охрана здоровья и безопасность населения</w:t>
      </w:r>
    </w:p>
    <w:p w14:paraId="14613D08" w14:textId="7EFD391C" w:rsidR="00650000" w:rsidRPr="00DB2327" w:rsidRDefault="002D7CE0" w:rsidP="00317756">
      <w:pPr>
        <w:pStyle w:val="a4"/>
        <w:numPr>
          <w:ilvl w:val="0"/>
          <w:numId w:val="5"/>
        </w:numPr>
        <w:spacing w:before="122" w:line="360" w:lineRule="auto"/>
        <w:ind w:right="153"/>
        <w:jc w:val="both"/>
        <w:rPr>
          <w:lang w:val="ru-RU"/>
        </w:rPr>
      </w:pPr>
      <w:r>
        <w:rPr>
          <w:lang w:val="ru-RU"/>
        </w:rPr>
        <w:t>За</w:t>
      </w:r>
      <w:r w:rsidRPr="00C66985">
        <w:rPr>
          <w:lang w:val="ru-RU"/>
        </w:rPr>
        <w:t xml:space="preserve"> </w:t>
      </w:r>
      <w:r>
        <w:rPr>
          <w:lang w:val="ru-RU"/>
        </w:rPr>
        <w:t>отчетный</w:t>
      </w:r>
      <w:r w:rsidRPr="00C66985">
        <w:rPr>
          <w:lang w:val="ru-RU"/>
        </w:rPr>
        <w:t xml:space="preserve"> </w:t>
      </w:r>
      <w:r>
        <w:rPr>
          <w:lang w:val="ru-RU"/>
        </w:rPr>
        <w:t>период</w:t>
      </w:r>
      <w:r w:rsidRPr="00C66985">
        <w:rPr>
          <w:lang w:val="ru-RU"/>
        </w:rPr>
        <w:t xml:space="preserve"> </w:t>
      </w:r>
      <w:r>
        <w:rPr>
          <w:lang w:val="ru-RU"/>
        </w:rPr>
        <w:t>не</w:t>
      </w:r>
      <w:r w:rsidRPr="00C66985">
        <w:rPr>
          <w:lang w:val="ru-RU"/>
        </w:rPr>
        <w:t xml:space="preserve"> </w:t>
      </w:r>
      <w:r>
        <w:rPr>
          <w:lang w:val="ru-RU"/>
        </w:rPr>
        <w:t>произошло</w:t>
      </w:r>
      <w:r w:rsidRPr="00C66985">
        <w:rPr>
          <w:lang w:val="ru-RU"/>
        </w:rPr>
        <w:t xml:space="preserve"> </w:t>
      </w:r>
      <w:r>
        <w:rPr>
          <w:lang w:val="ru-RU"/>
        </w:rPr>
        <w:t>никаких</w:t>
      </w:r>
      <w:r w:rsidRPr="00C66985">
        <w:rPr>
          <w:lang w:val="ru-RU"/>
        </w:rPr>
        <w:t xml:space="preserve"> </w:t>
      </w:r>
      <w:r>
        <w:rPr>
          <w:lang w:val="ru-RU"/>
        </w:rPr>
        <w:t>чрезвычайных</w:t>
      </w:r>
      <w:r w:rsidRPr="00C66985">
        <w:rPr>
          <w:lang w:val="ru-RU"/>
        </w:rPr>
        <w:t xml:space="preserve"> </w:t>
      </w:r>
      <w:r>
        <w:rPr>
          <w:lang w:val="ru-RU"/>
        </w:rPr>
        <w:t>происшествий</w:t>
      </w:r>
      <w:r w:rsidRPr="00C66985">
        <w:rPr>
          <w:lang w:val="ru-RU"/>
        </w:rPr>
        <w:t xml:space="preserve">, </w:t>
      </w:r>
      <w:r>
        <w:rPr>
          <w:lang w:val="ru-RU"/>
        </w:rPr>
        <w:t>которые</w:t>
      </w:r>
      <w:r w:rsidRPr="00C66985">
        <w:rPr>
          <w:lang w:val="ru-RU"/>
        </w:rPr>
        <w:t xml:space="preserve"> </w:t>
      </w:r>
      <w:r>
        <w:rPr>
          <w:lang w:val="ru-RU"/>
        </w:rPr>
        <w:t>угрожали</w:t>
      </w:r>
      <w:r w:rsidRPr="00C66985">
        <w:rPr>
          <w:lang w:val="ru-RU"/>
        </w:rPr>
        <w:t xml:space="preserve"> </w:t>
      </w:r>
      <w:r>
        <w:rPr>
          <w:lang w:val="ru-RU"/>
        </w:rPr>
        <w:t>или</w:t>
      </w:r>
      <w:r w:rsidRPr="00C66985">
        <w:rPr>
          <w:lang w:val="ru-RU"/>
        </w:rPr>
        <w:t xml:space="preserve"> </w:t>
      </w:r>
      <w:r>
        <w:rPr>
          <w:lang w:val="ru-RU"/>
        </w:rPr>
        <w:t>могли</w:t>
      </w:r>
      <w:r w:rsidRPr="00C66985">
        <w:rPr>
          <w:lang w:val="ru-RU"/>
        </w:rPr>
        <w:t xml:space="preserve"> </w:t>
      </w:r>
      <w:r>
        <w:rPr>
          <w:lang w:val="ru-RU"/>
        </w:rPr>
        <w:t>бы</w:t>
      </w:r>
      <w:r w:rsidRPr="00C66985">
        <w:rPr>
          <w:lang w:val="ru-RU"/>
        </w:rPr>
        <w:t xml:space="preserve"> </w:t>
      </w:r>
      <w:r>
        <w:rPr>
          <w:lang w:val="ru-RU"/>
        </w:rPr>
        <w:t>угрожать</w:t>
      </w:r>
      <w:r w:rsidRPr="00C66985">
        <w:rPr>
          <w:lang w:val="ru-RU"/>
        </w:rPr>
        <w:t xml:space="preserve"> </w:t>
      </w:r>
      <w:r>
        <w:rPr>
          <w:lang w:val="ru-RU"/>
        </w:rPr>
        <w:t>здоровью</w:t>
      </w:r>
      <w:r w:rsidRPr="00C66985">
        <w:rPr>
          <w:lang w:val="ru-RU"/>
        </w:rPr>
        <w:t xml:space="preserve"> </w:t>
      </w:r>
      <w:r>
        <w:rPr>
          <w:lang w:val="ru-RU"/>
        </w:rPr>
        <w:t>и</w:t>
      </w:r>
      <w:r w:rsidRPr="00C66985">
        <w:rPr>
          <w:lang w:val="ru-RU"/>
        </w:rPr>
        <w:t xml:space="preserve"> </w:t>
      </w:r>
      <w:r>
        <w:rPr>
          <w:lang w:val="ru-RU"/>
        </w:rPr>
        <w:t>безопасности населения.</w:t>
      </w:r>
    </w:p>
    <w:p w14:paraId="716F06B0" w14:textId="5F83DDE1" w:rsidR="00650000" w:rsidRPr="00027A3E" w:rsidRDefault="00650000">
      <w:pPr>
        <w:pStyle w:val="TableParagraph"/>
        <w:tabs>
          <w:tab w:val="left" w:pos="767"/>
        </w:tabs>
        <w:spacing w:before="103"/>
        <w:ind w:left="117"/>
        <w:rPr>
          <w:b/>
          <w:lang w:val="ru-RU"/>
        </w:rPr>
      </w:pPr>
      <w:bookmarkStart w:id="39" w:name="_bookmark27"/>
      <w:bookmarkEnd w:id="39"/>
      <w:r w:rsidRPr="00027A3E">
        <w:rPr>
          <w:b/>
          <w:lang w:val="ru-RU"/>
        </w:rPr>
        <w:t>4.6.2</w:t>
      </w:r>
      <w:r w:rsidRPr="00027A3E">
        <w:rPr>
          <w:b/>
          <w:lang w:val="ru-RU"/>
        </w:rPr>
        <w:tab/>
      </w:r>
      <w:r w:rsidR="00027A3E">
        <w:rPr>
          <w:b/>
          <w:lang w:val="ru-RU"/>
        </w:rPr>
        <w:t>Охрана труда и техника безопасности</w:t>
      </w:r>
    </w:p>
    <w:p w14:paraId="7A1E90BC" w14:textId="4A059236" w:rsidR="00767A57" w:rsidRPr="00DB2327" w:rsidRDefault="00027A3E" w:rsidP="00317756">
      <w:pPr>
        <w:pStyle w:val="a4"/>
        <w:numPr>
          <w:ilvl w:val="0"/>
          <w:numId w:val="5"/>
        </w:numPr>
        <w:tabs>
          <w:tab w:val="left" w:pos="880"/>
        </w:tabs>
        <w:spacing w:before="60" w:line="360" w:lineRule="auto"/>
        <w:ind w:right="153"/>
        <w:jc w:val="both"/>
        <w:rPr>
          <w:lang w:val="ru-RU"/>
        </w:rPr>
      </w:pPr>
      <w:r>
        <w:rPr>
          <w:lang w:val="ru-RU"/>
        </w:rPr>
        <w:t>Происшествий</w:t>
      </w:r>
      <w:r w:rsidRPr="00C66985">
        <w:rPr>
          <w:lang w:val="ru-RU"/>
        </w:rPr>
        <w:t xml:space="preserve">, </w:t>
      </w:r>
      <w:r>
        <w:rPr>
          <w:lang w:val="ru-RU"/>
        </w:rPr>
        <w:t>связанных</w:t>
      </w:r>
      <w:r w:rsidRPr="00C66985">
        <w:rPr>
          <w:lang w:val="ru-RU"/>
        </w:rPr>
        <w:t xml:space="preserve"> </w:t>
      </w:r>
      <w:r>
        <w:rPr>
          <w:lang w:val="ru-RU"/>
        </w:rPr>
        <w:t>с</w:t>
      </w:r>
      <w:r w:rsidRPr="00C66985">
        <w:rPr>
          <w:lang w:val="ru-RU"/>
        </w:rPr>
        <w:t xml:space="preserve"> </w:t>
      </w:r>
      <w:r>
        <w:rPr>
          <w:lang w:val="ru-RU"/>
        </w:rPr>
        <w:t>ОТОСБ, не было зафиксировано за</w:t>
      </w:r>
      <w:r w:rsidRPr="00C66985">
        <w:rPr>
          <w:lang w:val="ru-RU"/>
        </w:rPr>
        <w:t xml:space="preserve"> </w:t>
      </w:r>
      <w:r>
        <w:rPr>
          <w:lang w:val="ru-RU"/>
        </w:rPr>
        <w:t>период</w:t>
      </w:r>
      <w:r w:rsidRPr="00C66985">
        <w:rPr>
          <w:lang w:val="ru-RU"/>
        </w:rPr>
        <w:t xml:space="preserve"> </w:t>
      </w:r>
      <w:r>
        <w:rPr>
          <w:lang w:val="ru-RU"/>
        </w:rPr>
        <w:t>мониторинга.</w:t>
      </w:r>
      <w:bookmarkStart w:id="40" w:name="_bookmark28"/>
      <w:bookmarkEnd w:id="40"/>
    </w:p>
    <w:p w14:paraId="46EB0B71" w14:textId="68AEA0BB" w:rsidR="0090053F" w:rsidRPr="00456DAB" w:rsidRDefault="00933904" w:rsidP="00767A57">
      <w:pPr>
        <w:pStyle w:val="a4"/>
        <w:tabs>
          <w:tab w:val="left" w:pos="880"/>
        </w:tabs>
        <w:spacing w:before="60" w:line="360" w:lineRule="auto"/>
        <w:ind w:left="160" w:right="153" w:firstLine="0"/>
        <w:jc w:val="both"/>
        <w:rPr>
          <w:b/>
          <w:bCs/>
          <w:lang w:val="ru-RU"/>
        </w:rPr>
      </w:pPr>
      <w:r w:rsidRPr="00767A57">
        <w:rPr>
          <w:b/>
          <w:bCs/>
        </w:rPr>
        <w:t>4.7</w:t>
      </w:r>
      <w:r w:rsidRPr="00767A57">
        <w:rPr>
          <w:b/>
          <w:bCs/>
        </w:rPr>
        <w:tab/>
      </w:r>
      <w:r w:rsidR="00456DAB">
        <w:rPr>
          <w:b/>
          <w:bCs/>
          <w:lang w:val="ru-RU"/>
        </w:rPr>
        <w:t>Тренинги</w:t>
      </w:r>
    </w:p>
    <w:p w14:paraId="33AAACD5" w14:textId="744595CB" w:rsidR="009C6443" w:rsidRPr="00DB2327" w:rsidRDefault="00456DAB" w:rsidP="009C6443">
      <w:pPr>
        <w:pStyle w:val="a4"/>
        <w:numPr>
          <w:ilvl w:val="0"/>
          <w:numId w:val="5"/>
        </w:numPr>
        <w:spacing w:before="122" w:line="360" w:lineRule="auto"/>
        <w:ind w:right="153"/>
        <w:jc w:val="both"/>
        <w:rPr>
          <w:lang w:val="ru-RU"/>
        </w:rPr>
      </w:pPr>
      <w:r>
        <w:rPr>
          <w:lang w:val="ru-RU"/>
        </w:rPr>
        <w:t>Подрядчик</w:t>
      </w:r>
      <w:r w:rsidRPr="00456DAB">
        <w:rPr>
          <w:lang w:val="ru-RU"/>
        </w:rPr>
        <w:t xml:space="preserve"> </w:t>
      </w:r>
      <w:r>
        <w:rPr>
          <w:lang w:val="ru-RU"/>
        </w:rPr>
        <w:t>не</w:t>
      </w:r>
      <w:r w:rsidRPr="00456DAB">
        <w:rPr>
          <w:lang w:val="ru-RU"/>
        </w:rPr>
        <w:t xml:space="preserve"> </w:t>
      </w:r>
      <w:r>
        <w:rPr>
          <w:lang w:val="ru-RU"/>
        </w:rPr>
        <w:t>проводил</w:t>
      </w:r>
      <w:r w:rsidRPr="00456DAB">
        <w:rPr>
          <w:lang w:val="ru-RU"/>
        </w:rPr>
        <w:t xml:space="preserve"> </w:t>
      </w:r>
      <w:r>
        <w:rPr>
          <w:lang w:val="ru-RU"/>
        </w:rPr>
        <w:t>тренингов</w:t>
      </w:r>
      <w:r w:rsidRPr="00456DAB">
        <w:rPr>
          <w:lang w:val="ru-RU"/>
        </w:rPr>
        <w:t xml:space="preserve"> </w:t>
      </w:r>
      <w:r>
        <w:rPr>
          <w:lang w:val="ru-RU"/>
        </w:rPr>
        <w:t>по</w:t>
      </w:r>
      <w:r w:rsidRPr="00456DAB">
        <w:rPr>
          <w:lang w:val="ru-RU"/>
        </w:rPr>
        <w:t xml:space="preserve"> </w:t>
      </w:r>
      <w:r>
        <w:rPr>
          <w:lang w:val="ru-RU"/>
        </w:rPr>
        <w:t>вопросам</w:t>
      </w:r>
      <w:r w:rsidRPr="00456DAB">
        <w:rPr>
          <w:lang w:val="ru-RU"/>
        </w:rPr>
        <w:t xml:space="preserve"> </w:t>
      </w:r>
      <w:r>
        <w:rPr>
          <w:lang w:val="ru-RU"/>
        </w:rPr>
        <w:t>ОТОСБ</w:t>
      </w:r>
      <w:r w:rsidRPr="00456DAB">
        <w:rPr>
          <w:lang w:val="ru-RU"/>
        </w:rPr>
        <w:t xml:space="preserve"> </w:t>
      </w:r>
      <w:r>
        <w:rPr>
          <w:lang w:val="ru-RU"/>
        </w:rPr>
        <w:t>для</w:t>
      </w:r>
      <w:r w:rsidRPr="00456DAB">
        <w:rPr>
          <w:lang w:val="ru-RU"/>
        </w:rPr>
        <w:t xml:space="preserve"> </w:t>
      </w:r>
      <w:r>
        <w:rPr>
          <w:lang w:val="ru-RU"/>
        </w:rPr>
        <w:t>персонала</w:t>
      </w:r>
      <w:r w:rsidRPr="00456DAB">
        <w:rPr>
          <w:lang w:val="ru-RU"/>
        </w:rPr>
        <w:t xml:space="preserve"> </w:t>
      </w:r>
      <w:r>
        <w:rPr>
          <w:lang w:val="ru-RU"/>
        </w:rPr>
        <w:t>в</w:t>
      </w:r>
      <w:r w:rsidRPr="00456DAB">
        <w:rPr>
          <w:lang w:val="ru-RU"/>
        </w:rPr>
        <w:t xml:space="preserve"> </w:t>
      </w:r>
      <w:r>
        <w:rPr>
          <w:lang w:val="ru-RU"/>
        </w:rPr>
        <w:t>течение</w:t>
      </w:r>
      <w:r w:rsidRPr="00456DAB">
        <w:rPr>
          <w:lang w:val="ru-RU"/>
        </w:rPr>
        <w:t xml:space="preserve"> </w:t>
      </w:r>
      <w:r>
        <w:rPr>
          <w:lang w:val="ru-RU"/>
        </w:rPr>
        <w:t>отчетного</w:t>
      </w:r>
      <w:r w:rsidRPr="00456DAB">
        <w:rPr>
          <w:lang w:val="ru-RU"/>
        </w:rPr>
        <w:t xml:space="preserve"> </w:t>
      </w:r>
      <w:r>
        <w:rPr>
          <w:lang w:val="ru-RU"/>
        </w:rPr>
        <w:t>периода.</w:t>
      </w:r>
    </w:p>
    <w:p w14:paraId="2650C98C" w14:textId="77777777" w:rsidR="0090053F" w:rsidRPr="00DB2327" w:rsidRDefault="0090053F" w:rsidP="00650000">
      <w:pPr>
        <w:pStyle w:val="a4"/>
        <w:spacing w:before="122" w:line="360" w:lineRule="auto"/>
        <w:ind w:left="868" w:right="153" w:firstLine="0"/>
        <w:jc w:val="both"/>
        <w:rPr>
          <w:lang w:val="ru-RU"/>
        </w:rPr>
      </w:pPr>
    </w:p>
    <w:p w14:paraId="3950EA33" w14:textId="23F69098" w:rsidR="009C6443" w:rsidRPr="00DB2327" w:rsidRDefault="009C6443" w:rsidP="00650000">
      <w:pPr>
        <w:pStyle w:val="a4"/>
        <w:spacing w:before="122" w:line="360" w:lineRule="auto"/>
        <w:ind w:left="868" w:right="153" w:firstLine="0"/>
        <w:jc w:val="both"/>
        <w:rPr>
          <w:lang w:val="ru-RU"/>
        </w:rPr>
        <w:sectPr w:rsidR="009C6443" w:rsidRPr="00DB2327" w:rsidSect="001602B4">
          <w:pgSz w:w="11910" w:h="16840"/>
          <w:pgMar w:top="1420" w:right="1280" w:bottom="1180" w:left="1280" w:header="741" w:footer="998" w:gutter="0"/>
          <w:cols w:space="720"/>
        </w:sectPr>
      </w:pPr>
    </w:p>
    <w:p w14:paraId="703566AA" w14:textId="77777777" w:rsidR="0090053F" w:rsidRPr="00DB2327" w:rsidRDefault="0090053F">
      <w:pPr>
        <w:rPr>
          <w:sz w:val="20"/>
          <w:lang w:val="ru-RU"/>
        </w:rPr>
      </w:pPr>
    </w:p>
    <w:p w14:paraId="4BB0742E" w14:textId="77777777" w:rsidR="0090053F" w:rsidRPr="00DB2327" w:rsidRDefault="0090053F">
      <w:pPr>
        <w:spacing w:before="6"/>
        <w:rPr>
          <w:sz w:val="24"/>
          <w:lang w:val="ru-RU"/>
        </w:rPr>
      </w:pPr>
    </w:p>
    <w:p w14:paraId="4B65DC41" w14:textId="36E7A129" w:rsidR="0090053F" w:rsidRDefault="00603B31">
      <w:pPr>
        <w:pStyle w:val="1"/>
        <w:numPr>
          <w:ilvl w:val="0"/>
          <w:numId w:val="3"/>
        </w:numPr>
        <w:tabs>
          <w:tab w:val="left" w:pos="880"/>
          <w:tab w:val="left" w:pos="881"/>
        </w:tabs>
        <w:ind w:hanging="721"/>
      </w:pPr>
      <w:bookmarkStart w:id="41" w:name="_bookmark29"/>
      <w:bookmarkEnd w:id="41"/>
      <w:r>
        <w:rPr>
          <w:lang w:val="ru-RU"/>
        </w:rPr>
        <w:t>ФУНКЦИОНИРОВАНИЕ</w:t>
      </w:r>
      <w:r w:rsidRPr="00603B31">
        <w:t xml:space="preserve"> </w:t>
      </w:r>
      <w:r>
        <w:rPr>
          <w:lang w:val="ru-RU"/>
        </w:rPr>
        <w:t>ПУОСКО</w:t>
      </w:r>
    </w:p>
    <w:p w14:paraId="1DBF97C3" w14:textId="6A211D60" w:rsidR="0090053F" w:rsidRDefault="003F0B98">
      <w:pPr>
        <w:pStyle w:val="2"/>
        <w:numPr>
          <w:ilvl w:val="1"/>
          <w:numId w:val="3"/>
        </w:numPr>
        <w:tabs>
          <w:tab w:val="left" w:pos="880"/>
          <w:tab w:val="left" w:pos="881"/>
        </w:tabs>
        <w:spacing w:before="241"/>
        <w:ind w:hanging="721"/>
      </w:pPr>
      <w:bookmarkStart w:id="42" w:name="_bookmark30"/>
      <w:bookmarkEnd w:id="42"/>
      <w:r>
        <w:rPr>
          <w:lang w:val="ru-RU"/>
        </w:rPr>
        <w:t>Анализ ПУОСКО</w:t>
      </w:r>
    </w:p>
    <w:p w14:paraId="02338E7D" w14:textId="3FC18577" w:rsidR="001041F6" w:rsidRPr="00DB2327" w:rsidRDefault="00603B31" w:rsidP="00317756">
      <w:pPr>
        <w:pStyle w:val="a4"/>
        <w:numPr>
          <w:ilvl w:val="0"/>
          <w:numId w:val="5"/>
        </w:numPr>
        <w:spacing w:before="122" w:line="360" w:lineRule="auto"/>
        <w:ind w:right="153"/>
        <w:jc w:val="both"/>
        <w:rPr>
          <w:lang w:val="ru-RU"/>
        </w:rPr>
      </w:pPr>
      <w:r w:rsidRPr="00D565D3">
        <w:rPr>
          <w:lang w:val="ru-RU"/>
        </w:rPr>
        <w:t>ГРП разработал</w:t>
      </w:r>
      <w:r>
        <w:rPr>
          <w:lang w:val="ru-RU"/>
        </w:rPr>
        <w:t>а</w:t>
      </w:r>
      <w:r w:rsidRPr="00D565D3">
        <w:rPr>
          <w:lang w:val="ru-RU"/>
        </w:rPr>
        <w:t xml:space="preserve"> Механизм рассмотрения жалоб</w:t>
      </w:r>
      <w:r>
        <w:rPr>
          <w:lang w:val="ru-RU"/>
        </w:rPr>
        <w:t>, который был одобрен генеральным директором ОАО «ЭС»</w:t>
      </w:r>
      <w:r w:rsidRPr="00D565D3">
        <w:rPr>
          <w:lang w:val="ru-RU"/>
        </w:rPr>
        <w:t xml:space="preserve">. Это всеобъемлющий документ, в котором излагаются детали подачи, рассмотрения и </w:t>
      </w:r>
      <w:r>
        <w:rPr>
          <w:lang w:val="ru-RU"/>
        </w:rPr>
        <w:t>удовлетворения</w:t>
      </w:r>
      <w:r w:rsidRPr="00D565D3">
        <w:rPr>
          <w:lang w:val="ru-RU"/>
        </w:rPr>
        <w:t xml:space="preserve"> </w:t>
      </w:r>
      <w:r>
        <w:rPr>
          <w:lang w:val="ru-RU"/>
        </w:rPr>
        <w:t>жалоб</w:t>
      </w:r>
      <w:r w:rsidRPr="00D565D3">
        <w:rPr>
          <w:lang w:val="ru-RU"/>
        </w:rPr>
        <w:t xml:space="preserve"> на местном и центральном уровне. Комитет будет собираться ежемесячно после начала </w:t>
      </w:r>
      <w:r>
        <w:rPr>
          <w:lang w:val="ru-RU"/>
        </w:rPr>
        <w:t>работ</w:t>
      </w:r>
      <w:r w:rsidRPr="00D565D3">
        <w:rPr>
          <w:lang w:val="ru-RU"/>
        </w:rPr>
        <w:t xml:space="preserve"> по Проекту. Все</w:t>
      </w:r>
      <w:r w:rsidRPr="00387837">
        <w:rPr>
          <w:lang w:val="ru-RU"/>
        </w:rPr>
        <w:t xml:space="preserve"> </w:t>
      </w:r>
      <w:r w:rsidRPr="00D565D3">
        <w:rPr>
          <w:lang w:val="ru-RU"/>
        </w:rPr>
        <w:t>встречи</w:t>
      </w:r>
      <w:r w:rsidRPr="00387837">
        <w:rPr>
          <w:lang w:val="ru-RU"/>
        </w:rPr>
        <w:t xml:space="preserve"> </w:t>
      </w:r>
      <w:r w:rsidRPr="00D565D3">
        <w:rPr>
          <w:lang w:val="ru-RU"/>
        </w:rPr>
        <w:t>будут</w:t>
      </w:r>
      <w:r w:rsidRPr="00387837">
        <w:rPr>
          <w:lang w:val="ru-RU"/>
        </w:rPr>
        <w:t xml:space="preserve"> </w:t>
      </w:r>
      <w:r>
        <w:rPr>
          <w:lang w:val="ru-RU"/>
        </w:rPr>
        <w:t>запротоколированы</w:t>
      </w:r>
      <w:r w:rsidRPr="00387837">
        <w:rPr>
          <w:lang w:val="ru-RU"/>
        </w:rPr>
        <w:t xml:space="preserve">, </w:t>
      </w:r>
      <w:r w:rsidRPr="00D565D3">
        <w:rPr>
          <w:lang w:val="ru-RU"/>
        </w:rPr>
        <w:t>и</w:t>
      </w:r>
      <w:r w:rsidRPr="00387837">
        <w:rPr>
          <w:lang w:val="ru-RU"/>
        </w:rPr>
        <w:t xml:space="preserve"> </w:t>
      </w:r>
      <w:r w:rsidRPr="00D565D3">
        <w:rPr>
          <w:lang w:val="ru-RU"/>
        </w:rPr>
        <w:t>для</w:t>
      </w:r>
      <w:r w:rsidRPr="00387837">
        <w:rPr>
          <w:lang w:val="ru-RU"/>
        </w:rPr>
        <w:t xml:space="preserve"> </w:t>
      </w:r>
      <w:r w:rsidRPr="00D565D3">
        <w:rPr>
          <w:lang w:val="ru-RU"/>
        </w:rPr>
        <w:t>всех</w:t>
      </w:r>
      <w:r w:rsidRPr="00387837">
        <w:rPr>
          <w:lang w:val="ru-RU"/>
        </w:rPr>
        <w:t xml:space="preserve"> </w:t>
      </w:r>
      <w:r w:rsidRPr="00D565D3">
        <w:rPr>
          <w:lang w:val="ru-RU"/>
        </w:rPr>
        <w:t>жалоб</w:t>
      </w:r>
      <w:r w:rsidRPr="00387837">
        <w:rPr>
          <w:lang w:val="ru-RU"/>
        </w:rPr>
        <w:t xml:space="preserve"> </w:t>
      </w:r>
      <w:r w:rsidRPr="00D565D3">
        <w:rPr>
          <w:lang w:val="ru-RU"/>
        </w:rPr>
        <w:t>будут</w:t>
      </w:r>
      <w:r w:rsidRPr="00387837">
        <w:rPr>
          <w:lang w:val="ru-RU"/>
        </w:rPr>
        <w:t xml:space="preserve"> </w:t>
      </w:r>
      <w:r w:rsidRPr="00D565D3">
        <w:rPr>
          <w:lang w:val="ru-RU"/>
        </w:rPr>
        <w:t>вестись</w:t>
      </w:r>
      <w:r w:rsidRPr="00387837">
        <w:rPr>
          <w:lang w:val="ru-RU"/>
        </w:rPr>
        <w:t xml:space="preserve"> </w:t>
      </w:r>
      <w:r w:rsidRPr="00D565D3">
        <w:rPr>
          <w:lang w:val="ru-RU"/>
        </w:rPr>
        <w:t>отдельные</w:t>
      </w:r>
      <w:r w:rsidRPr="00387837">
        <w:rPr>
          <w:lang w:val="ru-RU"/>
        </w:rPr>
        <w:t xml:space="preserve"> </w:t>
      </w:r>
      <w:r w:rsidRPr="00D565D3">
        <w:rPr>
          <w:lang w:val="ru-RU"/>
        </w:rPr>
        <w:t>журналы</w:t>
      </w:r>
      <w:r>
        <w:rPr>
          <w:lang w:val="ru-RU"/>
        </w:rPr>
        <w:t>.</w:t>
      </w:r>
    </w:p>
    <w:p w14:paraId="3597518E" w14:textId="37F2302A" w:rsidR="003115C3" w:rsidRPr="00481656" w:rsidRDefault="00490726" w:rsidP="00317756">
      <w:pPr>
        <w:pStyle w:val="a4"/>
        <w:numPr>
          <w:ilvl w:val="0"/>
          <w:numId w:val="5"/>
        </w:numPr>
        <w:spacing w:before="122" w:line="360" w:lineRule="auto"/>
        <w:ind w:right="153"/>
        <w:jc w:val="both"/>
        <w:rPr>
          <w:lang w:val="ru-RU"/>
        </w:rPr>
      </w:pPr>
      <w:r>
        <w:rPr>
          <w:lang w:val="ru-RU"/>
        </w:rPr>
        <w:t>После</w:t>
      </w:r>
      <w:r w:rsidRPr="00490726">
        <w:rPr>
          <w:lang w:val="ru-RU"/>
        </w:rPr>
        <w:t xml:space="preserve"> </w:t>
      </w:r>
      <w:r>
        <w:rPr>
          <w:lang w:val="ru-RU"/>
        </w:rPr>
        <w:t>нескольких</w:t>
      </w:r>
      <w:r w:rsidRPr="00490726">
        <w:rPr>
          <w:lang w:val="ru-RU"/>
        </w:rPr>
        <w:t xml:space="preserve"> </w:t>
      </w:r>
      <w:r>
        <w:rPr>
          <w:lang w:val="ru-RU"/>
        </w:rPr>
        <w:t>раундов</w:t>
      </w:r>
      <w:r w:rsidRPr="00490726">
        <w:rPr>
          <w:lang w:val="ru-RU"/>
        </w:rPr>
        <w:t xml:space="preserve"> </w:t>
      </w:r>
      <w:r>
        <w:rPr>
          <w:lang w:val="ru-RU"/>
        </w:rPr>
        <w:t>рассмотрений</w:t>
      </w:r>
      <w:r w:rsidRPr="00490726">
        <w:rPr>
          <w:lang w:val="ru-RU"/>
        </w:rPr>
        <w:t xml:space="preserve"> </w:t>
      </w:r>
      <w:r>
        <w:rPr>
          <w:lang w:val="ru-RU"/>
        </w:rPr>
        <w:t>и</w:t>
      </w:r>
      <w:r w:rsidRPr="00490726">
        <w:rPr>
          <w:lang w:val="ru-RU"/>
        </w:rPr>
        <w:t xml:space="preserve"> </w:t>
      </w:r>
      <w:r>
        <w:rPr>
          <w:lang w:val="ru-RU"/>
        </w:rPr>
        <w:t>предоставления</w:t>
      </w:r>
      <w:r w:rsidRPr="00490726">
        <w:rPr>
          <w:lang w:val="ru-RU"/>
        </w:rPr>
        <w:t xml:space="preserve"> </w:t>
      </w:r>
      <w:r>
        <w:rPr>
          <w:lang w:val="ru-RU"/>
        </w:rPr>
        <w:t>комментариев</w:t>
      </w:r>
      <w:r w:rsidRPr="00490726">
        <w:rPr>
          <w:lang w:val="ru-RU"/>
        </w:rPr>
        <w:t xml:space="preserve"> </w:t>
      </w:r>
      <w:r>
        <w:rPr>
          <w:lang w:val="ru-RU"/>
        </w:rPr>
        <w:t>от</w:t>
      </w:r>
      <w:r w:rsidRPr="00490726">
        <w:rPr>
          <w:lang w:val="ru-RU"/>
        </w:rPr>
        <w:t xml:space="preserve"> </w:t>
      </w:r>
      <w:r>
        <w:rPr>
          <w:lang w:val="ru-RU"/>
        </w:rPr>
        <w:t>КРП</w:t>
      </w:r>
      <w:r w:rsidRPr="00490726">
        <w:rPr>
          <w:lang w:val="ru-RU"/>
        </w:rPr>
        <w:t xml:space="preserve">, </w:t>
      </w:r>
      <w:r>
        <w:rPr>
          <w:lang w:val="ru-RU"/>
        </w:rPr>
        <w:t>ГРП</w:t>
      </w:r>
      <w:r w:rsidRPr="00490726">
        <w:rPr>
          <w:lang w:val="ru-RU"/>
        </w:rPr>
        <w:t xml:space="preserve"> </w:t>
      </w:r>
      <w:r>
        <w:rPr>
          <w:lang w:val="ru-RU"/>
        </w:rPr>
        <w:t>и</w:t>
      </w:r>
      <w:r w:rsidRPr="00490726">
        <w:rPr>
          <w:lang w:val="ru-RU"/>
        </w:rPr>
        <w:t xml:space="preserve"> </w:t>
      </w:r>
      <w:r>
        <w:rPr>
          <w:lang w:val="ru-RU"/>
        </w:rPr>
        <w:t>АБР</w:t>
      </w:r>
      <w:r w:rsidRPr="00490726">
        <w:rPr>
          <w:lang w:val="ru-RU"/>
        </w:rPr>
        <w:t xml:space="preserve">, </w:t>
      </w:r>
      <w:r>
        <w:rPr>
          <w:lang w:val="ru-RU"/>
        </w:rPr>
        <w:t>ПУОСКО</w:t>
      </w:r>
      <w:r w:rsidRPr="00490726">
        <w:rPr>
          <w:lang w:val="ru-RU"/>
        </w:rPr>
        <w:t xml:space="preserve"> </w:t>
      </w:r>
      <w:r>
        <w:rPr>
          <w:lang w:val="ru-RU"/>
        </w:rPr>
        <w:t>вместе</w:t>
      </w:r>
      <w:r w:rsidRPr="00490726">
        <w:rPr>
          <w:lang w:val="ru-RU"/>
        </w:rPr>
        <w:t xml:space="preserve"> </w:t>
      </w:r>
      <w:r>
        <w:rPr>
          <w:lang w:val="ru-RU"/>
        </w:rPr>
        <w:t>с</w:t>
      </w:r>
      <w:r w:rsidRPr="00490726">
        <w:rPr>
          <w:lang w:val="ru-RU"/>
        </w:rPr>
        <w:t xml:space="preserve"> </w:t>
      </w:r>
      <w:r>
        <w:rPr>
          <w:lang w:val="ru-RU"/>
        </w:rPr>
        <w:t>приложениями к нему (подпланами) был усовершенствован и одобрен в предыдущем отчетном периоде. Международный</w:t>
      </w:r>
      <w:r w:rsidRPr="00490726">
        <w:rPr>
          <w:lang w:val="ru-RU"/>
        </w:rPr>
        <w:t xml:space="preserve"> </w:t>
      </w:r>
      <w:r>
        <w:rPr>
          <w:lang w:val="ru-RU"/>
        </w:rPr>
        <w:t>специалист</w:t>
      </w:r>
      <w:r w:rsidRPr="00490726">
        <w:rPr>
          <w:lang w:val="ru-RU"/>
        </w:rPr>
        <w:t xml:space="preserve"> </w:t>
      </w:r>
      <w:r>
        <w:rPr>
          <w:lang w:val="ru-RU"/>
        </w:rPr>
        <w:t>от</w:t>
      </w:r>
      <w:r w:rsidRPr="00490726">
        <w:rPr>
          <w:lang w:val="ru-RU"/>
        </w:rPr>
        <w:t xml:space="preserve"> </w:t>
      </w:r>
      <w:r>
        <w:rPr>
          <w:lang w:val="ru-RU"/>
        </w:rPr>
        <w:t>КРП</w:t>
      </w:r>
      <w:r w:rsidRPr="00490726">
        <w:rPr>
          <w:lang w:val="ru-RU"/>
        </w:rPr>
        <w:t xml:space="preserve"> </w:t>
      </w:r>
      <w:r>
        <w:rPr>
          <w:lang w:val="ru-RU"/>
        </w:rPr>
        <w:t>по</w:t>
      </w:r>
      <w:r w:rsidRPr="00490726">
        <w:rPr>
          <w:lang w:val="ru-RU"/>
        </w:rPr>
        <w:t xml:space="preserve"> </w:t>
      </w:r>
      <w:r>
        <w:rPr>
          <w:lang w:val="ru-RU"/>
        </w:rPr>
        <w:t>вопросам</w:t>
      </w:r>
      <w:r w:rsidRPr="00490726">
        <w:rPr>
          <w:lang w:val="ru-RU"/>
        </w:rPr>
        <w:t xml:space="preserve"> </w:t>
      </w:r>
      <w:r>
        <w:rPr>
          <w:lang w:val="ru-RU"/>
        </w:rPr>
        <w:t>ОТОСБ</w:t>
      </w:r>
      <w:r w:rsidRPr="00490726">
        <w:rPr>
          <w:lang w:val="ru-RU"/>
        </w:rPr>
        <w:t xml:space="preserve"> </w:t>
      </w:r>
      <w:r>
        <w:rPr>
          <w:lang w:val="ru-RU"/>
        </w:rPr>
        <w:t>рассмотрел</w:t>
      </w:r>
      <w:r w:rsidRPr="00490726">
        <w:rPr>
          <w:lang w:val="ru-RU"/>
        </w:rPr>
        <w:t xml:space="preserve"> </w:t>
      </w:r>
      <w:r>
        <w:rPr>
          <w:lang w:val="ru-RU"/>
        </w:rPr>
        <w:t>ПУОСКО</w:t>
      </w:r>
      <w:r w:rsidRPr="00490726">
        <w:rPr>
          <w:lang w:val="ru-RU"/>
        </w:rPr>
        <w:t xml:space="preserve"> </w:t>
      </w:r>
      <w:r>
        <w:rPr>
          <w:lang w:val="ru-RU"/>
        </w:rPr>
        <w:t>и</w:t>
      </w:r>
      <w:r w:rsidRPr="00490726">
        <w:rPr>
          <w:lang w:val="ru-RU"/>
        </w:rPr>
        <w:t xml:space="preserve"> </w:t>
      </w:r>
      <w:r>
        <w:rPr>
          <w:lang w:val="ru-RU"/>
        </w:rPr>
        <w:t>рекомендовал</w:t>
      </w:r>
      <w:r w:rsidRPr="00490726">
        <w:rPr>
          <w:lang w:val="ru-RU"/>
        </w:rPr>
        <w:t xml:space="preserve"> </w:t>
      </w:r>
      <w:r>
        <w:rPr>
          <w:lang w:val="ru-RU"/>
        </w:rPr>
        <w:t>СП</w:t>
      </w:r>
      <w:r w:rsidRPr="00490726">
        <w:rPr>
          <w:lang w:val="ru-RU"/>
        </w:rPr>
        <w:t xml:space="preserve"> </w:t>
      </w:r>
      <w:r>
        <w:rPr>
          <w:lang w:val="ru-RU"/>
        </w:rPr>
        <w:t>внести</w:t>
      </w:r>
      <w:r w:rsidRPr="00490726">
        <w:rPr>
          <w:lang w:val="ru-RU"/>
        </w:rPr>
        <w:t xml:space="preserve"> </w:t>
      </w:r>
      <w:r>
        <w:rPr>
          <w:lang w:val="ru-RU"/>
        </w:rPr>
        <w:t>некоторые изменения, связанные с обращением с отходами, ОТ и ТБ, и внесенными изменениям в методы производства строительных работ.</w:t>
      </w:r>
    </w:p>
    <w:p w14:paraId="500253D1" w14:textId="7FBF7DD0" w:rsidR="001D3A12" w:rsidRPr="00481656" w:rsidRDefault="001D3A12" w:rsidP="001D1E14">
      <w:pPr>
        <w:pStyle w:val="a4"/>
        <w:spacing w:before="122" w:line="360" w:lineRule="auto"/>
        <w:ind w:left="868" w:right="153" w:firstLine="0"/>
        <w:jc w:val="both"/>
        <w:rPr>
          <w:lang w:val="ru-RU"/>
        </w:rPr>
        <w:sectPr w:rsidR="001D3A12" w:rsidRPr="00481656" w:rsidSect="001602B4">
          <w:pgSz w:w="11910" w:h="16840"/>
          <w:pgMar w:top="1420" w:right="1280" w:bottom="1180" w:left="1280" w:header="741" w:footer="998" w:gutter="0"/>
          <w:cols w:space="720"/>
        </w:sectPr>
      </w:pPr>
    </w:p>
    <w:p w14:paraId="04564967" w14:textId="77777777" w:rsidR="0090053F" w:rsidRPr="00481656" w:rsidRDefault="0090053F">
      <w:pPr>
        <w:rPr>
          <w:sz w:val="20"/>
          <w:lang w:val="ru-RU"/>
        </w:rPr>
      </w:pPr>
    </w:p>
    <w:p w14:paraId="7D4AAB0A" w14:textId="77777777" w:rsidR="0090053F" w:rsidRPr="00481656" w:rsidRDefault="0090053F">
      <w:pPr>
        <w:rPr>
          <w:sz w:val="20"/>
          <w:lang w:val="ru-RU"/>
        </w:rPr>
      </w:pPr>
    </w:p>
    <w:p w14:paraId="6C119A14" w14:textId="0629CE99" w:rsidR="00650000" w:rsidRPr="00D05F33" w:rsidRDefault="00650000">
      <w:pPr>
        <w:pStyle w:val="TableParagraph"/>
        <w:tabs>
          <w:tab w:val="left" w:pos="688"/>
        </w:tabs>
        <w:spacing w:line="276" w:lineRule="exact"/>
        <w:ind w:left="117"/>
        <w:rPr>
          <w:b/>
          <w:sz w:val="28"/>
          <w:lang w:val="ru-RU"/>
        </w:rPr>
      </w:pPr>
      <w:bookmarkStart w:id="43" w:name="_bookmark31"/>
      <w:bookmarkEnd w:id="43"/>
      <w:r w:rsidRPr="00D05F33">
        <w:rPr>
          <w:b/>
          <w:sz w:val="28"/>
          <w:lang w:val="ru-RU"/>
        </w:rPr>
        <w:t>6</w:t>
      </w:r>
      <w:r w:rsidRPr="00D05F33">
        <w:rPr>
          <w:b/>
          <w:sz w:val="28"/>
          <w:lang w:val="ru-RU"/>
        </w:rPr>
        <w:tab/>
      </w:r>
      <w:r w:rsidR="00D05F33">
        <w:rPr>
          <w:b/>
          <w:sz w:val="28"/>
          <w:lang w:val="ru-RU"/>
        </w:rPr>
        <w:t>ПЕРЕДОВАЯ</w:t>
      </w:r>
      <w:r w:rsidR="00D05F33" w:rsidRPr="00163ACF">
        <w:rPr>
          <w:b/>
          <w:sz w:val="28"/>
          <w:lang w:val="ru-RU"/>
        </w:rPr>
        <w:t xml:space="preserve"> </w:t>
      </w:r>
      <w:r w:rsidR="00D05F33">
        <w:rPr>
          <w:b/>
          <w:sz w:val="28"/>
          <w:lang w:val="ru-RU"/>
        </w:rPr>
        <w:t>ПРАКТИКА</w:t>
      </w:r>
      <w:r w:rsidR="00D05F33" w:rsidRPr="00163ACF">
        <w:rPr>
          <w:b/>
          <w:sz w:val="28"/>
          <w:lang w:val="ru-RU"/>
        </w:rPr>
        <w:t xml:space="preserve"> </w:t>
      </w:r>
      <w:r w:rsidR="00D05F33">
        <w:rPr>
          <w:b/>
          <w:sz w:val="28"/>
          <w:lang w:val="ru-RU"/>
        </w:rPr>
        <w:t>И</w:t>
      </w:r>
      <w:r w:rsidR="00D05F33" w:rsidRPr="00163ACF">
        <w:rPr>
          <w:b/>
          <w:sz w:val="28"/>
          <w:lang w:val="ru-RU"/>
        </w:rPr>
        <w:t xml:space="preserve"> </w:t>
      </w:r>
      <w:r w:rsidR="00D05F33">
        <w:rPr>
          <w:b/>
          <w:sz w:val="28"/>
          <w:lang w:val="ru-RU"/>
        </w:rPr>
        <w:t>ВОЗМОЖНОСТИ</w:t>
      </w:r>
      <w:r w:rsidR="00D05F33" w:rsidRPr="00163ACF">
        <w:rPr>
          <w:b/>
          <w:sz w:val="28"/>
          <w:lang w:val="ru-RU"/>
        </w:rPr>
        <w:t xml:space="preserve"> </w:t>
      </w:r>
      <w:r w:rsidR="00D05F33">
        <w:rPr>
          <w:b/>
          <w:sz w:val="28"/>
          <w:lang w:val="ru-RU"/>
        </w:rPr>
        <w:t>ДЛЯ</w:t>
      </w:r>
      <w:r w:rsidR="00D05F33" w:rsidRPr="00163ACF">
        <w:rPr>
          <w:b/>
          <w:sz w:val="28"/>
          <w:lang w:val="ru-RU"/>
        </w:rPr>
        <w:t xml:space="preserve"> </w:t>
      </w:r>
      <w:r w:rsidR="00D05F33">
        <w:rPr>
          <w:b/>
          <w:sz w:val="28"/>
          <w:lang w:val="ru-RU"/>
        </w:rPr>
        <w:t>УЛУЧШЕНИЯ</w:t>
      </w:r>
    </w:p>
    <w:p w14:paraId="7A50EF38" w14:textId="2C9073BA" w:rsidR="00650000" w:rsidRPr="00D05F33" w:rsidRDefault="00650000">
      <w:pPr>
        <w:pStyle w:val="TableParagraph"/>
        <w:tabs>
          <w:tab w:val="left" w:pos="688"/>
        </w:tabs>
        <w:spacing w:before="98"/>
        <w:ind w:left="117"/>
        <w:rPr>
          <w:b/>
          <w:sz w:val="24"/>
          <w:lang w:val="ru-RU"/>
        </w:rPr>
      </w:pPr>
      <w:bookmarkStart w:id="44" w:name="_bookmark32"/>
      <w:bookmarkEnd w:id="44"/>
      <w:r>
        <w:rPr>
          <w:b/>
          <w:sz w:val="24"/>
        </w:rPr>
        <w:t>6.1</w:t>
      </w:r>
      <w:r>
        <w:rPr>
          <w:b/>
          <w:sz w:val="24"/>
        </w:rPr>
        <w:tab/>
      </w:r>
      <w:r w:rsidR="00D05F33">
        <w:rPr>
          <w:b/>
          <w:sz w:val="24"/>
          <w:lang w:val="ru-RU"/>
        </w:rPr>
        <w:t>Передовая практика</w:t>
      </w:r>
    </w:p>
    <w:p w14:paraId="6BFD43BA" w14:textId="2096F464" w:rsidR="0017277C" w:rsidRPr="00DB2327" w:rsidRDefault="00783F42" w:rsidP="009C6443">
      <w:pPr>
        <w:pStyle w:val="a4"/>
        <w:numPr>
          <w:ilvl w:val="0"/>
          <w:numId w:val="5"/>
        </w:numPr>
        <w:spacing w:before="122" w:line="360" w:lineRule="auto"/>
        <w:ind w:right="153"/>
        <w:jc w:val="both"/>
        <w:rPr>
          <w:lang w:val="ru-RU"/>
        </w:rPr>
      </w:pPr>
      <w:r>
        <w:rPr>
          <w:lang w:val="ru-RU"/>
        </w:rPr>
        <w:t>В</w:t>
      </w:r>
      <w:r w:rsidRPr="00783F42">
        <w:rPr>
          <w:lang w:val="ru-RU"/>
        </w:rPr>
        <w:t xml:space="preserve"> </w:t>
      </w:r>
      <w:r>
        <w:rPr>
          <w:lang w:val="ru-RU"/>
        </w:rPr>
        <w:t>течение</w:t>
      </w:r>
      <w:r w:rsidRPr="00783F42">
        <w:rPr>
          <w:lang w:val="ru-RU"/>
        </w:rPr>
        <w:t xml:space="preserve"> </w:t>
      </w:r>
      <w:r>
        <w:rPr>
          <w:lang w:val="ru-RU"/>
        </w:rPr>
        <w:t>отчетного</w:t>
      </w:r>
      <w:r w:rsidRPr="00783F42">
        <w:rPr>
          <w:lang w:val="ru-RU"/>
        </w:rPr>
        <w:t xml:space="preserve"> </w:t>
      </w:r>
      <w:r>
        <w:rPr>
          <w:lang w:val="ru-RU"/>
        </w:rPr>
        <w:t>периода</w:t>
      </w:r>
      <w:r w:rsidRPr="00783F42">
        <w:rPr>
          <w:lang w:val="ru-RU"/>
        </w:rPr>
        <w:t xml:space="preserve"> </w:t>
      </w:r>
      <w:r>
        <w:rPr>
          <w:lang w:val="ru-RU"/>
        </w:rPr>
        <w:t>не</w:t>
      </w:r>
      <w:r w:rsidRPr="00783F42">
        <w:rPr>
          <w:lang w:val="ru-RU"/>
        </w:rPr>
        <w:t xml:space="preserve"> </w:t>
      </w:r>
      <w:r>
        <w:rPr>
          <w:lang w:val="ru-RU"/>
        </w:rPr>
        <w:t>было</w:t>
      </w:r>
      <w:r w:rsidRPr="00783F42">
        <w:rPr>
          <w:lang w:val="ru-RU"/>
        </w:rPr>
        <w:t xml:space="preserve"> </w:t>
      </w:r>
      <w:r>
        <w:rPr>
          <w:lang w:val="ru-RU"/>
        </w:rPr>
        <w:t>зафиксировано</w:t>
      </w:r>
      <w:r w:rsidRPr="00783F42">
        <w:rPr>
          <w:lang w:val="ru-RU"/>
        </w:rPr>
        <w:t xml:space="preserve"> </w:t>
      </w:r>
      <w:r>
        <w:rPr>
          <w:lang w:val="ru-RU"/>
        </w:rPr>
        <w:t>примеров</w:t>
      </w:r>
      <w:r w:rsidRPr="00783F42">
        <w:rPr>
          <w:lang w:val="ru-RU"/>
        </w:rPr>
        <w:t xml:space="preserve"> </w:t>
      </w:r>
      <w:r>
        <w:rPr>
          <w:lang w:val="ru-RU"/>
        </w:rPr>
        <w:t>применения передовой</w:t>
      </w:r>
      <w:r w:rsidRPr="00783F42">
        <w:rPr>
          <w:lang w:val="ru-RU"/>
        </w:rPr>
        <w:t xml:space="preserve"> </w:t>
      </w:r>
      <w:r>
        <w:rPr>
          <w:lang w:val="ru-RU"/>
        </w:rPr>
        <w:t>практики в сфере ОТОСБ.</w:t>
      </w:r>
    </w:p>
    <w:p w14:paraId="35F23352" w14:textId="3ED82ACF" w:rsidR="00650000" w:rsidRPr="004C7874" w:rsidRDefault="00650000">
      <w:pPr>
        <w:pStyle w:val="TableParagraph"/>
        <w:tabs>
          <w:tab w:val="left" w:pos="688"/>
        </w:tabs>
        <w:spacing w:before="103"/>
        <w:ind w:left="117"/>
        <w:rPr>
          <w:b/>
          <w:sz w:val="24"/>
          <w:lang w:val="ru-RU"/>
        </w:rPr>
      </w:pPr>
      <w:r>
        <w:rPr>
          <w:b/>
          <w:sz w:val="24"/>
        </w:rPr>
        <w:t>6.2</w:t>
      </w:r>
      <w:r>
        <w:rPr>
          <w:b/>
          <w:sz w:val="24"/>
        </w:rPr>
        <w:tab/>
      </w:r>
      <w:r w:rsidR="004C7874">
        <w:rPr>
          <w:b/>
          <w:sz w:val="24"/>
          <w:lang w:val="ru-RU"/>
        </w:rPr>
        <w:t>Возможности</w:t>
      </w:r>
      <w:r w:rsidR="004C7874" w:rsidRPr="004C7874">
        <w:rPr>
          <w:b/>
          <w:sz w:val="24"/>
        </w:rPr>
        <w:t xml:space="preserve"> </w:t>
      </w:r>
      <w:r w:rsidR="004C7874">
        <w:rPr>
          <w:b/>
          <w:sz w:val="24"/>
          <w:lang w:val="ru-RU"/>
        </w:rPr>
        <w:t>для</w:t>
      </w:r>
      <w:r w:rsidR="004C7874" w:rsidRPr="004C7874">
        <w:rPr>
          <w:b/>
          <w:sz w:val="24"/>
        </w:rPr>
        <w:t xml:space="preserve"> </w:t>
      </w:r>
      <w:r w:rsidR="004C7874">
        <w:rPr>
          <w:b/>
          <w:sz w:val="24"/>
          <w:lang w:val="ru-RU"/>
        </w:rPr>
        <w:t>улучшения</w:t>
      </w:r>
    </w:p>
    <w:p w14:paraId="5F77779E" w14:textId="3C7EA016" w:rsidR="002843EF" w:rsidRPr="00643535" w:rsidRDefault="007B30E0" w:rsidP="00317756">
      <w:pPr>
        <w:pStyle w:val="a4"/>
        <w:numPr>
          <w:ilvl w:val="0"/>
          <w:numId w:val="5"/>
        </w:numPr>
        <w:spacing w:before="122" w:line="360" w:lineRule="auto"/>
        <w:ind w:right="153"/>
        <w:jc w:val="both"/>
        <w:rPr>
          <w:lang w:val="ru-RU"/>
        </w:rPr>
      </w:pPr>
      <w:r>
        <w:rPr>
          <w:lang w:val="ru-RU"/>
        </w:rPr>
        <w:t>Подрядчик</w:t>
      </w:r>
      <w:r w:rsidRPr="00643535">
        <w:rPr>
          <w:lang w:val="ru-RU"/>
        </w:rPr>
        <w:t xml:space="preserve"> </w:t>
      </w:r>
      <w:r>
        <w:rPr>
          <w:lang w:val="ru-RU"/>
        </w:rPr>
        <w:t>не</w:t>
      </w:r>
      <w:r w:rsidRPr="00643535">
        <w:rPr>
          <w:lang w:val="ru-RU"/>
        </w:rPr>
        <w:t xml:space="preserve"> </w:t>
      </w:r>
      <w:r>
        <w:rPr>
          <w:lang w:val="ru-RU"/>
        </w:rPr>
        <w:t>внедрил</w:t>
      </w:r>
      <w:r w:rsidRPr="00643535">
        <w:rPr>
          <w:lang w:val="ru-RU"/>
        </w:rPr>
        <w:t xml:space="preserve"> </w:t>
      </w:r>
      <w:r>
        <w:rPr>
          <w:lang w:val="ru-RU"/>
        </w:rPr>
        <w:t>ни</w:t>
      </w:r>
      <w:r w:rsidRPr="00643535">
        <w:rPr>
          <w:lang w:val="ru-RU"/>
        </w:rPr>
        <w:t xml:space="preserve"> </w:t>
      </w:r>
      <w:r>
        <w:rPr>
          <w:lang w:val="ru-RU"/>
        </w:rPr>
        <w:t>одной</w:t>
      </w:r>
      <w:r w:rsidRPr="00643535">
        <w:rPr>
          <w:lang w:val="ru-RU"/>
        </w:rPr>
        <w:t xml:space="preserve"> </w:t>
      </w:r>
      <w:r>
        <w:rPr>
          <w:lang w:val="ru-RU"/>
        </w:rPr>
        <w:t>из</w:t>
      </w:r>
      <w:r w:rsidRPr="00643535">
        <w:rPr>
          <w:lang w:val="ru-RU"/>
        </w:rPr>
        <w:t xml:space="preserve"> </w:t>
      </w:r>
      <w:r>
        <w:rPr>
          <w:lang w:val="ru-RU"/>
        </w:rPr>
        <w:t>рекомендаций</w:t>
      </w:r>
      <w:r w:rsidRPr="00643535">
        <w:rPr>
          <w:lang w:val="ru-RU"/>
        </w:rPr>
        <w:t xml:space="preserve"> </w:t>
      </w:r>
      <w:r>
        <w:rPr>
          <w:lang w:val="ru-RU"/>
        </w:rPr>
        <w:t>от</w:t>
      </w:r>
      <w:r w:rsidRPr="00643535">
        <w:rPr>
          <w:lang w:val="ru-RU"/>
        </w:rPr>
        <w:t xml:space="preserve"> </w:t>
      </w:r>
      <w:r>
        <w:rPr>
          <w:lang w:val="ru-RU"/>
        </w:rPr>
        <w:t>КРП</w:t>
      </w:r>
      <w:r w:rsidRPr="00643535">
        <w:rPr>
          <w:lang w:val="ru-RU"/>
        </w:rPr>
        <w:t xml:space="preserve"> </w:t>
      </w:r>
      <w:r>
        <w:rPr>
          <w:lang w:val="ru-RU"/>
        </w:rPr>
        <w:t>из</w:t>
      </w:r>
      <w:r w:rsidRPr="00643535">
        <w:rPr>
          <w:lang w:val="ru-RU"/>
        </w:rPr>
        <w:t xml:space="preserve"> </w:t>
      </w:r>
      <w:r>
        <w:rPr>
          <w:lang w:val="ru-RU"/>
        </w:rPr>
        <w:t>отчета</w:t>
      </w:r>
      <w:r w:rsidRPr="00643535">
        <w:rPr>
          <w:lang w:val="ru-RU"/>
        </w:rPr>
        <w:t xml:space="preserve"> </w:t>
      </w:r>
      <w:r>
        <w:rPr>
          <w:lang w:val="ru-RU"/>
        </w:rPr>
        <w:t>по</w:t>
      </w:r>
      <w:r w:rsidRPr="00643535">
        <w:rPr>
          <w:lang w:val="ru-RU"/>
        </w:rPr>
        <w:t xml:space="preserve"> </w:t>
      </w:r>
      <w:r>
        <w:rPr>
          <w:lang w:val="ru-RU"/>
        </w:rPr>
        <w:t>предыдущему</w:t>
      </w:r>
      <w:r w:rsidRPr="00643535">
        <w:rPr>
          <w:lang w:val="ru-RU"/>
        </w:rPr>
        <w:t xml:space="preserve"> </w:t>
      </w:r>
      <w:r>
        <w:rPr>
          <w:lang w:val="ru-RU"/>
        </w:rPr>
        <w:t>периоду</w:t>
      </w:r>
      <w:r w:rsidRPr="00643535">
        <w:rPr>
          <w:lang w:val="ru-RU"/>
        </w:rPr>
        <w:t xml:space="preserve"> (</w:t>
      </w:r>
      <w:r>
        <w:rPr>
          <w:lang w:val="ru-RU"/>
        </w:rPr>
        <w:t>согласно</w:t>
      </w:r>
      <w:r w:rsidRPr="00643535">
        <w:rPr>
          <w:lang w:val="ru-RU"/>
        </w:rPr>
        <w:t xml:space="preserve"> </w:t>
      </w:r>
      <w:r>
        <w:rPr>
          <w:lang w:val="ru-RU"/>
        </w:rPr>
        <w:t>полученной</w:t>
      </w:r>
      <w:r w:rsidRPr="00643535">
        <w:rPr>
          <w:lang w:val="ru-RU"/>
        </w:rPr>
        <w:t xml:space="preserve"> </w:t>
      </w:r>
      <w:r>
        <w:rPr>
          <w:lang w:val="ru-RU"/>
        </w:rPr>
        <w:t>от</w:t>
      </w:r>
      <w:r w:rsidRPr="00643535">
        <w:rPr>
          <w:lang w:val="ru-RU"/>
        </w:rPr>
        <w:t xml:space="preserve"> </w:t>
      </w:r>
      <w:r>
        <w:rPr>
          <w:lang w:val="ru-RU"/>
        </w:rPr>
        <w:t>Подрядчика</w:t>
      </w:r>
      <w:r w:rsidRPr="00643535">
        <w:rPr>
          <w:lang w:val="ru-RU"/>
        </w:rPr>
        <w:t xml:space="preserve"> </w:t>
      </w:r>
      <w:r>
        <w:rPr>
          <w:lang w:val="ru-RU"/>
        </w:rPr>
        <w:t>информации</w:t>
      </w:r>
      <w:r w:rsidRPr="00643535">
        <w:rPr>
          <w:lang w:val="ru-RU"/>
        </w:rPr>
        <w:t xml:space="preserve">), </w:t>
      </w:r>
      <w:r>
        <w:rPr>
          <w:lang w:val="ru-RU"/>
        </w:rPr>
        <w:t>в</w:t>
      </w:r>
      <w:r w:rsidRPr="00643535">
        <w:rPr>
          <w:lang w:val="ru-RU"/>
        </w:rPr>
        <w:t xml:space="preserve"> </w:t>
      </w:r>
      <w:r>
        <w:rPr>
          <w:lang w:val="ru-RU"/>
        </w:rPr>
        <w:t>частности</w:t>
      </w:r>
      <w:r w:rsidR="002843EF" w:rsidRPr="00643535">
        <w:rPr>
          <w:lang w:val="ru-RU"/>
        </w:rPr>
        <w:t>:</w:t>
      </w:r>
    </w:p>
    <w:p w14:paraId="634A36B0" w14:textId="0844757E" w:rsidR="00650000" w:rsidRPr="0007681D" w:rsidRDefault="0007681D" w:rsidP="00DC662F">
      <w:pPr>
        <w:pStyle w:val="TableParagraph"/>
        <w:numPr>
          <w:ilvl w:val="0"/>
          <w:numId w:val="9"/>
        </w:numPr>
        <w:spacing w:before="100" w:line="237" w:lineRule="exact"/>
        <w:ind w:left="1418"/>
        <w:jc w:val="both"/>
        <w:rPr>
          <w:lang w:val="ru-RU"/>
        </w:rPr>
      </w:pPr>
      <w:r>
        <w:rPr>
          <w:lang w:val="ru-RU"/>
        </w:rPr>
        <w:t>Инициирование</w:t>
      </w:r>
      <w:r w:rsidRPr="0007681D">
        <w:rPr>
          <w:lang w:val="ru-RU"/>
        </w:rPr>
        <w:t xml:space="preserve"> </w:t>
      </w:r>
      <w:r>
        <w:rPr>
          <w:lang w:val="ru-RU"/>
        </w:rPr>
        <w:t>формальных</w:t>
      </w:r>
      <w:r w:rsidRPr="0007681D">
        <w:rPr>
          <w:lang w:val="ru-RU"/>
        </w:rPr>
        <w:t xml:space="preserve"> </w:t>
      </w:r>
      <w:r>
        <w:rPr>
          <w:lang w:val="ru-RU"/>
        </w:rPr>
        <w:t>оценок</w:t>
      </w:r>
      <w:r w:rsidRPr="0007681D">
        <w:rPr>
          <w:lang w:val="ru-RU"/>
        </w:rPr>
        <w:t xml:space="preserve"> </w:t>
      </w:r>
      <w:r>
        <w:rPr>
          <w:lang w:val="ru-RU"/>
        </w:rPr>
        <w:t>рисков</w:t>
      </w:r>
      <w:r w:rsidRPr="0007681D">
        <w:rPr>
          <w:lang w:val="ru-RU"/>
        </w:rPr>
        <w:t xml:space="preserve"> </w:t>
      </w:r>
      <w:r>
        <w:rPr>
          <w:lang w:val="ru-RU"/>
        </w:rPr>
        <w:t>и</w:t>
      </w:r>
      <w:r w:rsidRPr="0007681D">
        <w:rPr>
          <w:lang w:val="ru-RU"/>
        </w:rPr>
        <w:t xml:space="preserve"> </w:t>
      </w:r>
      <w:r>
        <w:rPr>
          <w:lang w:val="ru-RU"/>
        </w:rPr>
        <w:t>налаживание</w:t>
      </w:r>
      <w:r w:rsidRPr="0007681D">
        <w:rPr>
          <w:lang w:val="ru-RU"/>
        </w:rPr>
        <w:t xml:space="preserve"> </w:t>
      </w:r>
      <w:r>
        <w:rPr>
          <w:lang w:val="ru-RU"/>
        </w:rPr>
        <w:t>системы</w:t>
      </w:r>
      <w:r w:rsidRPr="0007681D">
        <w:rPr>
          <w:lang w:val="ru-RU"/>
        </w:rPr>
        <w:t xml:space="preserve"> </w:t>
      </w:r>
      <w:r>
        <w:rPr>
          <w:lang w:val="ru-RU"/>
        </w:rPr>
        <w:t>выдачи</w:t>
      </w:r>
      <w:r w:rsidRPr="0007681D">
        <w:rPr>
          <w:lang w:val="ru-RU"/>
        </w:rPr>
        <w:t xml:space="preserve"> </w:t>
      </w:r>
      <w:r>
        <w:rPr>
          <w:lang w:val="ru-RU"/>
        </w:rPr>
        <w:t>нарядов</w:t>
      </w:r>
      <w:r w:rsidRPr="0007681D">
        <w:rPr>
          <w:lang w:val="ru-RU"/>
        </w:rPr>
        <w:t>-</w:t>
      </w:r>
      <w:r>
        <w:rPr>
          <w:lang w:val="ru-RU"/>
        </w:rPr>
        <w:t>допусков</w:t>
      </w:r>
      <w:r w:rsidRPr="0007681D">
        <w:rPr>
          <w:lang w:val="ru-RU"/>
        </w:rPr>
        <w:t xml:space="preserve"> </w:t>
      </w:r>
      <w:r>
        <w:rPr>
          <w:lang w:val="ru-RU"/>
        </w:rPr>
        <w:t>на</w:t>
      </w:r>
      <w:r w:rsidRPr="0007681D">
        <w:rPr>
          <w:lang w:val="ru-RU"/>
        </w:rPr>
        <w:t xml:space="preserve"> </w:t>
      </w:r>
      <w:r>
        <w:rPr>
          <w:lang w:val="ru-RU"/>
        </w:rPr>
        <w:t>производство</w:t>
      </w:r>
      <w:r w:rsidRPr="0007681D">
        <w:rPr>
          <w:lang w:val="ru-RU"/>
        </w:rPr>
        <w:t xml:space="preserve"> </w:t>
      </w:r>
      <w:r>
        <w:rPr>
          <w:lang w:val="ru-RU"/>
        </w:rPr>
        <w:t>работ</w:t>
      </w:r>
      <w:r w:rsidRPr="0007681D">
        <w:rPr>
          <w:lang w:val="ru-RU"/>
        </w:rPr>
        <w:t xml:space="preserve"> – </w:t>
      </w:r>
      <w:r>
        <w:rPr>
          <w:lang w:val="ru-RU"/>
        </w:rPr>
        <w:t>не</w:t>
      </w:r>
      <w:r w:rsidRPr="0007681D">
        <w:rPr>
          <w:lang w:val="ru-RU"/>
        </w:rPr>
        <w:t xml:space="preserve"> </w:t>
      </w:r>
      <w:r>
        <w:rPr>
          <w:lang w:val="ru-RU"/>
        </w:rPr>
        <w:t>выполнено;</w:t>
      </w:r>
    </w:p>
    <w:p w14:paraId="3120F17A" w14:textId="17BB2FB5" w:rsidR="00650000" w:rsidRPr="0007681D" w:rsidRDefault="0007681D" w:rsidP="00DC662F">
      <w:pPr>
        <w:pStyle w:val="TableParagraph"/>
        <w:numPr>
          <w:ilvl w:val="0"/>
          <w:numId w:val="9"/>
        </w:numPr>
        <w:spacing w:before="100" w:line="237" w:lineRule="exact"/>
        <w:ind w:left="1418"/>
        <w:jc w:val="both"/>
        <w:rPr>
          <w:lang w:val="ru-RU"/>
        </w:rPr>
      </w:pPr>
      <w:r>
        <w:rPr>
          <w:lang w:val="ru-RU"/>
        </w:rPr>
        <w:t>Ежедневный</w:t>
      </w:r>
      <w:r w:rsidRPr="00F67907">
        <w:rPr>
          <w:lang w:val="ru-RU"/>
        </w:rPr>
        <w:t xml:space="preserve"> </w:t>
      </w:r>
      <w:r>
        <w:rPr>
          <w:lang w:val="ru-RU"/>
        </w:rPr>
        <w:t>краткий</w:t>
      </w:r>
      <w:r w:rsidRPr="00F67907">
        <w:rPr>
          <w:lang w:val="ru-RU"/>
        </w:rPr>
        <w:t xml:space="preserve"> </w:t>
      </w:r>
      <w:r>
        <w:rPr>
          <w:lang w:val="ru-RU"/>
        </w:rPr>
        <w:t>инструктаж</w:t>
      </w:r>
      <w:r w:rsidRPr="00F67907">
        <w:rPr>
          <w:lang w:val="ru-RU"/>
        </w:rPr>
        <w:t xml:space="preserve"> </w:t>
      </w:r>
      <w:r>
        <w:rPr>
          <w:lang w:val="ru-RU"/>
        </w:rPr>
        <w:t>по</w:t>
      </w:r>
      <w:r w:rsidRPr="00F67907">
        <w:rPr>
          <w:lang w:val="ru-RU"/>
        </w:rPr>
        <w:t xml:space="preserve"> </w:t>
      </w:r>
      <w:r>
        <w:rPr>
          <w:lang w:val="ru-RU"/>
        </w:rPr>
        <w:t>технике безопасности перед началом работы, проводимый на нескольких языках, – не внедрено;</w:t>
      </w:r>
    </w:p>
    <w:p w14:paraId="57DCB29B" w14:textId="0A3E4320" w:rsidR="00650000" w:rsidRPr="00AA13A6" w:rsidRDefault="00AA13A6" w:rsidP="00DC662F">
      <w:pPr>
        <w:pStyle w:val="TableParagraph"/>
        <w:numPr>
          <w:ilvl w:val="0"/>
          <w:numId w:val="9"/>
        </w:numPr>
        <w:spacing w:before="100" w:line="237" w:lineRule="exact"/>
        <w:ind w:left="1418"/>
        <w:jc w:val="both"/>
        <w:rPr>
          <w:lang w:val="ru-RU"/>
        </w:rPr>
      </w:pPr>
      <w:r>
        <w:rPr>
          <w:lang w:val="ru-RU"/>
        </w:rPr>
        <w:t>Знаки</w:t>
      </w:r>
      <w:r w:rsidRPr="00F67907">
        <w:rPr>
          <w:lang w:val="ru-RU"/>
        </w:rPr>
        <w:t xml:space="preserve"> </w:t>
      </w:r>
      <w:r>
        <w:rPr>
          <w:lang w:val="ru-RU"/>
        </w:rPr>
        <w:t>по</w:t>
      </w:r>
      <w:r w:rsidRPr="00F67907">
        <w:rPr>
          <w:lang w:val="ru-RU"/>
        </w:rPr>
        <w:t xml:space="preserve"> </w:t>
      </w:r>
      <w:r>
        <w:rPr>
          <w:lang w:val="ru-RU"/>
        </w:rPr>
        <w:t>охране</w:t>
      </w:r>
      <w:r w:rsidRPr="00F67907">
        <w:rPr>
          <w:lang w:val="ru-RU"/>
        </w:rPr>
        <w:t xml:space="preserve"> </w:t>
      </w:r>
      <w:r>
        <w:rPr>
          <w:lang w:val="ru-RU"/>
        </w:rPr>
        <w:t>труда, окружающей среды и</w:t>
      </w:r>
      <w:r w:rsidRPr="00F67907">
        <w:rPr>
          <w:lang w:val="ru-RU"/>
        </w:rPr>
        <w:t xml:space="preserve"> </w:t>
      </w:r>
      <w:r>
        <w:rPr>
          <w:lang w:val="ru-RU"/>
        </w:rPr>
        <w:t>технике</w:t>
      </w:r>
      <w:r w:rsidRPr="00F67907">
        <w:rPr>
          <w:lang w:val="ru-RU"/>
        </w:rPr>
        <w:t xml:space="preserve"> </w:t>
      </w:r>
      <w:r>
        <w:rPr>
          <w:lang w:val="ru-RU"/>
        </w:rPr>
        <w:t>безопасности</w:t>
      </w:r>
      <w:r w:rsidRPr="00F67907">
        <w:rPr>
          <w:lang w:val="ru-RU"/>
        </w:rPr>
        <w:t xml:space="preserve"> </w:t>
      </w:r>
      <w:r>
        <w:rPr>
          <w:lang w:val="ru-RU"/>
        </w:rPr>
        <w:t>на местном, китайском и английском языках – не внедрено.</w:t>
      </w:r>
    </w:p>
    <w:p w14:paraId="398A9409" w14:textId="4A1A8C26" w:rsidR="008D0043" w:rsidRPr="00AA13A6" w:rsidRDefault="008D0043" w:rsidP="002843EF">
      <w:pPr>
        <w:pStyle w:val="TableParagraph"/>
        <w:spacing w:before="100" w:line="237" w:lineRule="exact"/>
        <w:ind w:left="1418"/>
        <w:rPr>
          <w:lang w:val="ru-RU"/>
        </w:rPr>
      </w:pPr>
    </w:p>
    <w:p w14:paraId="4DFD37A6" w14:textId="77777777" w:rsidR="0090053F" w:rsidRPr="00AA13A6" w:rsidRDefault="0090053F">
      <w:pPr>
        <w:spacing w:line="237" w:lineRule="exact"/>
        <w:rPr>
          <w:lang w:val="ru-RU"/>
        </w:rPr>
      </w:pPr>
    </w:p>
    <w:p w14:paraId="364D265A" w14:textId="2639F1E3" w:rsidR="002843EF" w:rsidRPr="00DB2327" w:rsidRDefault="00693C0D" w:rsidP="00DC662F">
      <w:pPr>
        <w:pStyle w:val="a4"/>
        <w:numPr>
          <w:ilvl w:val="0"/>
          <w:numId w:val="5"/>
        </w:numPr>
        <w:spacing w:line="237" w:lineRule="exact"/>
        <w:jc w:val="both"/>
        <w:rPr>
          <w:lang w:val="ru-RU"/>
        </w:rPr>
        <w:sectPr w:rsidR="002843EF" w:rsidRPr="00DB2327" w:rsidSect="001602B4">
          <w:pgSz w:w="11910" w:h="16840"/>
          <w:pgMar w:top="1420" w:right="1280" w:bottom="1180" w:left="1280" w:header="741" w:footer="998" w:gutter="0"/>
          <w:cols w:space="720"/>
        </w:sectPr>
      </w:pPr>
      <w:r>
        <w:rPr>
          <w:lang w:val="ru-RU"/>
        </w:rPr>
        <w:t>КРП</w:t>
      </w:r>
      <w:r w:rsidRPr="00693C0D">
        <w:rPr>
          <w:lang w:val="ru-RU"/>
        </w:rPr>
        <w:t xml:space="preserve"> </w:t>
      </w:r>
      <w:r>
        <w:rPr>
          <w:lang w:val="ru-RU"/>
        </w:rPr>
        <w:t>и</w:t>
      </w:r>
      <w:r w:rsidRPr="00693C0D">
        <w:rPr>
          <w:lang w:val="ru-RU"/>
        </w:rPr>
        <w:t xml:space="preserve"> </w:t>
      </w:r>
      <w:r>
        <w:rPr>
          <w:lang w:val="ru-RU"/>
        </w:rPr>
        <w:t>Подрядчик</w:t>
      </w:r>
      <w:r w:rsidRPr="00693C0D">
        <w:rPr>
          <w:lang w:val="ru-RU"/>
        </w:rPr>
        <w:t xml:space="preserve"> </w:t>
      </w:r>
      <w:r>
        <w:rPr>
          <w:lang w:val="ru-RU"/>
        </w:rPr>
        <w:t>должны</w:t>
      </w:r>
      <w:r w:rsidRPr="00693C0D">
        <w:rPr>
          <w:lang w:val="ru-RU"/>
        </w:rPr>
        <w:t xml:space="preserve"> </w:t>
      </w:r>
      <w:r>
        <w:rPr>
          <w:lang w:val="ru-RU"/>
        </w:rPr>
        <w:t>следовать</w:t>
      </w:r>
      <w:r w:rsidRPr="00693C0D">
        <w:rPr>
          <w:lang w:val="ru-RU"/>
        </w:rPr>
        <w:t xml:space="preserve"> </w:t>
      </w:r>
      <w:r>
        <w:rPr>
          <w:lang w:val="ru-RU"/>
        </w:rPr>
        <w:t>вышеупомянутым</w:t>
      </w:r>
      <w:r w:rsidRPr="00693C0D">
        <w:rPr>
          <w:lang w:val="ru-RU"/>
        </w:rPr>
        <w:t xml:space="preserve"> </w:t>
      </w:r>
      <w:r>
        <w:rPr>
          <w:lang w:val="ru-RU"/>
        </w:rPr>
        <w:t>рекомендациям</w:t>
      </w:r>
      <w:r w:rsidRPr="00693C0D">
        <w:rPr>
          <w:lang w:val="ru-RU"/>
        </w:rPr>
        <w:t xml:space="preserve"> </w:t>
      </w:r>
      <w:r>
        <w:rPr>
          <w:lang w:val="ru-RU"/>
        </w:rPr>
        <w:t>и</w:t>
      </w:r>
      <w:r w:rsidRPr="00693C0D">
        <w:rPr>
          <w:lang w:val="ru-RU"/>
        </w:rPr>
        <w:t xml:space="preserve"> </w:t>
      </w:r>
      <w:r>
        <w:rPr>
          <w:lang w:val="ru-RU"/>
        </w:rPr>
        <w:t>требованиям</w:t>
      </w:r>
      <w:r w:rsidRPr="00693C0D">
        <w:rPr>
          <w:lang w:val="ru-RU"/>
        </w:rPr>
        <w:t xml:space="preserve"> </w:t>
      </w:r>
      <w:r>
        <w:rPr>
          <w:lang w:val="ru-RU"/>
        </w:rPr>
        <w:t>из</w:t>
      </w:r>
      <w:r w:rsidRPr="00693C0D">
        <w:rPr>
          <w:lang w:val="ru-RU"/>
        </w:rPr>
        <w:t xml:space="preserve"> </w:t>
      </w:r>
      <w:r>
        <w:rPr>
          <w:lang w:val="ru-RU"/>
        </w:rPr>
        <w:t>раздела</w:t>
      </w:r>
      <w:r w:rsidRPr="00693C0D">
        <w:rPr>
          <w:lang w:val="ru-RU"/>
        </w:rPr>
        <w:t xml:space="preserve"> 7.2.</w:t>
      </w:r>
    </w:p>
    <w:p w14:paraId="48C51EC4" w14:textId="77777777" w:rsidR="0090053F" w:rsidRPr="00DB2327" w:rsidRDefault="0090053F">
      <w:pPr>
        <w:rPr>
          <w:sz w:val="20"/>
          <w:lang w:val="ru-RU"/>
        </w:rPr>
      </w:pPr>
    </w:p>
    <w:p w14:paraId="4D3A1766" w14:textId="77777777" w:rsidR="0090053F" w:rsidRPr="00DB2327" w:rsidRDefault="0090053F">
      <w:pPr>
        <w:rPr>
          <w:sz w:val="20"/>
          <w:lang w:val="ru-RU"/>
        </w:rPr>
      </w:pPr>
    </w:p>
    <w:p w14:paraId="48A087DC" w14:textId="77777777" w:rsidR="0090053F" w:rsidRPr="00DB2327" w:rsidRDefault="0090053F">
      <w:pPr>
        <w:spacing w:before="2" w:after="1"/>
        <w:rPr>
          <w:sz w:val="13"/>
          <w:lang w:val="ru-RU"/>
        </w:rPr>
      </w:pPr>
    </w:p>
    <w:p w14:paraId="290ED1C6" w14:textId="0429274B" w:rsidR="00650000" w:rsidRPr="00481656" w:rsidRDefault="00650000">
      <w:pPr>
        <w:pStyle w:val="TableParagraph"/>
        <w:tabs>
          <w:tab w:val="left" w:pos="688"/>
        </w:tabs>
        <w:spacing w:line="276" w:lineRule="exact"/>
        <w:ind w:left="117"/>
        <w:rPr>
          <w:b/>
          <w:sz w:val="28"/>
          <w:lang w:val="ru-RU"/>
        </w:rPr>
      </w:pPr>
      <w:bookmarkStart w:id="45" w:name="_bookmark34"/>
      <w:bookmarkEnd w:id="45"/>
      <w:r w:rsidRPr="00481656">
        <w:rPr>
          <w:b/>
          <w:sz w:val="28"/>
          <w:lang w:val="ru-RU"/>
        </w:rPr>
        <w:t>7</w:t>
      </w:r>
      <w:r w:rsidRPr="00481656">
        <w:rPr>
          <w:b/>
          <w:sz w:val="28"/>
          <w:lang w:val="ru-RU"/>
        </w:rPr>
        <w:tab/>
      </w:r>
      <w:r w:rsidR="00DC662F">
        <w:rPr>
          <w:b/>
          <w:sz w:val="28"/>
          <w:lang w:val="ru-RU"/>
        </w:rPr>
        <w:t>ОБЗОР</w:t>
      </w:r>
      <w:r w:rsidR="00DC662F" w:rsidRPr="00481656">
        <w:rPr>
          <w:b/>
          <w:sz w:val="28"/>
          <w:lang w:val="ru-RU"/>
        </w:rPr>
        <w:t xml:space="preserve"> </w:t>
      </w:r>
      <w:r w:rsidR="00DC662F">
        <w:rPr>
          <w:b/>
          <w:sz w:val="28"/>
          <w:lang w:val="ru-RU"/>
        </w:rPr>
        <w:t>И</w:t>
      </w:r>
      <w:r w:rsidR="00DC662F" w:rsidRPr="00481656">
        <w:rPr>
          <w:b/>
          <w:sz w:val="28"/>
          <w:lang w:val="ru-RU"/>
        </w:rPr>
        <w:t xml:space="preserve"> </w:t>
      </w:r>
      <w:r w:rsidR="00DC662F">
        <w:rPr>
          <w:b/>
          <w:sz w:val="28"/>
          <w:lang w:val="ru-RU"/>
        </w:rPr>
        <w:t>РЕКОМЕНДАЦИИ</w:t>
      </w:r>
    </w:p>
    <w:p w14:paraId="3892594B" w14:textId="1F7F4FE4" w:rsidR="00650000" w:rsidRPr="00DC662F" w:rsidRDefault="00650000">
      <w:pPr>
        <w:pStyle w:val="TableParagraph"/>
        <w:tabs>
          <w:tab w:val="left" w:pos="688"/>
        </w:tabs>
        <w:spacing w:before="98"/>
        <w:ind w:left="117"/>
        <w:rPr>
          <w:b/>
          <w:sz w:val="24"/>
          <w:lang w:val="ru-RU"/>
        </w:rPr>
      </w:pPr>
      <w:bookmarkStart w:id="46" w:name="_bookmark35"/>
      <w:bookmarkEnd w:id="46"/>
      <w:r w:rsidRPr="00481656">
        <w:rPr>
          <w:b/>
          <w:sz w:val="24"/>
          <w:lang w:val="ru-RU"/>
        </w:rPr>
        <w:t>7.1</w:t>
      </w:r>
      <w:r w:rsidRPr="00481656">
        <w:rPr>
          <w:b/>
          <w:sz w:val="24"/>
          <w:lang w:val="ru-RU"/>
        </w:rPr>
        <w:tab/>
      </w:r>
      <w:r w:rsidR="00DC662F">
        <w:rPr>
          <w:b/>
          <w:sz w:val="24"/>
          <w:lang w:val="ru-RU"/>
        </w:rPr>
        <w:t>Обзор</w:t>
      </w:r>
    </w:p>
    <w:p w14:paraId="189DBCDE" w14:textId="1F845486" w:rsidR="0064561C" w:rsidRPr="004936BC" w:rsidRDefault="00DB2327" w:rsidP="00A4718E">
      <w:pPr>
        <w:pStyle w:val="a4"/>
        <w:tabs>
          <w:tab w:val="left" w:pos="688"/>
        </w:tabs>
        <w:spacing w:before="103" w:line="360" w:lineRule="auto"/>
        <w:ind w:left="117" w:right="153" w:firstLine="0"/>
        <w:jc w:val="both"/>
        <w:rPr>
          <w:lang w:val="ru-RU"/>
        </w:rPr>
      </w:pPr>
      <w:r>
        <w:rPr>
          <w:lang w:val="ru-RU"/>
        </w:rPr>
        <w:t>Деятельность</w:t>
      </w:r>
      <w:r w:rsidRPr="00DF448C">
        <w:rPr>
          <w:lang w:val="ru-RU"/>
        </w:rPr>
        <w:t xml:space="preserve"> </w:t>
      </w:r>
      <w:r>
        <w:rPr>
          <w:lang w:val="ru-RU"/>
        </w:rPr>
        <w:t>по</w:t>
      </w:r>
      <w:r w:rsidRPr="00DF448C">
        <w:rPr>
          <w:lang w:val="ru-RU"/>
        </w:rPr>
        <w:t xml:space="preserve"> </w:t>
      </w:r>
      <w:r>
        <w:rPr>
          <w:lang w:val="ru-RU"/>
        </w:rPr>
        <w:t>проекту</w:t>
      </w:r>
      <w:r w:rsidRPr="00DF448C">
        <w:rPr>
          <w:lang w:val="ru-RU"/>
        </w:rPr>
        <w:t xml:space="preserve"> </w:t>
      </w:r>
      <w:r>
        <w:rPr>
          <w:lang w:val="ru-RU"/>
        </w:rPr>
        <w:t>началась</w:t>
      </w:r>
      <w:r w:rsidRPr="00DF448C">
        <w:rPr>
          <w:lang w:val="ru-RU"/>
        </w:rPr>
        <w:t xml:space="preserve"> </w:t>
      </w:r>
      <w:r>
        <w:rPr>
          <w:lang w:val="ru-RU"/>
        </w:rPr>
        <w:t>в</w:t>
      </w:r>
      <w:r w:rsidRPr="00DF448C">
        <w:rPr>
          <w:lang w:val="ru-RU"/>
        </w:rPr>
        <w:t xml:space="preserve"> </w:t>
      </w:r>
      <w:r>
        <w:rPr>
          <w:lang w:val="ru-RU"/>
        </w:rPr>
        <w:t>небольших масштабах. В течение отчетного периода Подрядчиком были выполнены подготовительные</w:t>
      </w:r>
      <w:r w:rsidRPr="00F53614">
        <w:rPr>
          <w:lang w:val="ru-RU"/>
        </w:rPr>
        <w:t xml:space="preserve"> </w:t>
      </w:r>
      <w:r>
        <w:rPr>
          <w:lang w:val="ru-RU"/>
        </w:rPr>
        <w:t>работы, такие</w:t>
      </w:r>
      <w:r w:rsidRPr="00F53614">
        <w:rPr>
          <w:lang w:val="ru-RU"/>
        </w:rPr>
        <w:t xml:space="preserve"> </w:t>
      </w:r>
      <w:r>
        <w:rPr>
          <w:lang w:val="ru-RU"/>
        </w:rPr>
        <w:t>как</w:t>
      </w:r>
      <w:r w:rsidRPr="00F53614">
        <w:rPr>
          <w:lang w:val="ru-RU"/>
        </w:rPr>
        <w:t xml:space="preserve"> </w:t>
      </w:r>
      <w:r>
        <w:rPr>
          <w:lang w:val="ru-RU"/>
        </w:rPr>
        <w:t>монтаж</w:t>
      </w:r>
      <w:r w:rsidRPr="00F53614">
        <w:rPr>
          <w:lang w:val="ru-RU"/>
        </w:rPr>
        <w:t xml:space="preserve"> </w:t>
      </w:r>
      <w:r>
        <w:rPr>
          <w:lang w:val="ru-RU"/>
        </w:rPr>
        <w:t>стальной</w:t>
      </w:r>
      <w:r w:rsidRPr="00F53614">
        <w:rPr>
          <w:lang w:val="ru-RU"/>
        </w:rPr>
        <w:t xml:space="preserve"> </w:t>
      </w:r>
      <w:r>
        <w:rPr>
          <w:lang w:val="ru-RU"/>
        </w:rPr>
        <w:t>подкладки в месте для хранения затворов верхнего бьефа на высотной отметке 542,00 и монтаж закладных деталей в месте сборки ротора и статора на высотной отметке 521,80. Запланированная</w:t>
      </w:r>
      <w:r w:rsidRPr="00DB2327">
        <w:rPr>
          <w:lang w:val="ru-RU"/>
        </w:rPr>
        <w:t xml:space="preserve"> </w:t>
      </w:r>
      <w:r>
        <w:rPr>
          <w:lang w:val="ru-RU"/>
        </w:rPr>
        <w:t>дата</w:t>
      </w:r>
      <w:r w:rsidRPr="00DB2327">
        <w:rPr>
          <w:lang w:val="ru-RU"/>
        </w:rPr>
        <w:t xml:space="preserve"> </w:t>
      </w:r>
      <w:r>
        <w:rPr>
          <w:lang w:val="ru-RU"/>
        </w:rPr>
        <w:t>начала</w:t>
      </w:r>
      <w:r w:rsidRPr="00DB2327">
        <w:rPr>
          <w:lang w:val="ru-RU"/>
        </w:rPr>
        <w:t xml:space="preserve"> </w:t>
      </w:r>
      <w:r>
        <w:rPr>
          <w:lang w:val="ru-RU"/>
        </w:rPr>
        <w:t>основных</w:t>
      </w:r>
      <w:r w:rsidRPr="00DB2327">
        <w:rPr>
          <w:lang w:val="ru-RU"/>
        </w:rPr>
        <w:t xml:space="preserve"> </w:t>
      </w:r>
      <w:r>
        <w:rPr>
          <w:lang w:val="ru-RU"/>
        </w:rPr>
        <w:t>строительно</w:t>
      </w:r>
      <w:r w:rsidRPr="00DB2327">
        <w:rPr>
          <w:lang w:val="ru-RU"/>
        </w:rPr>
        <w:t>-</w:t>
      </w:r>
      <w:r>
        <w:rPr>
          <w:lang w:val="ru-RU"/>
        </w:rPr>
        <w:t>монтажных</w:t>
      </w:r>
      <w:r w:rsidRPr="00DB2327">
        <w:rPr>
          <w:lang w:val="ru-RU"/>
        </w:rPr>
        <w:t xml:space="preserve"> </w:t>
      </w:r>
      <w:r>
        <w:rPr>
          <w:lang w:val="ru-RU"/>
        </w:rPr>
        <w:t>работ</w:t>
      </w:r>
      <w:r w:rsidRPr="00DB2327">
        <w:rPr>
          <w:lang w:val="ru-RU"/>
        </w:rPr>
        <w:t xml:space="preserve"> – 1 </w:t>
      </w:r>
      <w:r>
        <w:rPr>
          <w:lang w:val="ru-RU"/>
        </w:rPr>
        <w:t>марта</w:t>
      </w:r>
      <w:r w:rsidRPr="00DB2327">
        <w:rPr>
          <w:lang w:val="ru-RU"/>
        </w:rPr>
        <w:t xml:space="preserve"> 2024 </w:t>
      </w:r>
      <w:r>
        <w:rPr>
          <w:lang w:val="ru-RU"/>
        </w:rPr>
        <w:t>года</w:t>
      </w:r>
      <w:r w:rsidRPr="00DB2327">
        <w:rPr>
          <w:lang w:val="ru-RU"/>
        </w:rPr>
        <w:t>.</w:t>
      </w:r>
      <w:r>
        <w:rPr>
          <w:lang w:val="ru-RU"/>
        </w:rPr>
        <w:t xml:space="preserve"> Тренинг</w:t>
      </w:r>
      <w:r w:rsidRPr="00456DAB">
        <w:rPr>
          <w:lang w:val="ru-RU"/>
        </w:rPr>
        <w:t xml:space="preserve"> </w:t>
      </w:r>
      <w:r>
        <w:rPr>
          <w:lang w:val="ru-RU"/>
        </w:rPr>
        <w:t>по одобренному ПУОСКО для работающего на участке персонала Подрядчика и Субподрядчика не проводился</w:t>
      </w:r>
      <w:r w:rsidRPr="00456DAB">
        <w:rPr>
          <w:lang w:val="ru-RU"/>
        </w:rPr>
        <w:t xml:space="preserve"> </w:t>
      </w:r>
      <w:r>
        <w:rPr>
          <w:lang w:val="ru-RU"/>
        </w:rPr>
        <w:t>в</w:t>
      </w:r>
      <w:r w:rsidRPr="00456DAB">
        <w:rPr>
          <w:lang w:val="ru-RU"/>
        </w:rPr>
        <w:t xml:space="preserve"> </w:t>
      </w:r>
      <w:r>
        <w:rPr>
          <w:lang w:val="ru-RU"/>
        </w:rPr>
        <w:t>течение</w:t>
      </w:r>
      <w:r w:rsidRPr="00456DAB">
        <w:rPr>
          <w:lang w:val="ru-RU"/>
        </w:rPr>
        <w:t xml:space="preserve"> </w:t>
      </w:r>
      <w:r>
        <w:rPr>
          <w:lang w:val="ru-RU"/>
        </w:rPr>
        <w:t>отчетного</w:t>
      </w:r>
      <w:r w:rsidRPr="00456DAB">
        <w:rPr>
          <w:lang w:val="ru-RU"/>
        </w:rPr>
        <w:t xml:space="preserve"> </w:t>
      </w:r>
      <w:r>
        <w:rPr>
          <w:lang w:val="ru-RU"/>
        </w:rPr>
        <w:t>периода.</w:t>
      </w:r>
      <w:r w:rsidR="00C25246" w:rsidRPr="00DB2327">
        <w:rPr>
          <w:lang w:val="ru-RU"/>
        </w:rPr>
        <w:t xml:space="preserve"> </w:t>
      </w:r>
      <w:r w:rsidR="004936BC">
        <w:rPr>
          <w:lang w:val="ru-RU"/>
        </w:rPr>
        <w:t>Дополнение</w:t>
      </w:r>
      <w:r w:rsidR="004936BC" w:rsidRPr="004936BC">
        <w:rPr>
          <w:lang w:val="ru-RU"/>
        </w:rPr>
        <w:t xml:space="preserve"> </w:t>
      </w:r>
      <w:r w:rsidR="004936BC">
        <w:rPr>
          <w:lang w:val="ru-RU"/>
        </w:rPr>
        <w:t>к</w:t>
      </w:r>
      <w:r w:rsidR="004936BC" w:rsidRPr="004936BC">
        <w:rPr>
          <w:lang w:val="ru-RU"/>
        </w:rPr>
        <w:t xml:space="preserve"> </w:t>
      </w:r>
      <w:r w:rsidR="004936BC">
        <w:rPr>
          <w:lang w:val="ru-RU"/>
        </w:rPr>
        <w:t>ПЭО</w:t>
      </w:r>
      <w:r w:rsidR="004936BC" w:rsidRPr="004936BC">
        <w:rPr>
          <w:lang w:val="ru-RU"/>
        </w:rPr>
        <w:t xml:space="preserve"> (</w:t>
      </w:r>
      <w:r w:rsidR="004936BC">
        <w:rPr>
          <w:lang w:val="ru-RU"/>
        </w:rPr>
        <w:t>ДПЭО</w:t>
      </w:r>
      <w:r w:rsidR="004936BC" w:rsidRPr="004936BC">
        <w:rPr>
          <w:lang w:val="ru-RU"/>
        </w:rPr>
        <w:t xml:space="preserve">) </w:t>
      </w:r>
      <w:r w:rsidR="004936BC">
        <w:rPr>
          <w:lang w:val="ru-RU"/>
        </w:rPr>
        <w:t>было</w:t>
      </w:r>
      <w:r w:rsidR="004936BC" w:rsidRPr="004936BC">
        <w:rPr>
          <w:lang w:val="ru-RU"/>
        </w:rPr>
        <w:t xml:space="preserve"> </w:t>
      </w:r>
      <w:r w:rsidR="004936BC">
        <w:rPr>
          <w:lang w:val="ru-RU"/>
        </w:rPr>
        <w:t>дополнено</w:t>
      </w:r>
      <w:r w:rsidR="004936BC" w:rsidRPr="004936BC">
        <w:rPr>
          <w:lang w:val="ru-RU"/>
        </w:rPr>
        <w:t xml:space="preserve"> </w:t>
      </w:r>
      <w:r w:rsidR="004936BC">
        <w:rPr>
          <w:lang w:val="ru-RU"/>
        </w:rPr>
        <w:t>ГРП</w:t>
      </w:r>
      <w:r w:rsidR="004936BC" w:rsidRPr="004936BC">
        <w:rPr>
          <w:lang w:val="ru-RU"/>
        </w:rPr>
        <w:t xml:space="preserve"> </w:t>
      </w:r>
      <w:r w:rsidR="004936BC">
        <w:rPr>
          <w:lang w:val="ru-RU"/>
        </w:rPr>
        <w:t>необходимыми</w:t>
      </w:r>
      <w:r w:rsidR="004936BC" w:rsidRPr="004936BC">
        <w:rPr>
          <w:lang w:val="ru-RU"/>
        </w:rPr>
        <w:t xml:space="preserve"> </w:t>
      </w:r>
      <w:r w:rsidR="004936BC">
        <w:rPr>
          <w:lang w:val="ru-RU"/>
        </w:rPr>
        <w:t>документами</w:t>
      </w:r>
      <w:r w:rsidR="004936BC" w:rsidRPr="004936BC">
        <w:rPr>
          <w:lang w:val="ru-RU"/>
        </w:rPr>
        <w:t xml:space="preserve"> </w:t>
      </w:r>
      <w:r w:rsidR="004936BC">
        <w:rPr>
          <w:lang w:val="ru-RU"/>
        </w:rPr>
        <w:t>по</w:t>
      </w:r>
      <w:r w:rsidR="004936BC" w:rsidRPr="004936BC">
        <w:rPr>
          <w:lang w:val="ru-RU"/>
        </w:rPr>
        <w:t xml:space="preserve"> </w:t>
      </w:r>
      <w:r w:rsidR="004936BC">
        <w:rPr>
          <w:lang w:val="ru-RU"/>
        </w:rPr>
        <w:t>объектам</w:t>
      </w:r>
      <w:r w:rsidR="004936BC" w:rsidRPr="004936BC">
        <w:rPr>
          <w:lang w:val="ru-RU"/>
        </w:rPr>
        <w:t xml:space="preserve"> </w:t>
      </w:r>
      <w:r w:rsidR="004936BC">
        <w:rPr>
          <w:lang w:val="ru-RU"/>
        </w:rPr>
        <w:t>и</w:t>
      </w:r>
      <w:r w:rsidR="004936BC" w:rsidRPr="004936BC">
        <w:rPr>
          <w:lang w:val="ru-RU"/>
        </w:rPr>
        <w:t xml:space="preserve"> </w:t>
      </w:r>
      <w:r w:rsidR="004936BC">
        <w:rPr>
          <w:lang w:val="ru-RU"/>
        </w:rPr>
        <w:t>в</w:t>
      </w:r>
      <w:r w:rsidR="004936BC" w:rsidRPr="004936BC">
        <w:rPr>
          <w:lang w:val="ru-RU"/>
        </w:rPr>
        <w:t xml:space="preserve"> </w:t>
      </w:r>
      <w:r w:rsidR="004936BC">
        <w:rPr>
          <w:lang w:val="ru-RU"/>
        </w:rPr>
        <w:t>окончательном</w:t>
      </w:r>
      <w:r w:rsidR="004936BC" w:rsidRPr="004936BC">
        <w:rPr>
          <w:lang w:val="ru-RU"/>
        </w:rPr>
        <w:t xml:space="preserve"> </w:t>
      </w:r>
      <w:r w:rsidR="004936BC">
        <w:rPr>
          <w:lang w:val="ru-RU"/>
        </w:rPr>
        <w:t>виде</w:t>
      </w:r>
      <w:r w:rsidR="004936BC" w:rsidRPr="004936BC">
        <w:rPr>
          <w:lang w:val="ru-RU"/>
        </w:rPr>
        <w:t xml:space="preserve"> </w:t>
      </w:r>
      <w:r w:rsidR="004936BC">
        <w:rPr>
          <w:lang w:val="ru-RU"/>
        </w:rPr>
        <w:t>подано</w:t>
      </w:r>
      <w:r w:rsidR="004936BC" w:rsidRPr="004936BC">
        <w:rPr>
          <w:lang w:val="ru-RU"/>
        </w:rPr>
        <w:t xml:space="preserve"> </w:t>
      </w:r>
      <w:r w:rsidR="004936BC">
        <w:rPr>
          <w:lang w:val="ru-RU"/>
        </w:rPr>
        <w:t>на</w:t>
      </w:r>
      <w:r w:rsidR="004936BC" w:rsidRPr="004936BC">
        <w:rPr>
          <w:lang w:val="ru-RU"/>
        </w:rPr>
        <w:t xml:space="preserve"> </w:t>
      </w:r>
      <w:r w:rsidR="004936BC">
        <w:rPr>
          <w:lang w:val="ru-RU"/>
        </w:rPr>
        <w:t>рассмотрение АБР 21.11.2023 года.</w:t>
      </w:r>
    </w:p>
    <w:p w14:paraId="4DB7DC82" w14:textId="7A5FC184" w:rsidR="00650000" w:rsidRPr="00F501DA" w:rsidRDefault="00650000" w:rsidP="00A4718E">
      <w:pPr>
        <w:pStyle w:val="a4"/>
        <w:tabs>
          <w:tab w:val="left" w:pos="688"/>
        </w:tabs>
        <w:spacing w:before="103" w:line="360" w:lineRule="auto"/>
        <w:ind w:left="117" w:right="153" w:firstLine="0"/>
        <w:jc w:val="both"/>
        <w:rPr>
          <w:b/>
          <w:sz w:val="24"/>
          <w:lang w:val="ru-RU"/>
        </w:rPr>
      </w:pPr>
      <w:r w:rsidRPr="009F566C">
        <w:rPr>
          <w:b/>
          <w:sz w:val="24"/>
        </w:rPr>
        <w:t>7.2</w:t>
      </w:r>
      <w:r w:rsidRPr="009F566C">
        <w:rPr>
          <w:b/>
          <w:sz w:val="24"/>
        </w:rPr>
        <w:tab/>
      </w:r>
      <w:r w:rsidR="00F501DA">
        <w:rPr>
          <w:b/>
          <w:sz w:val="24"/>
          <w:lang w:val="ru-RU"/>
        </w:rPr>
        <w:t>Рекомендации</w:t>
      </w:r>
    </w:p>
    <w:p w14:paraId="6F184FB8" w14:textId="64C69D8A" w:rsidR="00A1296F" w:rsidRDefault="00694F5B" w:rsidP="00317756">
      <w:pPr>
        <w:pStyle w:val="a4"/>
        <w:numPr>
          <w:ilvl w:val="0"/>
          <w:numId w:val="5"/>
        </w:numPr>
        <w:spacing w:before="122" w:line="360" w:lineRule="auto"/>
        <w:ind w:right="153"/>
        <w:jc w:val="both"/>
      </w:pPr>
      <w:r>
        <w:rPr>
          <w:lang w:val="ru-RU"/>
        </w:rPr>
        <w:t>Были</w:t>
      </w:r>
      <w:r w:rsidRPr="00562AB7">
        <w:t xml:space="preserve"> </w:t>
      </w:r>
      <w:r>
        <w:rPr>
          <w:lang w:val="ru-RU"/>
        </w:rPr>
        <w:t>даны</w:t>
      </w:r>
      <w:r w:rsidRPr="00562AB7">
        <w:t xml:space="preserve"> </w:t>
      </w:r>
      <w:r>
        <w:rPr>
          <w:lang w:val="ru-RU"/>
        </w:rPr>
        <w:t>следующие</w:t>
      </w:r>
      <w:r w:rsidRPr="00562AB7">
        <w:t xml:space="preserve"> </w:t>
      </w:r>
      <w:r>
        <w:rPr>
          <w:lang w:val="ru-RU"/>
        </w:rPr>
        <w:t>рекомендации</w:t>
      </w:r>
      <w:r w:rsidRPr="00562AB7">
        <w:t>:</w:t>
      </w:r>
    </w:p>
    <w:tbl>
      <w:tblPr>
        <w:tblStyle w:val="af4"/>
        <w:tblW w:w="0" w:type="auto"/>
        <w:tblInd w:w="142" w:type="dxa"/>
        <w:tblLook w:val="04A0" w:firstRow="1" w:lastRow="0" w:firstColumn="1" w:lastColumn="0" w:noHBand="0" w:noVBand="1"/>
      </w:tblPr>
      <w:tblGrid>
        <w:gridCol w:w="502"/>
        <w:gridCol w:w="3476"/>
        <w:gridCol w:w="1715"/>
        <w:gridCol w:w="3505"/>
      </w:tblGrid>
      <w:tr w:rsidR="003716CC" w:rsidRPr="00F72E1D" w14:paraId="1A2EF569" w14:textId="063D875F" w:rsidTr="00A4718E">
        <w:tc>
          <w:tcPr>
            <w:tcW w:w="517" w:type="dxa"/>
          </w:tcPr>
          <w:p w14:paraId="79E9675E" w14:textId="3D12DAD1" w:rsidR="00895EED" w:rsidRPr="00027BC7" w:rsidRDefault="00792EE6" w:rsidP="00751024">
            <w:pPr>
              <w:pStyle w:val="a4"/>
              <w:tabs>
                <w:tab w:val="left" w:pos="868"/>
                <w:tab w:val="left" w:pos="869"/>
              </w:tabs>
              <w:spacing w:before="1"/>
              <w:ind w:left="0" w:firstLine="0"/>
              <w:rPr>
                <w:b/>
                <w:bCs/>
                <w:sz w:val="20"/>
                <w:szCs w:val="20"/>
                <w:lang w:val="uk-UA"/>
              </w:rPr>
            </w:pPr>
            <w:bookmarkStart w:id="47" w:name="_Hlk155609335"/>
            <w:r w:rsidRPr="00EE5CF5">
              <w:rPr>
                <w:b/>
                <w:bCs/>
                <w:sz w:val="20"/>
                <w:szCs w:val="20"/>
                <w:lang w:val="uk-UA"/>
              </w:rPr>
              <w:t>№</w:t>
            </w:r>
          </w:p>
        </w:tc>
        <w:tc>
          <w:tcPr>
            <w:tcW w:w="3789" w:type="dxa"/>
          </w:tcPr>
          <w:p w14:paraId="0A2F7C8F" w14:textId="627C932A" w:rsidR="00895EED" w:rsidRPr="00027BC7" w:rsidRDefault="00792EE6" w:rsidP="00147697">
            <w:pPr>
              <w:pStyle w:val="a4"/>
              <w:tabs>
                <w:tab w:val="left" w:pos="868"/>
                <w:tab w:val="left" w:pos="869"/>
              </w:tabs>
              <w:spacing w:before="1"/>
              <w:ind w:left="0" w:firstLine="0"/>
              <w:jc w:val="center"/>
              <w:rPr>
                <w:b/>
                <w:bCs/>
                <w:sz w:val="20"/>
                <w:szCs w:val="20"/>
              </w:rPr>
            </w:pPr>
            <w:r>
              <w:rPr>
                <w:b/>
                <w:bCs/>
                <w:sz w:val="20"/>
                <w:szCs w:val="20"/>
                <w:lang w:val="ru-RU"/>
              </w:rPr>
              <w:t>Рекомендация</w:t>
            </w:r>
          </w:p>
        </w:tc>
        <w:tc>
          <w:tcPr>
            <w:tcW w:w="1076" w:type="dxa"/>
          </w:tcPr>
          <w:p w14:paraId="5ACA33B8" w14:textId="2259AF70" w:rsidR="00895EED" w:rsidRPr="00792EE6" w:rsidRDefault="00792EE6" w:rsidP="00147697">
            <w:pPr>
              <w:pStyle w:val="a4"/>
              <w:tabs>
                <w:tab w:val="left" w:pos="868"/>
                <w:tab w:val="left" w:pos="869"/>
              </w:tabs>
              <w:spacing w:before="1"/>
              <w:ind w:left="0" w:firstLine="0"/>
              <w:jc w:val="center"/>
              <w:rPr>
                <w:b/>
                <w:bCs/>
                <w:sz w:val="20"/>
                <w:szCs w:val="20"/>
                <w:lang w:val="ru-RU"/>
              </w:rPr>
            </w:pPr>
            <w:r>
              <w:rPr>
                <w:b/>
                <w:bCs/>
                <w:sz w:val="20"/>
                <w:szCs w:val="20"/>
                <w:lang w:val="ru-RU"/>
              </w:rPr>
              <w:t>Ответственная сторона</w:t>
            </w:r>
          </w:p>
        </w:tc>
        <w:tc>
          <w:tcPr>
            <w:tcW w:w="3816" w:type="dxa"/>
          </w:tcPr>
          <w:p w14:paraId="017EE856" w14:textId="70940B6C" w:rsidR="00895EED" w:rsidRPr="00792EE6" w:rsidRDefault="00792EE6" w:rsidP="00147697">
            <w:pPr>
              <w:pStyle w:val="a4"/>
              <w:tabs>
                <w:tab w:val="left" w:pos="868"/>
                <w:tab w:val="left" w:pos="869"/>
              </w:tabs>
              <w:spacing w:before="1"/>
              <w:ind w:left="0" w:firstLine="0"/>
              <w:jc w:val="center"/>
              <w:rPr>
                <w:b/>
                <w:bCs/>
                <w:sz w:val="20"/>
                <w:szCs w:val="20"/>
                <w:lang w:val="ru-RU"/>
              </w:rPr>
            </w:pPr>
            <w:r>
              <w:rPr>
                <w:b/>
                <w:bCs/>
                <w:sz w:val="20"/>
                <w:szCs w:val="20"/>
                <w:lang w:val="ru-RU"/>
              </w:rPr>
              <w:t>Комментарий</w:t>
            </w:r>
            <w:r w:rsidR="00895EED">
              <w:rPr>
                <w:b/>
                <w:bCs/>
                <w:sz w:val="20"/>
                <w:szCs w:val="20"/>
              </w:rPr>
              <w:t>/</w:t>
            </w:r>
            <w:r>
              <w:rPr>
                <w:b/>
                <w:bCs/>
                <w:sz w:val="20"/>
                <w:szCs w:val="20"/>
                <w:lang w:val="ru-RU"/>
              </w:rPr>
              <w:t>статус</w:t>
            </w:r>
          </w:p>
        </w:tc>
      </w:tr>
      <w:tr w:rsidR="003716CC" w:rsidRPr="00481656" w14:paraId="3288030F" w14:textId="7CA3CDC8" w:rsidTr="00A4718E">
        <w:tc>
          <w:tcPr>
            <w:tcW w:w="517" w:type="dxa"/>
          </w:tcPr>
          <w:p w14:paraId="16896F46" w14:textId="1A80BD13" w:rsidR="00895EED" w:rsidRPr="00027BC7" w:rsidRDefault="00895EED" w:rsidP="00751024">
            <w:pPr>
              <w:pStyle w:val="a4"/>
              <w:tabs>
                <w:tab w:val="left" w:pos="868"/>
                <w:tab w:val="left" w:pos="869"/>
              </w:tabs>
              <w:spacing w:before="1"/>
              <w:ind w:left="0" w:firstLine="0"/>
              <w:rPr>
                <w:sz w:val="20"/>
                <w:szCs w:val="20"/>
              </w:rPr>
            </w:pPr>
            <w:r w:rsidRPr="00027BC7">
              <w:rPr>
                <w:sz w:val="20"/>
                <w:szCs w:val="20"/>
              </w:rPr>
              <w:t>1</w:t>
            </w:r>
          </w:p>
        </w:tc>
        <w:tc>
          <w:tcPr>
            <w:tcW w:w="3789" w:type="dxa"/>
          </w:tcPr>
          <w:p w14:paraId="317E97C3" w14:textId="1E69C36A" w:rsidR="00895EED" w:rsidRPr="00217FF5" w:rsidRDefault="00217FF5" w:rsidP="00147697">
            <w:pPr>
              <w:pStyle w:val="a4"/>
              <w:tabs>
                <w:tab w:val="left" w:pos="868"/>
                <w:tab w:val="left" w:pos="869"/>
              </w:tabs>
              <w:spacing w:before="1"/>
              <w:ind w:left="0" w:firstLine="0"/>
              <w:jc w:val="both"/>
              <w:rPr>
                <w:sz w:val="20"/>
                <w:szCs w:val="20"/>
                <w:lang w:val="ru-RU"/>
              </w:rPr>
            </w:pPr>
            <w:r>
              <w:rPr>
                <w:sz w:val="20"/>
                <w:szCs w:val="20"/>
                <w:lang w:val="ru-RU"/>
              </w:rPr>
              <w:t>Улучшение</w:t>
            </w:r>
            <w:r w:rsidRPr="00163ACF">
              <w:rPr>
                <w:sz w:val="20"/>
                <w:szCs w:val="20"/>
                <w:lang w:val="ru-RU"/>
              </w:rPr>
              <w:t xml:space="preserve"> </w:t>
            </w:r>
            <w:r>
              <w:rPr>
                <w:sz w:val="20"/>
                <w:szCs w:val="20"/>
                <w:lang w:val="ru-RU"/>
              </w:rPr>
              <w:t>координации</w:t>
            </w:r>
            <w:r w:rsidRPr="00163ACF">
              <w:rPr>
                <w:sz w:val="20"/>
                <w:szCs w:val="20"/>
                <w:lang w:val="ru-RU"/>
              </w:rPr>
              <w:t xml:space="preserve"> </w:t>
            </w:r>
            <w:r>
              <w:rPr>
                <w:sz w:val="20"/>
                <w:szCs w:val="20"/>
                <w:lang w:val="ru-RU"/>
              </w:rPr>
              <w:t>между</w:t>
            </w:r>
            <w:r w:rsidRPr="00163ACF">
              <w:rPr>
                <w:sz w:val="20"/>
                <w:szCs w:val="20"/>
                <w:lang w:val="ru-RU"/>
              </w:rPr>
              <w:t xml:space="preserve"> </w:t>
            </w:r>
            <w:r>
              <w:rPr>
                <w:sz w:val="20"/>
                <w:szCs w:val="20"/>
                <w:lang w:val="ru-RU"/>
              </w:rPr>
              <w:t>Подрядчиком</w:t>
            </w:r>
            <w:r w:rsidRPr="00163ACF">
              <w:rPr>
                <w:sz w:val="20"/>
                <w:szCs w:val="20"/>
                <w:lang w:val="ru-RU"/>
              </w:rPr>
              <w:t xml:space="preserve"> </w:t>
            </w:r>
            <w:r>
              <w:rPr>
                <w:sz w:val="20"/>
                <w:szCs w:val="20"/>
                <w:lang w:val="ru-RU"/>
              </w:rPr>
              <w:t>и</w:t>
            </w:r>
            <w:r w:rsidRPr="00163ACF">
              <w:rPr>
                <w:sz w:val="20"/>
                <w:szCs w:val="20"/>
                <w:lang w:val="ru-RU"/>
              </w:rPr>
              <w:t xml:space="preserve"> </w:t>
            </w:r>
            <w:r>
              <w:rPr>
                <w:sz w:val="20"/>
                <w:szCs w:val="20"/>
                <w:lang w:val="ru-RU"/>
              </w:rPr>
              <w:t>КРП</w:t>
            </w:r>
            <w:r w:rsidRPr="00163ACF">
              <w:rPr>
                <w:sz w:val="20"/>
                <w:szCs w:val="20"/>
                <w:lang w:val="ru-RU"/>
              </w:rPr>
              <w:t xml:space="preserve"> </w:t>
            </w:r>
            <w:r>
              <w:rPr>
                <w:sz w:val="20"/>
                <w:szCs w:val="20"/>
                <w:lang w:val="ru-RU"/>
              </w:rPr>
              <w:t>по</w:t>
            </w:r>
            <w:r w:rsidRPr="00163ACF">
              <w:rPr>
                <w:sz w:val="20"/>
                <w:szCs w:val="20"/>
                <w:lang w:val="ru-RU"/>
              </w:rPr>
              <w:t xml:space="preserve"> </w:t>
            </w:r>
            <w:r>
              <w:rPr>
                <w:sz w:val="20"/>
                <w:szCs w:val="20"/>
                <w:lang w:val="ru-RU"/>
              </w:rPr>
              <w:t>вопросам</w:t>
            </w:r>
            <w:r w:rsidRPr="00163ACF">
              <w:rPr>
                <w:sz w:val="20"/>
                <w:szCs w:val="20"/>
                <w:lang w:val="ru-RU"/>
              </w:rPr>
              <w:t xml:space="preserve"> </w:t>
            </w:r>
            <w:r>
              <w:rPr>
                <w:sz w:val="20"/>
                <w:szCs w:val="20"/>
                <w:lang w:val="ru-RU"/>
              </w:rPr>
              <w:t>ОТОСБ</w:t>
            </w:r>
          </w:p>
        </w:tc>
        <w:tc>
          <w:tcPr>
            <w:tcW w:w="1076" w:type="dxa"/>
          </w:tcPr>
          <w:p w14:paraId="2D57881E" w14:textId="249756C6" w:rsidR="00895EED" w:rsidRPr="00027BC7" w:rsidRDefault="00217FF5" w:rsidP="00147697">
            <w:pPr>
              <w:pStyle w:val="a4"/>
              <w:tabs>
                <w:tab w:val="left" w:pos="868"/>
                <w:tab w:val="left" w:pos="869"/>
              </w:tabs>
              <w:spacing w:before="1"/>
              <w:ind w:left="0" w:firstLine="0"/>
              <w:jc w:val="both"/>
              <w:rPr>
                <w:sz w:val="20"/>
                <w:szCs w:val="20"/>
              </w:rPr>
            </w:pPr>
            <w:r>
              <w:rPr>
                <w:sz w:val="20"/>
                <w:szCs w:val="20"/>
                <w:lang w:val="ru-RU"/>
              </w:rPr>
              <w:t>Подрядчик и КРП</w:t>
            </w:r>
          </w:p>
          <w:p w14:paraId="6090EAAE" w14:textId="2CF6361F" w:rsidR="00895EED" w:rsidRPr="00027BC7" w:rsidRDefault="00895EED" w:rsidP="00147697">
            <w:pPr>
              <w:pStyle w:val="a4"/>
              <w:tabs>
                <w:tab w:val="left" w:pos="868"/>
                <w:tab w:val="left" w:pos="869"/>
              </w:tabs>
              <w:spacing w:before="1"/>
              <w:ind w:left="0" w:firstLine="0"/>
              <w:jc w:val="both"/>
              <w:rPr>
                <w:sz w:val="20"/>
                <w:szCs w:val="20"/>
              </w:rPr>
            </w:pPr>
          </w:p>
        </w:tc>
        <w:tc>
          <w:tcPr>
            <w:tcW w:w="3816" w:type="dxa"/>
          </w:tcPr>
          <w:p w14:paraId="331A67BF" w14:textId="281291A6" w:rsidR="00895EED" w:rsidRPr="00217FF5" w:rsidRDefault="00217FF5" w:rsidP="00147697">
            <w:pPr>
              <w:pStyle w:val="a4"/>
              <w:tabs>
                <w:tab w:val="left" w:pos="868"/>
                <w:tab w:val="left" w:pos="869"/>
              </w:tabs>
              <w:spacing w:before="1"/>
              <w:ind w:left="0" w:firstLine="0"/>
              <w:jc w:val="both"/>
              <w:rPr>
                <w:sz w:val="20"/>
                <w:szCs w:val="20"/>
                <w:lang w:val="ru-RU"/>
              </w:rPr>
            </w:pPr>
            <w:r>
              <w:rPr>
                <w:sz w:val="20"/>
                <w:szCs w:val="20"/>
                <w:lang w:val="ru-RU"/>
              </w:rPr>
              <w:t>Будет</w:t>
            </w:r>
            <w:r w:rsidRPr="00DB2327">
              <w:rPr>
                <w:sz w:val="20"/>
                <w:szCs w:val="20"/>
                <w:lang w:val="ru-RU"/>
              </w:rPr>
              <w:t xml:space="preserve"> </w:t>
            </w:r>
            <w:r>
              <w:rPr>
                <w:sz w:val="20"/>
                <w:szCs w:val="20"/>
                <w:lang w:val="ru-RU"/>
              </w:rPr>
              <w:t>реализовано</w:t>
            </w:r>
            <w:r w:rsidRPr="00DB2327">
              <w:rPr>
                <w:sz w:val="20"/>
                <w:szCs w:val="20"/>
                <w:lang w:val="ru-RU"/>
              </w:rPr>
              <w:t xml:space="preserve"> </w:t>
            </w:r>
            <w:r>
              <w:rPr>
                <w:sz w:val="20"/>
                <w:szCs w:val="20"/>
                <w:lang w:val="ru-RU"/>
              </w:rPr>
              <w:t>после</w:t>
            </w:r>
            <w:r w:rsidRPr="00DB2327">
              <w:rPr>
                <w:sz w:val="20"/>
                <w:szCs w:val="20"/>
                <w:lang w:val="ru-RU"/>
              </w:rPr>
              <w:t xml:space="preserve"> </w:t>
            </w:r>
            <w:r>
              <w:rPr>
                <w:sz w:val="20"/>
                <w:szCs w:val="20"/>
                <w:lang w:val="ru-RU"/>
              </w:rPr>
              <w:t>одобрения</w:t>
            </w:r>
            <w:r w:rsidRPr="00DB2327">
              <w:rPr>
                <w:sz w:val="20"/>
                <w:szCs w:val="20"/>
                <w:lang w:val="ru-RU"/>
              </w:rPr>
              <w:t xml:space="preserve"> </w:t>
            </w:r>
            <w:r>
              <w:rPr>
                <w:sz w:val="20"/>
                <w:szCs w:val="20"/>
                <w:lang w:val="ru-RU"/>
              </w:rPr>
              <w:t>нового</w:t>
            </w:r>
            <w:r w:rsidRPr="00DB2327">
              <w:rPr>
                <w:sz w:val="20"/>
                <w:szCs w:val="20"/>
                <w:lang w:val="ru-RU"/>
              </w:rPr>
              <w:t xml:space="preserve"> </w:t>
            </w:r>
            <w:r>
              <w:rPr>
                <w:sz w:val="20"/>
                <w:szCs w:val="20"/>
                <w:lang w:val="ru-RU"/>
              </w:rPr>
              <w:t>специалиста</w:t>
            </w:r>
            <w:r w:rsidRPr="00DB2327">
              <w:rPr>
                <w:sz w:val="20"/>
                <w:szCs w:val="20"/>
                <w:lang w:val="ru-RU"/>
              </w:rPr>
              <w:t xml:space="preserve"> </w:t>
            </w:r>
            <w:r>
              <w:rPr>
                <w:sz w:val="20"/>
                <w:szCs w:val="20"/>
                <w:lang w:val="ru-RU"/>
              </w:rPr>
              <w:t>от</w:t>
            </w:r>
            <w:r w:rsidRPr="00DB2327">
              <w:rPr>
                <w:sz w:val="20"/>
                <w:szCs w:val="20"/>
                <w:lang w:val="ru-RU"/>
              </w:rPr>
              <w:t xml:space="preserve"> </w:t>
            </w:r>
            <w:r>
              <w:rPr>
                <w:sz w:val="20"/>
                <w:szCs w:val="20"/>
                <w:lang w:val="ru-RU"/>
              </w:rPr>
              <w:t>КРП</w:t>
            </w:r>
            <w:r w:rsidRPr="00DB2327">
              <w:rPr>
                <w:sz w:val="20"/>
                <w:szCs w:val="20"/>
                <w:lang w:val="ru-RU"/>
              </w:rPr>
              <w:t xml:space="preserve"> </w:t>
            </w:r>
            <w:r>
              <w:rPr>
                <w:sz w:val="20"/>
                <w:szCs w:val="20"/>
                <w:lang w:val="ru-RU"/>
              </w:rPr>
              <w:t>по</w:t>
            </w:r>
            <w:r w:rsidRPr="00DB2327">
              <w:rPr>
                <w:sz w:val="20"/>
                <w:szCs w:val="20"/>
                <w:lang w:val="ru-RU"/>
              </w:rPr>
              <w:t xml:space="preserve"> </w:t>
            </w:r>
            <w:r>
              <w:rPr>
                <w:sz w:val="20"/>
                <w:szCs w:val="20"/>
                <w:lang w:val="ru-RU"/>
              </w:rPr>
              <w:t>вопросам</w:t>
            </w:r>
            <w:r w:rsidRPr="00DB2327">
              <w:rPr>
                <w:sz w:val="20"/>
                <w:szCs w:val="20"/>
                <w:lang w:val="ru-RU"/>
              </w:rPr>
              <w:t xml:space="preserve"> </w:t>
            </w:r>
            <w:r>
              <w:rPr>
                <w:sz w:val="20"/>
                <w:szCs w:val="20"/>
                <w:lang w:val="ru-RU"/>
              </w:rPr>
              <w:t>ОТОСБ</w:t>
            </w:r>
          </w:p>
        </w:tc>
      </w:tr>
      <w:tr w:rsidR="003716CC" w:rsidRPr="00481656" w14:paraId="1C5D52E9" w14:textId="170AD398" w:rsidTr="00A4718E">
        <w:tc>
          <w:tcPr>
            <w:tcW w:w="517" w:type="dxa"/>
          </w:tcPr>
          <w:p w14:paraId="26EA14DE" w14:textId="7D2745D8" w:rsidR="00895EED" w:rsidRPr="00027BC7" w:rsidRDefault="00895EED" w:rsidP="00751024">
            <w:pPr>
              <w:pStyle w:val="a4"/>
              <w:tabs>
                <w:tab w:val="left" w:pos="868"/>
                <w:tab w:val="left" w:pos="869"/>
              </w:tabs>
              <w:spacing w:before="1"/>
              <w:ind w:left="0" w:firstLine="0"/>
              <w:rPr>
                <w:sz w:val="20"/>
                <w:szCs w:val="20"/>
              </w:rPr>
            </w:pPr>
            <w:r w:rsidRPr="00027BC7">
              <w:rPr>
                <w:sz w:val="20"/>
                <w:szCs w:val="20"/>
              </w:rPr>
              <w:t>2</w:t>
            </w:r>
          </w:p>
        </w:tc>
        <w:tc>
          <w:tcPr>
            <w:tcW w:w="3789" w:type="dxa"/>
          </w:tcPr>
          <w:p w14:paraId="7D2F47E2" w14:textId="767BD739" w:rsidR="00895EED" w:rsidRPr="00A50317" w:rsidRDefault="00A50317" w:rsidP="00147697">
            <w:pPr>
              <w:pStyle w:val="a4"/>
              <w:tabs>
                <w:tab w:val="left" w:pos="868"/>
                <w:tab w:val="left" w:pos="869"/>
              </w:tabs>
              <w:spacing w:before="1"/>
              <w:ind w:left="0" w:firstLine="0"/>
              <w:jc w:val="both"/>
              <w:rPr>
                <w:sz w:val="20"/>
                <w:szCs w:val="20"/>
                <w:lang w:val="ru-RU"/>
              </w:rPr>
            </w:pPr>
            <w:r>
              <w:rPr>
                <w:sz w:val="20"/>
                <w:szCs w:val="20"/>
                <w:lang w:val="ru-RU"/>
              </w:rPr>
              <w:t>Местная</w:t>
            </w:r>
            <w:r w:rsidRPr="00163ACF">
              <w:rPr>
                <w:sz w:val="20"/>
                <w:szCs w:val="20"/>
                <w:lang w:val="ru-RU"/>
              </w:rPr>
              <w:t xml:space="preserve"> </w:t>
            </w:r>
            <w:r>
              <w:rPr>
                <w:sz w:val="20"/>
                <w:szCs w:val="20"/>
                <w:lang w:val="ru-RU"/>
              </w:rPr>
              <w:t>управленческая</w:t>
            </w:r>
            <w:r w:rsidRPr="00163ACF">
              <w:rPr>
                <w:sz w:val="20"/>
                <w:szCs w:val="20"/>
                <w:lang w:val="ru-RU"/>
              </w:rPr>
              <w:t xml:space="preserve"> </w:t>
            </w:r>
            <w:r>
              <w:rPr>
                <w:sz w:val="20"/>
                <w:szCs w:val="20"/>
                <w:lang w:val="ru-RU"/>
              </w:rPr>
              <w:t>команда</w:t>
            </w:r>
            <w:r w:rsidRPr="00163ACF">
              <w:rPr>
                <w:sz w:val="20"/>
                <w:szCs w:val="20"/>
                <w:lang w:val="ru-RU"/>
              </w:rPr>
              <w:t xml:space="preserve"> </w:t>
            </w:r>
            <w:r>
              <w:rPr>
                <w:sz w:val="20"/>
                <w:szCs w:val="20"/>
                <w:lang w:val="ru-RU"/>
              </w:rPr>
              <w:t>Подрядчика</w:t>
            </w:r>
            <w:r w:rsidRPr="00163ACF">
              <w:rPr>
                <w:sz w:val="20"/>
                <w:szCs w:val="20"/>
                <w:lang w:val="ru-RU"/>
              </w:rPr>
              <w:t xml:space="preserve"> </w:t>
            </w:r>
            <w:r>
              <w:rPr>
                <w:sz w:val="20"/>
                <w:szCs w:val="20"/>
                <w:lang w:val="ru-RU"/>
              </w:rPr>
              <w:t>должна</w:t>
            </w:r>
            <w:r w:rsidRPr="00163ACF">
              <w:rPr>
                <w:sz w:val="20"/>
                <w:szCs w:val="20"/>
                <w:lang w:val="ru-RU"/>
              </w:rPr>
              <w:t xml:space="preserve"> </w:t>
            </w:r>
            <w:r>
              <w:rPr>
                <w:sz w:val="20"/>
                <w:szCs w:val="20"/>
                <w:lang w:val="ru-RU"/>
              </w:rPr>
              <w:t>понимать</w:t>
            </w:r>
            <w:r w:rsidRPr="00163ACF">
              <w:rPr>
                <w:sz w:val="20"/>
                <w:szCs w:val="20"/>
                <w:lang w:val="ru-RU"/>
              </w:rPr>
              <w:t xml:space="preserve"> </w:t>
            </w:r>
            <w:r>
              <w:rPr>
                <w:sz w:val="20"/>
                <w:szCs w:val="20"/>
                <w:lang w:val="ru-RU"/>
              </w:rPr>
              <w:t>требования</w:t>
            </w:r>
            <w:r w:rsidRPr="00163ACF">
              <w:rPr>
                <w:sz w:val="20"/>
                <w:szCs w:val="20"/>
                <w:lang w:val="ru-RU"/>
              </w:rPr>
              <w:t xml:space="preserve"> </w:t>
            </w:r>
            <w:r>
              <w:rPr>
                <w:sz w:val="20"/>
                <w:szCs w:val="20"/>
                <w:lang w:val="ru-RU"/>
              </w:rPr>
              <w:t>ОТОСБ</w:t>
            </w:r>
            <w:r w:rsidRPr="00163ACF">
              <w:rPr>
                <w:sz w:val="20"/>
                <w:szCs w:val="20"/>
                <w:lang w:val="ru-RU"/>
              </w:rPr>
              <w:t xml:space="preserve"> </w:t>
            </w:r>
            <w:r>
              <w:rPr>
                <w:sz w:val="20"/>
                <w:szCs w:val="20"/>
                <w:lang w:val="ru-RU"/>
              </w:rPr>
              <w:t>и</w:t>
            </w:r>
            <w:r w:rsidRPr="00163ACF">
              <w:rPr>
                <w:sz w:val="20"/>
                <w:szCs w:val="20"/>
                <w:lang w:val="ru-RU"/>
              </w:rPr>
              <w:t xml:space="preserve"> </w:t>
            </w:r>
            <w:r>
              <w:rPr>
                <w:sz w:val="20"/>
                <w:szCs w:val="20"/>
                <w:lang w:val="ru-RU"/>
              </w:rPr>
              <w:t>действовать</w:t>
            </w:r>
            <w:r w:rsidRPr="00163ACF">
              <w:rPr>
                <w:sz w:val="20"/>
                <w:szCs w:val="20"/>
                <w:lang w:val="ru-RU"/>
              </w:rPr>
              <w:t xml:space="preserve"> </w:t>
            </w:r>
            <w:r>
              <w:rPr>
                <w:sz w:val="20"/>
                <w:szCs w:val="20"/>
                <w:lang w:val="ru-RU"/>
              </w:rPr>
              <w:t>оперативно</w:t>
            </w:r>
            <w:r w:rsidRPr="00163ACF">
              <w:rPr>
                <w:sz w:val="20"/>
                <w:szCs w:val="20"/>
                <w:lang w:val="ru-RU"/>
              </w:rPr>
              <w:t xml:space="preserve"> </w:t>
            </w:r>
            <w:r>
              <w:rPr>
                <w:sz w:val="20"/>
                <w:szCs w:val="20"/>
                <w:lang w:val="ru-RU"/>
              </w:rPr>
              <w:t>для</w:t>
            </w:r>
            <w:r w:rsidRPr="00163ACF">
              <w:rPr>
                <w:sz w:val="20"/>
                <w:szCs w:val="20"/>
                <w:lang w:val="ru-RU"/>
              </w:rPr>
              <w:t xml:space="preserve"> </w:t>
            </w:r>
            <w:r>
              <w:rPr>
                <w:sz w:val="20"/>
                <w:szCs w:val="20"/>
                <w:lang w:val="ru-RU"/>
              </w:rPr>
              <w:t>разрешения</w:t>
            </w:r>
            <w:r w:rsidRPr="00163ACF">
              <w:rPr>
                <w:sz w:val="20"/>
                <w:szCs w:val="20"/>
                <w:lang w:val="ru-RU"/>
              </w:rPr>
              <w:t xml:space="preserve"> </w:t>
            </w:r>
            <w:r>
              <w:rPr>
                <w:sz w:val="20"/>
                <w:szCs w:val="20"/>
                <w:lang w:val="ru-RU"/>
              </w:rPr>
              <w:t>проблемных</w:t>
            </w:r>
            <w:r w:rsidRPr="00163ACF">
              <w:rPr>
                <w:sz w:val="20"/>
                <w:szCs w:val="20"/>
                <w:lang w:val="ru-RU"/>
              </w:rPr>
              <w:t xml:space="preserve"> </w:t>
            </w:r>
            <w:r>
              <w:rPr>
                <w:sz w:val="20"/>
                <w:szCs w:val="20"/>
                <w:lang w:val="ru-RU"/>
              </w:rPr>
              <w:t>вопросов</w:t>
            </w:r>
            <w:r w:rsidRPr="00163ACF">
              <w:rPr>
                <w:sz w:val="20"/>
                <w:szCs w:val="20"/>
                <w:lang w:val="ru-RU"/>
              </w:rPr>
              <w:t xml:space="preserve"> </w:t>
            </w:r>
            <w:r>
              <w:rPr>
                <w:sz w:val="20"/>
                <w:szCs w:val="20"/>
                <w:lang w:val="ru-RU"/>
              </w:rPr>
              <w:t>в</w:t>
            </w:r>
            <w:r w:rsidRPr="00163ACF">
              <w:rPr>
                <w:sz w:val="20"/>
                <w:szCs w:val="20"/>
                <w:lang w:val="ru-RU"/>
              </w:rPr>
              <w:t xml:space="preserve"> </w:t>
            </w:r>
            <w:r>
              <w:rPr>
                <w:sz w:val="20"/>
                <w:szCs w:val="20"/>
                <w:lang w:val="ru-RU"/>
              </w:rPr>
              <w:t>данной</w:t>
            </w:r>
            <w:r w:rsidRPr="00163ACF">
              <w:rPr>
                <w:sz w:val="20"/>
                <w:szCs w:val="20"/>
                <w:lang w:val="ru-RU"/>
              </w:rPr>
              <w:t xml:space="preserve"> </w:t>
            </w:r>
            <w:r>
              <w:rPr>
                <w:sz w:val="20"/>
                <w:szCs w:val="20"/>
                <w:lang w:val="ru-RU"/>
              </w:rPr>
              <w:t>области</w:t>
            </w:r>
          </w:p>
        </w:tc>
        <w:tc>
          <w:tcPr>
            <w:tcW w:w="1076" w:type="dxa"/>
          </w:tcPr>
          <w:p w14:paraId="19E5B4FF" w14:textId="23C3D3DF" w:rsidR="00895EED" w:rsidRPr="00A50317" w:rsidRDefault="00A50317" w:rsidP="00147697">
            <w:pPr>
              <w:pStyle w:val="a4"/>
              <w:tabs>
                <w:tab w:val="left" w:pos="868"/>
                <w:tab w:val="left" w:pos="869"/>
              </w:tabs>
              <w:spacing w:before="1"/>
              <w:ind w:left="0" w:firstLine="0"/>
              <w:jc w:val="both"/>
              <w:rPr>
                <w:sz w:val="20"/>
                <w:szCs w:val="20"/>
                <w:lang w:val="ru-RU"/>
              </w:rPr>
            </w:pPr>
            <w:r>
              <w:rPr>
                <w:sz w:val="20"/>
                <w:szCs w:val="20"/>
                <w:lang w:val="ru-RU"/>
              </w:rPr>
              <w:t>Специалисты Подрядчика по вопросам ОТОСБ</w:t>
            </w:r>
          </w:p>
        </w:tc>
        <w:tc>
          <w:tcPr>
            <w:tcW w:w="3816" w:type="dxa"/>
          </w:tcPr>
          <w:p w14:paraId="15643375" w14:textId="77777777" w:rsidR="00895EED" w:rsidRPr="00A50317" w:rsidRDefault="00895EED" w:rsidP="00147697">
            <w:pPr>
              <w:pStyle w:val="a4"/>
              <w:tabs>
                <w:tab w:val="left" w:pos="868"/>
                <w:tab w:val="left" w:pos="869"/>
              </w:tabs>
              <w:spacing w:before="1"/>
              <w:ind w:left="0" w:firstLine="0"/>
              <w:jc w:val="both"/>
              <w:rPr>
                <w:sz w:val="20"/>
                <w:szCs w:val="20"/>
                <w:lang w:val="ru-RU"/>
              </w:rPr>
            </w:pPr>
          </w:p>
        </w:tc>
      </w:tr>
      <w:tr w:rsidR="003716CC" w:rsidRPr="00F72E1D" w14:paraId="054496FE" w14:textId="4016BCB0" w:rsidTr="00A4718E">
        <w:tc>
          <w:tcPr>
            <w:tcW w:w="517" w:type="dxa"/>
          </w:tcPr>
          <w:p w14:paraId="434277EE" w14:textId="71FB8419" w:rsidR="00895EED" w:rsidRPr="00027BC7" w:rsidRDefault="00895EED" w:rsidP="00751024">
            <w:pPr>
              <w:pStyle w:val="a4"/>
              <w:tabs>
                <w:tab w:val="left" w:pos="868"/>
                <w:tab w:val="left" w:pos="869"/>
              </w:tabs>
              <w:spacing w:before="1"/>
              <w:ind w:left="0" w:firstLine="0"/>
              <w:rPr>
                <w:sz w:val="20"/>
                <w:szCs w:val="20"/>
              </w:rPr>
            </w:pPr>
            <w:r w:rsidRPr="00027BC7">
              <w:rPr>
                <w:sz w:val="20"/>
                <w:szCs w:val="20"/>
              </w:rPr>
              <w:t>3</w:t>
            </w:r>
          </w:p>
        </w:tc>
        <w:tc>
          <w:tcPr>
            <w:tcW w:w="3789" w:type="dxa"/>
          </w:tcPr>
          <w:p w14:paraId="67FFC3A5" w14:textId="1C3546FB" w:rsidR="00895EED" w:rsidRPr="00A50317" w:rsidRDefault="00A50317" w:rsidP="00147697">
            <w:pPr>
              <w:pStyle w:val="a4"/>
              <w:tabs>
                <w:tab w:val="left" w:pos="868"/>
                <w:tab w:val="left" w:pos="869"/>
              </w:tabs>
              <w:spacing w:before="1"/>
              <w:ind w:left="0" w:firstLine="0"/>
              <w:jc w:val="both"/>
              <w:rPr>
                <w:sz w:val="20"/>
                <w:szCs w:val="20"/>
                <w:lang w:val="ru-RU"/>
              </w:rPr>
            </w:pPr>
            <w:r>
              <w:rPr>
                <w:sz w:val="20"/>
                <w:szCs w:val="20"/>
                <w:lang w:val="ru-RU"/>
              </w:rPr>
              <w:t>Назначение</w:t>
            </w:r>
            <w:r w:rsidRPr="00163ACF">
              <w:rPr>
                <w:sz w:val="20"/>
                <w:szCs w:val="20"/>
                <w:lang w:val="ru-RU"/>
              </w:rPr>
              <w:t xml:space="preserve"> </w:t>
            </w:r>
            <w:r>
              <w:rPr>
                <w:sz w:val="20"/>
                <w:szCs w:val="20"/>
                <w:lang w:val="ru-RU"/>
              </w:rPr>
              <w:t>на</w:t>
            </w:r>
            <w:r w:rsidRPr="00163ACF">
              <w:rPr>
                <w:sz w:val="20"/>
                <w:szCs w:val="20"/>
                <w:lang w:val="ru-RU"/>
              </w:rPr>
              <w:t xml:space="preserve"> </w:t>
            </w:r>
            <w:r>
              <w:rPr>
                <w:sz w:val="20"/>
                <w:szCs w:val="20"/>
                <w:lang w:val="ru-RU"/>
              </w:rPr>
              <w:t>участок</w:t>
            </w:r>
            <w:r w:rsidRPr="00163ACF">
              <w:rPr>
                <w:sz w:val="20"/>
                <w:szCs w:val="20"/>
                <w:lang w:val="ru-RU"/>
              </w:rPr>
              <w:t xml:space="preserve"> </w:t>
            </w:r>
            <w:r>
              <w:rPr>
                <w:sz w:val="20"/>
                <w:szCs w:val="20"/>
                <w:lang w:val="ru-RU"/>
              </w:rPr>
              <w:t>компетентных</w:t>
            </w:r>
            <w:r w:rsidRPr="00163ACF">
              <w:rPr>
                <w:sz w:val="20"/>
                <w:szCs w:val="20"/>
                <w:lang w:val="ru-RU"/>
              </w:rPr>
              <w:t xml:space="preserve"> </w:t>
            </w:r>
            <w:r>
              <w:rPr>
                <w:sz w:val="20"/>
                <w:szCs w:val="20"/>
                <w:lang w:val="ru-RU"/>
              </w:rPr>
              <w:t>специалистов</w:t>
            </w:r>
            <w:r w:rsidRPr="00163ACF">
              <w:rPr>
                <w:sz w:val="20"/>
                <w:szCs w:val="20"/>
                <w:lang w:val="ru-RU"/>
              </w:rPr>
              <w:t xml:space="preserve"> </w:t>
            </w:r>
            <w:r>
              <w:rPr>
                <w:sz w:val="20"/>
                <w:szCs w:val="20"/>
                <w:lang w:val="ru-RU"/>
              </w:rPr>
              <w:t>по</w:t>
            </w:r>
            <w:r w:rsidRPr="00163ACF">
              <w:rPr>
                <w:sz w:val="20"/>
                <w:szCs w:val="20"/>
                <w:lang w:val="ru-RU"/>
              </w:rPr>
              <w:t xml:space="preserve"> </w:t>
            </w:r>
            <w:r>
              <w:rPr>
                <w:sz w:val="20"/>
                <w:szCs w:val="20"/>
                <w:lang w:val="ru-RU"/>
              </w:rPr>
              <w:t>вопросам</w:t>
            </w:r>
            <w:r w:rsidRPr="00163ACF">
              <w:rPr>
                <w:sz w:val="20"/>
                <w:szCs w:val="20"/>
                <w:lang w:val="ru-RU"/>
              </w:rPr>
              <w:t xml:space="preserve"> </w:t>
            </w:r>
            <w:r>
              <w:rPr>
                <w:sz w:val="20"/>
                <w:szCs w:val="20"/>
                <w:lang w:val="ru-RU"/>
              </w:rPr>
              <w:t>ОТОСБ</w:t>
            </w:r>
            <w:r w:rsidRPr="00163ACF">
              <w:rPr>
                <w:sz w:val="20"/>
                <w:szCs w:val="20"/>
                <w:lang w:val="ru-RU"/>
              </w:rPr>
              <w:t xml:space="preserve"> </w:t>
            </w:r>
            <w:r>
              <w:rPr>
                <w:sz w:val="20"/>
                <w:szCs w:val="20"/>
                <w:lang w:val="ru-RU"/>
              </w:rPr>
              <w:t>согласно</w:t>
            </w:r>
            <w:r w:rsidRPr="00163ACF">
              <w:rPr>
                <w:sz w:val="20"/>
                <w:szCs w:val="20"/>
                <w:lang w:val="ru-RU"/>
              </w:rPr>
              <w:t xml:space="preserve"> </w:t>
            </w:r>
            <w:r>
              <w:rPr>
                <w:sz w:val="20"/>
                <w:szCs w:val="20"/>
                <w:lang w:val="ru-RU"/>
              </w:rPr>
              <w:t>предыдущим</w:t>
            </w:r>
            <w:r w:rsidRPr="00163ACF">
              <w:rPr>
                <w:sz w:val="20"/>
                <w:szCs w:val="20"/>
                <w:lang w:val="ru-RU"/>
              </w:rPr>
              <w:t xml:space="preserve"> </w:t>
            </w:r>
            <w:r>
              <w:rPr>
                <w:sz w:val="20"/>
                <w:szCs w:val="20"/>
                <w:lang w:val="ru-RU"/>
              </w:rPr>
              <w:t>рекомендациям</w:t>
            </w:r>
          </w:p>
        </w:tc>
        <w:tc>
          <w:tcPr>
            <w:tcW w:w="1076" w:type="dxa"/>
          </w:tcPr>
          <w:p w14:paraId="5A017724" w14:textId="302A78D5" w:rsidR="00895EED" w:rsidRPr="00A50317" w:rsidRDefault="00A50317" w:rsidP="00147697">
            <w:pPr>
              <w:pStyle w:val="a4"/>
              <w:tabs>
                <w:tab w:val="left" w:pos="868"/>
                <w:tab w:val="left" w:pos="869"/>
              </w:tabs>
              <w:spacing w:before="1"/>
              <w:ind w:left="0" w:firstLine="0"/>
              <w:jc w:val="both"/>
              <w:rPr>
                <w:sz w:val="20"/>
                <w:szCs w:val="20"/>
                <w:lang w:val="ru-RU"/>
              </w:rPr>
            </w:pPr>
            <w:r>
              <w:rPr>
                <w:sz w:val="20"/>
                <w:szCs w:val="20"/>
                <w:lang w:val="ru-RU"/>
              </w:rPr>
              <w:t>Специалисты Подрядчика по вопросам ОТОСБ</w:t>
            </w:r>
          </w:p>
        </w:tc>
        <w:tc>
          <w:tcPr>
            <w:tcW w:w="3816" w:type="dxa"/>
          </w:tcPr>
          <w:p w14:paraId="435173B8" w14:textId="1418E72A" w:rsidR="00895EED" w:rsidRPr="00A50317" w:rsidRDefault="00A50317" w:rsidP="00147697">
            <w:pPr>
              <w:pStyle w:val="a4"/>
              <w:tabs>
                <w:tab w:val="left" w:pos="868"/>
                <w:tab w:val="left" w:pos="869"/>
              </w:tabs>
              <w:spacing w:before="1"/>
              <w:ind w:left="0" w:firstLine="0"/>
              <w:jc w:val="both"/>
              <w:rPr>
                <w:sz w:val="20"/>
                <w:szCs w:val="20"/>
                <w:lang w:val="ru-RU"/>
              </w:rPr>
            </w:pPr>
            <w:r>
              <w:rPr>
                <w:sz w:val="20"/>
                <w:szCs w:val="20"/>
                <w:lang w:val="ru-RU"/>
              </w:rPr>
              <w:t>На рассмотрении</w:t>
            </w:r>
          </w:p>
        </w:tc>
      </w:tr>
      <w:tr w:rsidR="003716CC" w:rsidRPr="00481656" w14:paraId="40EFCFB9" w14:textId="26D13422" w:rsidTr="00A4718E">
        <w:tc>
          <w:tcPr>
            <w:tcW w:w="517" w:type="dxa"/>
          </w:tcPr>
          <w:p w14:paraId="33614BDE" w14:textId="5A64A9DA" w:rsidR="00895EED" w:rsidRPr="00027BC7" w:rsidRDefault="00895EED" w:rsidP="00751024">
            <w:pPr>
              <w:pStyle w:val="a4"/>
              <w:tabs>
                <w:tab w:val="left" w:pos="868"/>
                <w:tab w:val="left" w:pos="869"/>
              </w:tabs>
              <w:spacing w:before="1"/>
              <w:ind w:left="0" w:firstLine="0"/>
              <w:rPr>
                <w:sz w:val="20"/>
                <w:szCs w:val="20"/>
              </w:rPr>
            </w:pPr>
            <w:r w:rsidRPr="00027BC7">
              <w:rPr>
                <w:sz w:val="20"/>
                <w:szCs w:val="20"/>
              </w:rPr>
              <w:t>4</w:t>
            </w:r>
          </w:p>
        </w:tc>
        <w:tc>
          <w:tcPr>
            <w:tcW w:w="3789" w:type="dxa"/>
          </w:tcPr>
          <w:p w14:paraId="36A842F7" w14:textId="3741EA8E" w:rsidR="00895EED" w:rsidRPr="00A50317" w:rsidRDefault="00A50317" w:rsidP="00147697">
            <w:pPr>
              <w:pStyle w:val="a4"/>
              <w:tabs>
                <w:tab w:val="left" w:pos="868"/>
                <w:tab w:val="left" w:pos="869"/>
              </w:tabs>
              <w:spacing w:before="1"/>
              <w:ind w:left="0" w:firstLine="0"/>
              <w:jc w:val="both"/>
              <w:rPr>
                <w:sz w:val="20"/>
                <w:szCs w:val="20"/>
                <w:lang w:val="ru-RU"/>
              </w:rPr>
            </w:pPr>
            <w:r>
              <w:rPr>
                <w:sz w:val="20"/>
                <w:szCs w:val="20"/>
                <w:lang w:val="ru-RU"/>
              </w:rPr>
              <w:t>Тренинг</w:t>
            </w:r>
            <w:r w:rsidRPr="00C6602E">
              <w:rPr>
                <w:sz w:val="20"/>
                <w:szCs w:val="20"/>
                <w:lang w:val="ru-RU"/>
              </w:rPr>
              <w:t xml:space="preserve"> </w:t>
            </w:r>
            <w:r>
              <w:rPr>
                <w:sz w:val="20"/>
                <w:szCs w:val="20"/>
                <w:lang w:val="ru-RU"/>
              </w:rPr>
              <w:t>для</w:t>
            </w:r>
            <w:r w:rsidRPr="00C6602E">
              <w:rPr>
                <w:sz w:val="20"/>
                <w:szCs w:val="20"/>
                <w:lang w:val="ru-RU"/>
              </w:rPr>
              <w:t xml:space="preserve"> </w:t>
            </w:r>
            <w:r>
              <w:rPr>
                <w:sz w:val="20"/>
                <w:szCs w:val="20"/>
                <w:lang w:val="ru-RU"/>
              </w:rPr>
              <w:t>иностранных</w:t>
            </w:r>
            <w:r w:rsidRPr="00C6602E">
              <w:rPr>
                <w:sz w:val="20"/>
                <w:szCs w:val="20"/>
                <w:lang w:val="ru-RU"/>
              </w:rPr>
              <w:t xml:space="preserve"> </w:t>
            </w:r>
            <w:r>
              <w:rPr>
                <w:sz w:val="20"/>
                <w:szCs w:val="20"/>
                <w:lang w:val="ru-RU"/>
              </w:rPr>
              <w:t>рабочих</w:t>
            </w:r>
            <w:r w:rsidRPr="00C6602E">
              <w:rPr>
                <w:sz w:val="20"/>
                <w:szCs w:val="20"/>
                <w:lang w:val="ru-RU"/>
              </w:rPr>
              <w:t xml:space="preserve"> </w:t>
            </w:r>
            <w:r>
              <w:rPr>
                <w:sz w:val="20"/>
                <w:szCs w:val="20"/>
                <w:lang w:val="ru-RU"/>
              </w:rPr>
              <w:t>по</w:t>
            </w:r>
            <w:r w:rsidRPr="00C6602E">
              <w:rPr>
                <w:sz w:val="20"/>
                <w:szCs w:val="20"/>
                <w:lang w:val="ru-RU"/>
              </w:rPr>
              <w:t xml:space="preserve"> </w:t>
            </w:r>
            <w:r>
              <w:rPr>
                <w:sz w:val="20"/>
                <w:szCs w:val="20"/>
                <w:lang w:val="ru-RU"/>
              </w:rPr>
              <w:t>местному</w:t>
            </w:r>
            <w:r w:rsidRPr="00C6602E">
              <w:rPr>
                <w:sz w:val="20"/>
                <w:szCs w:val="20"/>
                <w:lang w:val="ru-RU"/>
              </w:rPr>
              <w:t xml:space="preserve"> </w:t>
            </w:r>
            <w:r>
              <w:rPr>
                <w:sz w:val="20"/>
                <w:szCs w:val="20"/>
                <w:lang w:val="ru-RU"/>
              </w:rPr>
              <w:t>законодательству</w:t>
            </w:r>
            <w:r w:rsidRPr="00C6602E">
              <w:rPr>
                <w:sz w:val="20"/>
                <w:szCs w:val="20"/>
                <w:lang w:val="ru-RU"/>
              </w:rPr>
              <w:t xml:space="preserve">, </w:t>
            </w:r>
            <w:r>
              <w:rPr>
                <w:sz w:val="20"/>
                <w:szCs w:val="20"/>
                <w:lang w:val="ru-RU"/>
              </w:rPr>
              <w:t>ПЭО</w:t>
            </w:r>
            <w:r w:rsidRPr="00C6602E">
              <w:rPr>
                <w:sz w:val="20"/>
                <w:szCs w:val="20"/>
                <w:lang w:val="ru-RU"/>
              </w:rPr>
              <w:t xml:space="preserve"> </w:t>
            </w:r>
            <w:r>
              <w:rPr>
                <w:sz w:val="20"/>
                <w:szCs w:val="20"/>
                <w:lang w:val="ru-RU"/>
              </w:rPr>
              <w:t>и</w:t>
            </w:r>
            <w:r w:rsidRPr="00C6602E">
              <w:rPr>
                <w:sz w:val="20"/>
                <w:szCs w:val="20"/>
                <w:lang w:val="ru-RU"/>
              </w:rPr>
              <w:t xml:space="preserve"> </w:t>
            </w:r>
            <w:r>
              <w:rPr>
                <w:sz w:val="20"/>
                <w:szCs w:val="20"/>
                <w:lang w:val="ru-RU"/>
              </w:rPr>
              <w:t>политике</w:t>
            </w:r>
            <w:r w:rsidRPr="00C6602E">
              <w:rPr>
                <w:sz w:val="20"/>
                <w:szCs w:val="20"/>
                <w:lang w:val="ru-RU"/>
              </w:rPr>
              <w:t xml:space="preserve"> </w:t>
            </w:r>
            <w:r>
              <w:rPr>
                <w:sz w:val="20"/>
                <w:szCs w:val="20"/>
                <w:lang w:val="ru-RU"/>
              </w:rPr>
              <w:t>АБР</w:t>
            </w:r>
            <w:r w:rsidRPr="00C6602E">
              <w:rPr>
                <w:sz w:val="20"/>
                <w:szCs w:val="20"/>
                <w:lang w:val="ru-RU"/>
              </w:rPr>
              <w:t xml:space="preserve"> </w:t>
            </w:r>
            <w:r>
              <w:rPr>
                <w:sz w:val="20"/>
                <w:szCs w:val="20"/>
                <w:lang w:val="ru-RU"/>
              </w:rPr>
              <w:t>касательно мер по защите окружающей среды</w:t>
            </w:r>
          </w:p>
        </w:tc>
        <w:tc>
          <w:tcPr>
            <w:tcW w:w="1076" w:type="dxa"/>
          </w:tcPr>
          <w:p w14:paraId="701DC3DC" w14:textId="522B2EAA" w:rsidR="00895EED" w:rsidRPr="00A50317" w:rsidRDefault="00A50317" w:rsidP="00147697">
            <w:pPr>
              <w:pStyle w:val="a4"/>
              <w:tabs>
                <w:tab w:val="left" w:pos="868"/>
                <w:tab w:val="left" w:pos="869"/>
              </w:tabs>
              <w:spacing w:before="1"/>
              <w:ind w:left="0" w:firstLine="0"/>
              <w:jc w:val="both"/>
              <w:rPr>
                <w:sz w:val="20"/>
                <w:szCs w:val="20"/>
                <w:lang w:val="ru-RU"/>
              </w:rPr>
            </w:pPr>
            <w:r>
              <w:rPr>
                <w:sz w:val="20"/>
                <w:szCs w:val="20"/>
                <w:lang w:val="ru-RU"/>
              </w:rPr>
              <w:t>Специалисты Подрядчика по вопросам ОТОСБ</w:t>
            </w:r>
          </w:p>
        </w:tc>
        <w:tc>
          <w:tcPr>
            <w:tcW w:w="3816" w:type="dxa"/>
          </w:tcPr>
          <w:p w14:paraId="42C9D178" w14:textId="77777777" w:rsidR="00895EED" w:rsidRPr="00A50317" w:rsidRDefault="00895EED" w:rsidP="00147697">
            <w:pPr>
              <w:pStyle w:val="a4"/>
              <w:tabs>
                <w:tab w:val="left" w:pos="868"/>
                <w:tab w:val="left" w:pos="869"/>
              </w:tabs>
              <w:spacing w:before="1"/>
              <w:ind w:left="0" w:firstLine="0"/>
              <w:jc w:val="both"/>
              <w:rPr>
                <w:sz w:val="20"/>
                <w:szCs w:val="20"/>
                <w:lang w:val="ru-RU"/>
              </w:rPr>
            </w:pPr>
          </w:p>
        </w:tc>
      </w:tr>
      <w:tr w:rsidR="003716CC" w:rsidRPr="00F72E1D" w14:paraId="4CC5530D" w14:textId="5375CF9F" w:rsidTr="00A4718E">
        <w:tc>
          <w:tcPr>
            <w:tcW w:w="517" w:type="dxa"/>
          </w:tcPr>
          <w:p w14:paraId="4B00CF56" w14:textId="4A1BBEF7" w:rsidR="00895EED" w:rsidRPr="00027BC7" w:rsidRDefault="00895EED" w:rsidP="00751024">
            <w:pPr>
              <w:pStyle w:val="a4"/>
              <w:tabs>
                <w:tab w:val="left" w:pos="868"/>
                <w:tab w:val="left" w:pos="869"/>
              </w:tabs>
              <w:spacing w:before="1"/>
              <w:ind w:left="0" w:firstLine="0"/>
              <w:rPr>
                <w:sz w:val="20"/>
                <w:szCs w:val="20"/>
              </w:rPr>
            </w:pPr>
            <w:r w:rsidRPr="00027BC7">
              <w:rPr>
                <w:sz w:val="20"/>
                <w:szCs w:val="20"/>
              </w:rPr>
              <w:t>5</w:t>
            </w:r>
          </w:p>
        </w:tc>
        <w:tc>
          <w:tcPr>
            <w:tcW w:w="3789" w:type="dxa"/>
          </w:tcPr>
          <w:p w14:paraId="791EFBFE" w14:textId="06E576E1" w:rsidR="00895EED" w:rsidRPr="00027BC7" w:rsidRDefault="00A50317" w:rsidP="00147697">
            <w:pPr>
              <w:pStyle w:val="a4"/>
              <w:tabs>
                <w:tab w:val="left" w:pos="868"/>
                <w:tab w:val="left" w:pos="869"/>
              </w:tabs>
              <w:spacing w:before="1"/>
              <w:ind w:left="0" w:firstLine="0"/>
              <w:jc w:val="both"/>
              <w:rPr>
                <w:sz w:val="20"/>
                <w:szCs w:val="20"/>
                <w:lang w:val="uk-UA"/>
              </w:rPr>
            </w:pPr>
            <w:r>
              <w:rPr>
                <w:sz w:val="20"/>
                <w:szCs w:val="20"/>
                <w:lang w:val="ru-RU"/>
              </w:rPr>
              <w:t>Разработка</w:t>
            </w:r>
            <w:r w:rsidRPr="00163ACF">
              <w:rPr>
                <w:sz w:val="20"/>
                <w:szCs w:val="20"/>
                <w:lang w:val="ru-RU"/>
              </w:rPr>
              <w:t xml:space="preserve"> </w:t>
            </w:r>
            <w:r>
              <w:rPr>
                <w:sz w:val="20"/>
                <w:szCs w:val="20"/>
                <w:lang w:val="ru-RU"/>
              </w:rPr>
              <w:t>и</w:t>
            </w:r>
            <w:r w:rsidRPr="00163ACF">
              <w:rPr>
                <w:sz w:val="20"/>
                <w:szCs w:val="20"/>
                <w:lang w:val="ru-RU"/>
              </w:rPr>
              <w:t xml:space="preserve"> </w:t>
            </w:r>
            <w:r>
              <w:rPr>
                <w:sz w:val="20"/>
                <w:szCs w:val="20"/>
                <w:lang w:val="ru-RU"/>
              </w:rPr>
              <w:t>внедрение</w:t>
            </w:r>
            <w:r w:rsidRPr="00163ACF">
              <w:rPr>
                <w:sz w:val="20"/>
                <w:szCs w:val="20"/>
                <w:lang w:val="ru-RU"/>
              </w:rPr>
              <w:t xml:space="preserve"> </w:t>
            </w:r>
            <w:r>
              <w:rPr>
                <w:sz w:val="20"/>
                <w:szCs w:val="20"/>
                <w:lang w:val="ru-RU"/>
              </w:rPr>
              <w:t>статистических</w:t>
            </w:r>
            <w:r w:rsidRPr="00163ACF">
              <w:rPr>
                <w:sz w:val="20"/>
                <w:szCs w:val="20"/>
                <w:lang w:val="ru-RU"/>
              </w:rPr>
              <w:t xml:space="preserve"> </w:t>
            </w:r>
            <w:r>
              <w:rPr>
                <w:sz w:val="20"/>
                <w:szCs w:val="20"/>
                <w:lang w:val="ru-RU"/>
              </w:rPr>
              <w:t>показателей</w:t>
            </w:r>
            <w:r w:rsidRPr="00163ACF">
              <w:rPr>
                <w:sz w:val="20"/>
                <w:szCs w:val="20"/>
                <w:lang w:val="ru-RU"/>
              </w:rPr>
              <w:t xml:space="preserve"> </w:t>
            </w:r>
            <w:r>
              <w:rPr>
                <w:sz w:val="20"/>
                <w:szCs w:val="20"/>
                <w:lang w:val="ru-RU"/>
              </w:rPr>
              <w:t>касательно</w:t>
            </w:r>
            <w:r w:rsidRPr="00163ACF">
              <w:rPr>
                <w:sz w:val="20"/>
                <w:szCs w:val="20"/>
                <w:lang w:val="ru-RU"/>
              </w:rPr>
              <w:t xml:space="preserve"> </w:t>
            </w:r>
            <w:r>
              <w:rPr>
                <w:sz w:val="20"/>
                <w:szCs w:val="20"/>
                <w:lang w:val="ru-RU"/>
              </w:rPr>
              <w:t>охраны</w:t>
            </w:r>
            <w:r w:rsidRPr="00163ACF">
              <w:rPr>
                <w:sz w:val="20"/>
                <w:szCs w:val="20"/>
                <w:lang w:val="ru-RU"/>
              </w:rPr>
              <w:t xml:space="preserve"> </w:t>
            </w:r>
            <w:r>
              <w:rPr>
                <w:sz w:val="20"/>
                <w:szCs w:val="20"/>
                <w:lang w:val="ru-RU"/>
              </w:rPr>
              <w:t>труда</w:t>
            </w:r>
            <w:r w:rsidRPr="00163ACF">
              <w:rPr>
                <w:sz w:val="20"/>
                <w:szCs w:val="20"/>
                <w:lang w:val="ru-RU"/>
              </w:rPr>
              <w:t xml:space="preserve"> </w:t>
            </w:r>
            <w:r>
              <w:rPr>
                <w:sz w:val="20"/>
                <w:szCs w:val="20"/>
                <w:lang w:val="ru-RU"/>
              </w:rPr>
              <w:t>и</w:t>
            </w:r>
            <w:r w:rsidRPr="00163ACF">
              <w:rPr>
                <w:sz w:val="20"/>
                <w:szCs w:val="20"/>
                <w:lang w:val="ru-RU"/>
              </w:rPr>
              <w:t xml:space="preserve"> </w:t>
            </w:r>
            <w:r>
              <w:rPr>
                <w:sz w:val="20"/>
                <w:szCs w:val="20"/>
                <w:lang w:val="ru-RU"/>
              </w:rPr>
              <w:t>окружающей</w:t>
            </w:r>
            <w:r w:rsidRPr="00163ACF">
              <w:rPr>
                <w:sz w:val="20"/>
                <w:szCs w:val="20"/>
                <w:lang w:val="ru-RU"/>
              </w:rPr>
              <w:t xml:space="preserve"> </w:t>
            </w:r>
            <w:r>
              <w:rPr>
                <w:sz w:val="20"/>
                <w:szCs w:val="20"/>
                <w:lang w:val="ru-RU"/>
              </w:rPr>
              <w:t>среды</w:t>
            </w:r>
            <w:r w:rsidRPr="00163ACF">
              <w:rPr>
                <w:sz w:val="20"/>
                <w:szCs w:val="20"/>
                <w:lang w:val="ru-RU"/>
              </w:rPr>
              <w:t xml:space="preserve"> (</w:t>
            </w:r>
            <w:r>
              <w:rPr>
                <w:sz w:val="20"/>
                <w:szCs w:val="20"/>
                <w:lang w:val="ru-RU"/>
              </w:rPr>
              <w:t>ОТОСБ</w:t>
            </w:r>
            <w:r w:rsidRPr="00163ACF">
              <w:rPr>
                <w:sz w:val="20"/>
                <w:szCs w:val="20"/>
                <w:lang w:val="ru-RU"/>
              </w:rPr>
              <w:t xml:space="preserve"> </w:t>
            </w:r>
            <w:r>
              <w:rPr>
                <w:sz w:val="20"/>
                <w:szCs w:val="20"/>
                <w:lang w:val="ru-RU"/>
              </w:rPr>
              <w:t>и</w:t>
            </w:r>
            <w:r w:rsidRPr="00163ACF">
              <w:rPr>
                <w:sz w:val="20"/>
                <w:szCs w:val="20"/>
                <w:lang w:val="ru-RU"/>
              </w:rPr>
              <w:t xml:space="preserve"> </w:t>
            </w:r>
            <w:r>
              <w:rPr>
                <w:sz w:val="20"/>
                <w:szCs w:val="20"/>
                <w:lang w:val="ru-RU"/>
              </w:rPr>
              <w:t>СО</w:t>
            </w:r>
            <w:r w:rsidRPr="00163ACF">
              <w:rPr>
                <w:sz w:val="20"/>
                <w:szCs w:val="20"/>
                <w:lang w:val="ru-RU"/>
              </w:rPr>
              <w:t>)</w:t>
            </w:r>
          </w:p>
        </w:tc>
        <w:tc>
          <w:tcPr>
            <w:tcW w:w="1076" w:type="dxa"/>
          </w:tcPr>
          <w:p w14:paraId="34B632BD" w14:textId="774F4CF0" w:rsidR="00895EED" w:rsidRPr="00A50317" w:rsidRDefault="00A50317" w:rsidP="00147697">
            <w:pPr>
              <w:pStyle w:val="a4"/>
              <w:tabs>
                <w:tab w:val="left" w:pos="868"/>
                <w:tab w:val="left" w:pos="869"/>
              </w:tabs>
              <w:spacing w:before="1"/>
              <w:ind w:left="0" w:firstLine="0"/>
              <w:jc w:val="both"/>
              <w:rPr>
                <w:sz w:val="20"/>
                <w:szCs w:val="20"/>
                <w:lang w:val="ru-RU"/>
              </w:rPr>
            </w:pPr>
            <w:r>
              <w:rPr>
                <w:sz w:val="20"/>
                <w:szCs w:val="20"/>
                <w:lang w:val="ru-RU"/>
              </w:rPr>
              <w:t>Подрядчик</w:t>
            </w:r>
            <w:r w:rsidRPr="00A50317">
              <w:rPr>
                <w:sz w:val="20"/>
                <w:szCs w:val="20"/>
              </w:rPr>
              <w:t xml:space="preserve"> </w:t>
            </w:r>
            <w:r>
              <w:rPr>
                <w:sz w:val="20"/>
                <w:szCs w:val="20"/>
                <w:lang w:val="ru-RU"/>
              </w:rPr>
              <w:t>и</w:t>
            </w:r>
            <w:r w:rsidRPr="00A50317">
              <w:rPr>
                <w:sz w:val="20"/>
                <w:szCs w:val="20"/>
              </w:rPr>
              <w:t xml:space="preserve"> </w:t>
            </w:r>
            <w:r>
              <w:rPr>
                <w:sz w:val="20"/>
                <w:szCs w:val="20"/>
                <w:lang w:val="ru-RU"/>
              </w:rPr>
              <w:t>КРП</w:t>
            </w:r>
          </w:p>
        </w:tc>
        <w:tc>
          <w:tcPr>
            <w:tcW w:w="3816" w:type="dxa"/>
          </w:tcPr>
          <w:p w14:paraId="69AAD73C" w14:textId="77777777" w:rsidR="00895EED" w:rsidRPr="00027BC7" w:rsidRDefault="00895EED" w:rsidP="00147697">
            <w:pPr>
              <w:pStyle w:val="a4"/>
              <w:tabs>
                <w:tab w:val="left" w:pos="868"/>
                <w:tab w:val="left" w:pos="869"/>
              </w:tabs>
              <w:spacing w:before="1"/>
              <w:ind w:left="0" w:firstLine="0"/>
              <w:jc w:val="both"/>
              <w:rPr>
                <w:sz w:val="20"/>
                <w:szCs w:val="20"/>
              </w:rPr>
            </w:pPr>
          </w:p>
        </w:tc>
      </w:tr>
      <w:tr w:rsidR="003716CC" w:rsidRPr="00481656" w14:paraId="1256BA3A" w14:textId="5A0FF5C8" w:rsidTr="00A4718E">
        <w:tc>
          <w:tcPr>
            <w:tcW w:w="517" w:type="dxa"/>
          </w:tcPr>
          <w:p w14:paraId="4910041F" w14:textId="099B46A6" w:rsidR="00895EED" w:rsidRPr="00027BC7" w:rsidRDefault="00895EED" w:rsidP="00751024">
            <w:pPr>
              <w:pStyle w:val="a4"/>
              <w:tabs>
                <w:tab w:val="left" w:pos="868"/>
                <w:tab w:val="left" w:pos="869"/>
              </w:tabs>
              <w:spacing w:before="1"/>
              <w:ind w:left="0" w:firstLine="0"/>
              <w:rPr>
                <w:sz w:val="20"/>
                <w:szCs w:val="20"/>
              </w:rPr>
            </w:pPr>
            <w:r w:rsidRPr="00027BC7">
              <w:rPr>
                <w:sz w:val="20"/>
                <w:szCs w:val="20"/>
              </w:rPr>
              <w:t>6</w:t>
            </w:r>
          </w:p>
        </w:tc>
        <w:tc>
          <w:tcPr>
            <w:tcW w:w="3789" w:type="dxa"/>
          </w:tcPr>
          <w:p w14:paraId="067AF068" w14:textId="1573FA72" w:rsidR="00895EED" w:rsidRPr="00A50317" w:rsidRDefault="00A50317" w:rsidP="00147697">
            <w:pPr>
              <w:pStyle w:val="a4"/>
              <w:tabs>
                <w:tab w:val="left" w:pos="868"/>
                <w:tab w:val="left" w:pos="869"/>
              </w:tabs>
              <w:spacing w:before="1"/>
              <w:ind w:left="0" w:firstLine="0"/>
              <w:jc w:val="both"/>
              <w:rPr>
                <w:sz w:val="20"/>
                <w:szCs w:val="20"/>
                <w:lang w:val="ru-RU"/>
              </w:rPr>
            </w:pPr>
            <w:r>
              <w:rPr>
                <w:sz w:val="20"/>
                <w:szCs w:val="20"/>
                <w:lang w:val="ru-RU"/>
              </w:rPr>
              <w:t>Создание</w:t>
            </w:r>
            <w:r w:rsidRPr="00C6602E">
              <w:rPr>
                <w:sz w:val="20"/>
                <w:szCs w:val="20"/>
                <w:lang w:val="ru-RU"/>
              </w:rPr>
              <w:t xml:space="preserve"> </w:t>
            </w:r>
            <w:r>
              <w:rPr>
                <w:sz w:val="20"/>
                <w:szCs w:val="20"/>
                <w:lang w:val="ru-RU"/>
              </w:rPr>
              <w:t>журнала</w:t>
            </w:r>
            <w:r w:rsidRPr="00C6602E">
              <w:rPr>
                <w:sz w:val="20"/>
                <w:szCs w:val="20"/>
                <w:lang w:val="ru-RU"/>
              </w:rPr>
              <w:t xml:space="preserve"> (</w:t>
            </w:r>
            <w:r>
              <w:rPr>
                <w:sz w:val="20"/>
                <w:szCs w:val="20"/>
                <w:lang w:val="ru-RU"/>
              </w:rPr>
              <w:t>реестра</w:t>
            </w:r>
            <w:r w:rsidRPr="00C6602E">
              <w:rPr>
                <w:sz w:val="20"/>
                <w:szCs w:val="20"/>
                <w:lang w:val="ru-RU"/>
              </w:rPr>
              <w:t xml:space="preserve">) </w:t>
            </w:r>
            <w:r>
              <w:rPr>
                <w:sz w:val="20"/>
                <w:szCs w:val="20"/>
                <w:lang w:val="ru-RU"/>
              </w:rPr>
              <w:t>проведения тренингов</w:t>
            </w:r>
          </w:p>
        </w:tc>
        <w:tc>
          <w:tcPr>
            <w:tcW w:w="1076" w:type="dxa"/>
          </w:tcPr>
          <w:p w14:paraId="356582C6" w14:textId="5B844044" w:rsidR="00895EED" w:rsidRPr="00A50317" w:rsidRDefault="00A50317" w:rsidP="00147697">
            <w:pPr>
              <w:pStyle w:val="a4"/>
              <w:tabs>
                <w:tab w:val="left" w:pos="868"/>
                <w:tab w:val="left" w:pos="869"/>
              </w:tabs>
              <w:spacing w:before="1"/>
              <w:ind w:left="0" w:firstLine="0"/>
              <w:jc w:val="both"/>
              <w:rPr>
                <w:sz w:val="20"/>
                <w:szCs w:val="20"/>
                <w:lang w:val="ru-RU"/>
              </w:rPr>
            </w:pPr>
            <w:r>
              <w:rPr>
                <w:sz w:val="20"/>
                <w:szCs w:val="20"/>
                <w:lang w:val="ru-RU"/>
              </w:rPr>
              <w:t>Подрядчик</w:t>
            </w:r>
          </w:p>
        </w:tc>
        <w:tc>
          <w:tcPr>
            <w:tcW w:w="3816" w:type="dxa"/>
          </w:tcPr>
          <w:p w14:paraId="3154E375" w14:textId="62A43EE0" w:rsidR="00895EED" w:rsidRPr="00A50317" w:rsidRDefault="00A50317" w:rsidP="00147697">
            <w:pPr>
              <w:pStyle w:val="a4"/>
              <w:tabs>
                <w:tab w:val="left" w:pos="868"/>
                <w:tab w:val="left" w:pos="869"/>
              </w:tabs>
              <w:spacing w:before="1"/>
              <w:ind w:left="0" w:firstLine="0"/>
              <w:jc w:val="both"/>
              <w:rPr>
                <w:sz w:val="20"/>
                <w:szCs w:val="20"/>
                <w:lang w:val="ru-RU"/>
              </w:rPr>
            </w:pPr>
            <w:r>
              <w:rPr>
                <w:sz w:val="20"/>
                <w:szCs w:val="20"/>
                <w:lang w:val="ru-RU"/>
              </w:rPr>
              <w:t>Будет</w:t>
            </w:r>
            <w:r w:rsidRPr="00DB2327">
              <w:rPr>
                <w:sz w:val="20"/>
                <w:szCs w:val="20"/>
                <w:lang w:val="ru-RU"/>
              </w:rPr>
              <w:t xml:space="preserve"> </w:t>
            </w:r>
            <w:r>
              <w:rPr>
                <w:sz w:val="20"/>
                <w:szCs w:val="20"/>
                <w:lang w:val="ru-RU"/>
              </w:rPr>
              <w:t>реализовано</w:t>
            </w:r>
            <w:r w:rsidRPr="00DB2327">
              <w:rPr>
                <w:sz w:val="20"/>
                <w:szCs w:val="20"/>
                <w:lang w:val="ru-RU"/>
              </w:rPr>
              <w:t xml:space="preserve"> </w:t>
            </w:r>
            <w:r>
              <w:rPr>
                <w:sz w:val="20"/>
                <w:szCs w:val="20"/>
                <w:lang w:val="ru-RU"/>
              </w:rPr>
              <w:t>в</w:t>
            </w:r>
            <w:r w:rsidRPr="00DB2327">
              <w:rPr>
                <w:sz w:val="20"/>
                <w:szCs w:val="20"/>
                <w:lang w:val="ru-RU"/>
              </w:rPr>
              <w:t xml:space="preserve"> </w:t>
            </w:r>
            <w:r>
              <w:rPr>
                <w:sz w:val="20"/>
                <w:szCs w:val="20"/>
                <w:lang w:val="ru-RU"/>
              </w:rPr>
              <w:t>следующем</w:t>
            </w:r>
            <w:r w:rsidRPr="00DB2327">
              <w:rPr>
                <w:sz w:val="20"/>
                <w:szCs w:val="20"/>
                <w:lang w:val="ru-RU"/>
              </w:rPr>
              <w:t xml:space="preserve"> </w:t>
            </w:r>
            <w:r>
              <w:rPr>
                <w:sz w:val="20"/>
                <w:szCs w:val="20"/>
                <w:lang w:val="ru-RU"/>
              </w:rPr>
              <w:t>отчетном</w:t>
            </w:r>
            <w:r w:rsidRPr="00DB2327">
              <w:rPr>
                <w:sz w:val="20"/>
                <w:szCs w:val="20"/>
                <w:lang w:val="ru-RU"/>
              </w:rPr>
              <w:t xml:space="preserve"> </w:t>
            </w:r>
            <w:r>
              <w:rPr>
                <w:sz w:val="20"/>
                <w:szCs w:val="20"/>
                <w:lang w:val="ru-RU"/>
              </w:rPr>
              <w:t>периоде</w:t>
            </w:r>
          </w:p>
        </w:tc>
      </w:tr>
      <w:tr w:rsidR="003716CC" w:rsidRPr="00F72E1D" w14:paraId="201BEF39" w14:textId="20A6C544" w:rsidTr="00A4718E">
        <w:tc>
          <w:tcPr>
            <w:tcW w:w="517" w:type="dxa"/>
          </w:tcPr>
          <w:p w14:paraId="62A67E45" w14:textId="00FA05D7" w:rsidR="00895EED" w:rsidRPr="00027BC7" w:rsidRDefault="00895EED" w:rsidP="00751024">
            <w:pPr>
              <w:pStyle w:val="a4"/>
              <w:tabs>
                <w:tab w:val="left" w:pos="868"/>
                <w:tab w:val="left" w:pos="869"/>
              </w:tabs>
              <w:spacing w:before="1"/>
              <w:ind w:left="0" w:firstLine="0"/>
              <w:rPr>
                <w:sz w:val="20"/>
                <w:szCs w:val="20"/>
              </w:rPr>
            </w:pPr>
            <w:r w:rsidRPr="00027BC7">
              <w:rPr>
                <w:sz w:val="20"/>
                <w:szCs w:val="20"/>
              </w:rPr>
              <w:t>7</w:t>
            </w:r>
          </w:p>
        </w:tc>
        <w:tc>
          <w:tcPr>
            <w:tcW w:w="3789" w:type="dxa"/>
          </w:tcPr>
          <w:p w14:paraId="284708BE" w14:textId="4E787C32" w:rsidR="00895EED" w:rsidRPr="00027BC7" w:rsidRDefault="00A50317" w:rsidP="00147697">
            <w:pPr>
              <w:pStyle w:val="a4"/>
              <w:tabs>
                <w:tab w:val="left" w:pos="868"/>
                <w:tab w:val="left" w:pos="869"/>
              </w:tabs>
              <w:spacing w:before="1"/>
              <w:ind w:left="0" w:firstLine="0"/>
              <w:jc w:val="both"/>
              <w:rPr>
                <w:sz w:val="20"/>
                <w:szCs w:val="20"/>
                <w:lang w:val="uk-UA"/>
              </w:rPr>
            </w:pPr>
            <w:r>
              <w:rPr>
                <w:sz w:val="20"/>
                <w:szCs w:val="20"/>
                <w:lang w:val="ru-RU"/>
              </w:rPr>
              <w:t>Мониторинг</w:t>
            </w:r>
            <w:r w:rsidRPr="00DB2327">
              <w:rPr>
                <w:sz w:val="20"/>
                <w:szCs w:val="20"/>
                <w:lang w:val="ru-RU"/>
              </w:rPr>
              <w:t xml:space="preserve"> </w:t>
            </w:r>
            <w:r>
              <w:rPr>
                <w:sz w:val="20"/>
                <w:szCs w:val="20"/>
                <w:lang w:val="ru-RU"/>
              </w:rPr>
              <w:t>фонового</w:t>
            </w:r>
            <w:r w:rsidRPr="00DB2327">
              <w:rPr>
                <w:sz w:val="20"/>
                <w:szCs w:val="20"/>
                <w:lang w:val="ru-RU"/>
              </w:rPr>
              <w:t xml:space="preserve"> </w:t>
            </w:r>
            <w:r>
              <w:rPr>
                <w:sz w:val="20"/>
                <w:szCs w:val="20"/>
                <w:lang w:val="ru-RU"/>
              </w:rPr>
              <w:t>состояния</w:t>
            </w:r>
            <w:r w:rsidRPr="00DB2327">
              <w:rPr>
                <w:sz w:val="20"/>
                <w:szCs w:val="20"/>
                <w:lang w:val="ru-RU"/>
              </w:rPr>
              <w:t xml:space="preserve"> </w:t>
            </w:r>
            <w:r>
              <w:rPr>
                <w:sz w:val="20"/>
                <w:szCs w:val="20"/>
                <w:lang w:val="ru-RU"/>
              </w:rPr>
              <w:t>окружающей</w:t>
            </w:r>
            <w:r w:rsidRPr="00DB2327">
              <w:rPr>
                <w:sz w:val="20"/>
                <w:szCs w:val="20"/>
                <w:lang w:val="ru-RU"/>
              </w:rPr>
              <w:t xml:space="preserve"> </w:t>
            </w:r>
            <w:r>
              <w:rPr>
                <w:sz w:val="20"/>
                <w:szCs w:val="20"/>
                <w:lang w:val="ru-RU"/>
              </w:rPr>
              <w:t>среды</w:t>
            </w:r>
            <w:r w:rsidRPr="00DB2327">
              <w:rPr>
                <w:sz w:val="20"/>
                <w:szCs w:val="20"/>
                <w:lang w:val="ru-RU"/>
              </w:rPr>
              <w:t xml:space="preserve"> (</w:t>
            </w:r>
            <w:r>
              <w:rPr>
                <w:sz w:val="20"/>
                <w:szCs w:val="20"/>
                <w:lang w:val="ru-RU"/>
              </w:rPr>
              <w:t>в</w:t>
            </w:r>
            <w:r w:rsidRPr="00DB2327">
              <w:rPr>
                <w:sz w:val="20"/>
                <w:szCs w:val="20"/>
                <w:lang w:val="ru-RU"/>
              </w:rPr>
              <w:t xml:space="preserve"> </w:t>
            </w:r>
            <w:r>
              <w:rPr>
                <w:sz w:val="20"/>
                <w:szCs w:val="20"/>
                <w:lang w:val="ru-RU"/>
              </w:rPr>
              <w:t>соответствии</w:t>
            </w:r>
            <w:r w:rsidRPr="00DB2327">
              <w:rPr>
                <w:sz w:val="20"/>
                <w:szCs w:val="20"/>
                <w:lang w:val="ru-RU"/>
              </w:rPr>
              <w:t xml:space="preserve"> </w:t>
            </w:r>
            <w:r>
              <w:rPr>
                <w:sz w:val="20"/>
                <w:szCs w:val="20"/>
                <w:lang w:val="ru-RU"/>
              </w:rPr>
              <w:t>с</w:t>
            </w:r>
            <w:r w:rsidRPr="00DB2327">
              <w:rPr>
                <w:sz w:val="20"/>
                <w:szCs w:val="20"/>
                <w:lang w:val="ru-RU"/>
              </w:rPr>
              <w:t xml:space="preserve"> </w:t>
            </w:r>
            <w:r>
              <w:rPr>
                <w:sz w:val="20"/>
                <w:szCs w:val="20"/>
                <w:lang w:val="ru-RU"/>
              </w:rPr>
              <w:t>программой</w:t>
            </w:r>
            <w:r w:rsidRPr="00DB2327">
              <w:rPr>
                <w:sz w:val="20"/>
                <w:szCs w:val="20"/>
                <w:lang w:val="ru-RU"/>
              </w:rPr>
              <w:t xml:space="preserve"> </w:t>
            </w:r>
            <w:r>
              <w:rPr>
                <w:sz w:val="20"/>
                <w:szCs w:val="20"/>
                <w:lang w:val="ru-RU"/>
              </w:rPr>
              <w:t>мониторинга</w:t>
            </w:r>
            <w:r w:rsidRPr="00DB2327">
              <w:rPr>
                <w:sz w:val="20"/>
                <w:szCs w:val="20"/>
                <w:lang w:val="ru-RU"/>
              </w:rPr>
              <w:t>)</w:t>
            </w:r>
          </w:p>
        </w:tc>
        <w:tc>
          <w:tcPr>
            <w:tcW w:w="1076" w:type="dxa"/>
          </w:tcPr>
          <w:p w14:paraId="482720A3" w14:textId="6F42E439" w:rsidR="00895EED" w:rsidRPr="00027BC7" w:rsidRDefault="00A50317" w:rsidP="00147697">
            <w:pPr>
              <w:pStyle w:val="a4"/>
              <w:tabs>
                <w:tab w:val="left" w:pos="868"/>
                <w:tab w:val="left" w:pos="869"/>
              </w:tabs>
              <w:spacing w:before="1"/>
              <w:ind w:left="0" w:firstLine="0"/>
              <w:jc w:val="both"/>
              <w:rPr>
                <w:sz w:val="20"/>
                <w:szCs w:val="20"/>
              </w:rPr>
            </w:pPr>
            <w:r>
              <w:rPr>
                <w:sz w:val="20"/>
                <w:szCs w:val="20"/>
                <w:lang w:val="ru-RU"/>
              </w:rPr>
              <w:t>Подрядчик</w:t>
            </w:r>
            <w:r w:rsidRPr="00A50317">
              <w:rPr>
                <w:sz w:val="20"/>
                <w:szCs w:val="20"/>
              </w:rPr>
              <w:t xml:space="preserve"> </w:t>
            </w:r>
            <w:r>
              <w:rPr>
                <w:sz w:val="20"/>
                <w:szCs w:val="20"/>
                <w:lang w:val="ru-RU"/>
              </w:rPr>
              <w:t>и</w:t>
            </w:r>
            <w:r w:rsidRPr="00A50317">
              <w:rPr>
                <w:sz w:val="20"/>
                <w:szCs w:val="20"/>
              </w:rPr>
              <w:t xml:space="preserve"> </w:t>
            </w:r>
            <w:r>
              <w:rPr>
                <w:sz w:val="20"/>
                <w:szCs w:val="20"/>
                <w:lang w:val="ru-RU"/>
              </w:rPr>
              <w:t>КРП</w:t>
            </w:r>
          </w:p>
        </w:tc>
        <w:tc>
          <w:tcPr>
            <w:tcW w:w="3816" w:type="dxa"/>
          </w:tcPr>
          <w:p w14:paraId="38EA794D" w14:textId="10C1F855" w:rsidR="00895EED" w:rsidRPr="00A70ED0" w:rsidRDefault="000728DC" w:rsidP="00147697">
            <w:pPr>
              <w:pStyle w:val="a4"/>
              <w:tabs>
                <w:tab w:val="left" w:pos="868"/>
                <w:tab w:val="left" w:pos="869"/>
              </w:tabs>
              <w:spacing w:before="1"/>
              <w:ind w:left="0" w:firstLine="0"/>
              <w:jc w:val="both"/>
              <w:rPr>
                <w:sz w:val="20"/>
                <w:szCs w:val="20"/>
                <w:lang w:val="ru-RU"/>
              </w:rPr>
            </w:pPr>
            <w:r>
              <w:rPr>
                <w:sz w:val="20"/>
                <w:szCs w:val="20"/>
                <w:lang w:val="ru-RU"/>
              </w:rPr>
              <w:t>В соответствии</w:t>
            </w:r>
            <w:r w:rsidR="003716CC" w:rsidRPr="003716CC">
              <w:rPr>
                <w:sz w:val="20"/>
                <w:szCs w:val="20"/>
                <w:lang w:val="ru-RU"/>
              </w:rPr>
              <w:t xml:space="preserve"> </w:t>
            </w:r>
            <w:r w:rsidR="003716CC">
              <w:rPr>
                <w:sz w:val="20"/>
                <w:szCs w:val="20"/>
                <w:lang w:val="ru-RU"/>
              </w:rPr>
              <w:t>с</w:t>
            </w:r>
            <w:r w:rsidR="003716CC" w:rsidRPr="003716CC">
              <w:rPr>
                <w:sz w:val="20"/>
                <w:szCs w:val="20"/>
                <w:lang w:val="ru-RU"/>
              </w:rPr>
              <w:t xml:space="preserve"> </w:t>
            </w:r>
            <w:r w:rsidR="003716CC">
              <w:rPr>
                <w:sz w:val="20"/>
                <w:szCs w:val="20"/>
                <w:lang w:val="ru-RU"/>
              </w:rPr>
              <w:t>существующими</w:t>
            </w:r>
            <w:r w:rsidR="003716CC" w:rsidRPr="003716CC">
              <w:rPr>
                <w:sz w:val="20"/>
                <w:szCs w:val="20"/>
                <w:lang w:val="ru-RU"/>
              </w:rPr>
              <w:t xml:space="preserve"> </w:t>
            </w:r>
            <w:r w:rsidR="003716CC">
              <w:rPr>
                <w:sz w:val="20"/>
                <w:szCs w:val="20"/>
                <w:lang w:val="ru-RU"/>
              </w:rPr>
              <w:t>планами</w:t>
            </w:r>
            <w:r w:rsidR="003716CC" w:rsidRPr="003716CC">
              <w:rPr>
                <w:sz w:val="20"/>
                <w:szCs w:val="20"/>
                <w:lang w:val="ru-RU"/>
              </w:rPr>
              <w:t xml:space="preserve"> </w:t>
            </w:r>
            <w:r w:rsidR="003716CC">
              <w:rPr>
                <w:sz w:val="20"/>
                <w:szCs w:val="20"/>
                <w:lang w:val="ru-RU"/>
              </w:rPr>
              <w:t>Подрядчика</w:t>
            </w:r>
            <w:r w:rsidR="003716CC" w:rsidRPr="003716CC">
              <w:rPr>
                <w:sz w:val="20"/>
                <w:szCs w:val="20"/>
                <w:lang w:val="ru-RU"/>
              </w:rPr>
              <w:t xml:space="preserve">, </w:t>
            </w:r>
            <w:r w:rsidR="003716CC">
              <w:rPr>
                <w:sz w:val="20"/>
                <w:szCs w:val="20"/>
                <w:lang w:val="ru-RU"/>
              </w:rPr>
              <w:t>практическая</w:t>
            </w:r>
            <w:r w:rsidR="003716CC" w:rsidRPr="003716CC">
              <w:rPr>
                <w:sz w:val="20"/>
                <w:szCs w:val="20"/>
                <w:lang w:val="ru-RU"/>
              </w:rPr>
              <w:t xml:space="preserve"> </w:t>
            </w:r>
            <w:r w:rsidR="003716CC">
              <w:rPr>
                <w:sz w:val="20"/>
                <w:szCs w:val="20"/>
                <w:lang w:val="ru-RU"/>
              </w:rPr>
              <w:t>реализация</w:t>
            </w:r>
            <w:r w:rsidR="003716CC" w:rsidRPr="003716CC">
              <w:rPr>
                <w:sz w:val="20"/>
                <w:szCs w:val="20"/>
                <w:lang w:val="ru-RU"/>
              </w:rPr>
              <w:t xml:space="preserve"> </w:t>
            </w:r>
            <w:r w:rsidR="003716CC">
              <w:rPr>
                <w:sz w:val="20"/>
                <w:szCs w:val="20"/>
                <w:lang w:val="ru-RU"/>
              </w:rPr>
              <w:t>программы</w:t>
            </w:r>
            <w:r w:rsidR="003716CC" w:rsidRPr="003716CC">
              <w:rPr>
                <w:sz w:val="20"/>
                <w:szCs w:val="20"/>
                <w:lang w:val="ru-RU"/>
              </w:rPr>
              <w:t xml:space="preserve"> </w:t>
            </w:r>
            <w:r w:rsidR="003716CC">
              <w:rPr>
                <w:sz w:val="20"/>
                <w:szCs w:val="20"/>
                <w:lang w:val="ru-RU"/>
              </w:rPr>
              <w:t>мониторинга</w:t>
            </w:r>
            <w:r w:rsidR="003716CC" w:rsidRPr="003716CC">
              <w:rPr>
                <w:sz w:val="20"/>
                <w:szCs w:val="20"/>
                <w:lang w:val="ru-RU"/>
              </w:rPr>
              <w:t xml:space="preserve"> </w:t>
            </w:r>
            <w:r w:rsidR="003716CC">
              <w:rPr>
                <w:sz w:val="20"/>
                <w:szCs w:val="20"/>
                <w:lang w:val="ru-RU"/>
              </w:rPr>
              <w:t>начнется</w:t>
            </w:r>
            <w:r w:rsidR="003716CC" w:rsidRPr="003716CC">
              <w:rPr>
                <w:sz w:val="20"/>
                <w:szCs w:val="20"/>
                <w:lang w:val="ru-RU"/>
              </w:rPr>
              <w:t xml:space="preserve"> </w:t>
            </w:r>
            <w:r w:rsidR="003716CC">
              <w:rPr>
                <w:sz w:val="20"/>
                <w:szCs w:val="20"/>
                <w:lang w:val="ru-RU"/>
              </w:rPr>
              <w:t>в</w:t>
            </w:r>
            <w:r w:rsidR="003716CC" w:rsidRPr="003716CC">
              <w:rPr>
                <w:sz w:val="20"/>
                <w:szCs w:val="20"/>
                <w:lang w:val="ru-RU"/>
              </w:rPr>
              <w:t xml:space="preserve"> </w:t>
            </w:r>
            <w:r w:rsidR="003716CC">
              <w:rPr>
                <w:sz w:val="20"/>
                <w:szCs w:val="20"/>
                <w:lang w:val="ru-RU"/>
              </w:rPr>
              <w:t>феврале</w:t>
            </w:r>
            <w:r w:rsidR="003716CC" w:rsidRPr="003716CC">
              <w:rPr>
                <w:sz w:val="20"/>
                <w:szCs w:val="20"/>
                <w:lang w:val="ru-RU"/>
              </w:rPr>
              <w:t xml:space="preserve"> 2024 </w:t>
            </w:r>
            <w:r w:rsidR="003716CC">
              <w:rPr>
                <w:sz w:val="20"/>
                <w:szCs w:val="20"/>
                <w:lang w:val="ru-RU"/>
              </w:rPr>
              <w:t>года</w:t>
            </w:r>
            <w:r w:rsidR="003716CC" w:rsidRPr="003716CC">
              <w:rPr>
                <w:sz w:val="20"/>
                <w:szCs w:val="20"/>
                <w:lang w:val="ru-RU"/>
              </w:rPr>
              <w:t xml:space="preserve"> </w:t>
            </w:r>
            <w:r>
              <w:rPr>
                <w:sz w:val="20"/>
                <w:szCs w:val="20"/>
                <w:lang w:val="ru-RU"/>
              </w:rPr>
              <w:t>по</w:t>
            </w:r>
            <w:r w:rsidR="003716CC" w:rsidRPr="003716CC">
              <w:rPr>
                <w:sz w:val="20"/>
                <w:szCs w:val="20"/>
                <w:lang w:val="ru-RU"/>
              </w:rPr>
              <w:t xml:space="preserve"> </w:t>
            </w:r>
            <w:r w:rsidR="003716CC">
              <w:rPr>
                <w:sz w:val="20"/>
                <w:szCs w:val="20"/>
                <w:lang w:val="ru-RU"/>
              </w:rPr>
              <w:t>предварительной</w:t>
            </w:r>
            <w:r w:rsidR="003716CC" w:rsidRPr="003716CC">
              <w:rPr>
                <w:sz w:val="20"/>
                <w:szCs w:val="20"/>
                <w:lang w:val="ru-RU"/>
              </w:rPr>
              <w:t xml:space="preserve"> </w:t>
            </w:r>
            <w:r w:rsidR="003716CC">
              <w:rPr>
                <w:sz w:val="20"/>
                <w:szCs w:val="20"/>
                <w:lang w:val="ru-RU"/>
              </w:rPr>
              <w:t>устной</w:t>
            </w:r>
            <w:r w:rsidR="003716CC" w:rsidRPr="003716CC">
              <w:rPr>
                <w:sz w:val="20"/>
                <w:szCs w:val="20"/>
                <w:lang w:val="ru-RU"/>
              </w:rPr>
              <w:t xml:space="preserve"> </w:t>
            </w:r>
            <w:r w:rsidR="003716CC">
              <w:rPr>
                <w:sz w:val="20"/>
                <w:szCs w:val="20"/>
                <w:lang w:val="ru-RU"/>
              </w:rPr>
              <w:t>договоренност</w:t>
            </w:r>
            <w:r>
              <w:rPr>
                <w:sz w:val="20"/>
                <w:szCs w:val="20"/>
                <w:lang w:val="ru-RU"/>
              </w:rPr>
              <w:t>и</w:t>
            </w:r>
            <w:r w:rsidR="003716CC" w:rsidRPr="003716CC">
              <w:rPr>
                <w:sz w:val="20"/>
                <w:szCs w:val="20"/>
                <w:lang w:val="ru-RU"/>
              </w:rPr>
              <w:t xml:space="preserve"> </w:t>
            </w:r>
            <w:r w:rsidR="003716CC">
              <w:rPr>
                <w:sz w:val="20"/>
                <w:szCs w:val="20"/>
                <w:lang w:val="ru-RU"/>
              </w:rPr>
              <w:t>с</w:t>
            </w:r>
            <w:r w:rsidR="003716CC" w:rsidRPr="003716CC">
              <w:rPr>
                <w:sz w:val="20"/>
                <w:szCs w:val="20"/>
                <w:lang w:val="ru-RU"/>
              </w:rPr>
              <w:t xml:space="preserve"> </w:t>
            </w:r>
            <w:r w:rsidR="003716CC">
              <w:rPr>
                <w:sz w:val="20"/>
                <w:szCs w:val="20"/>
                <w:lang w:val="ru-RU"/>
              </w:rPr>
              <w:t>директором</w:t>
            </w:r>
            <w:r w:rsidR="003716CC" w:rsidRPr="003716CC">
              <w:rPr>
                <w:sz w:val="20"/>
                <w:szCs w:val="20"/>
                <w:lang w:val="ru-RU"/>
              </w:rPr>
              <w:t xml:space="preserve"> </w:t>
            </w:r>
            <w:r w:rsidR="003716CC">
              <w:rPr>
                <w:sz w:val="20"/>
                <w:szCs w:val="20"/>
                <w:lang w:val="ru-RU"/>
              </w:rPr>
              <w:t>лаборатории</w:t>
            </w:r>
            <w:r w:rsidR="003716CC" w:rsidRPr="003716CC">
              <w:rPr>
                <w:sz w:val="20"/>
                <w:szCs w:val="20"/>
                <w:lang w:val="ru-RU"/>
              </w:rPr>
              <w:t xml:space="preserve"> </w:t>
            </w:r>
            <w:r w:rsidR="003716CC">
              <w:rPr>
                <w:sz w:val="20"/>
                <w:szCs w:val="20"/>
                <w:lang w:val="ru-RU"/>
              </w:rPr>
              <w:t>Кадамжайского</w:t>
            </w:r>
            <w:r w:rsidR="003716CC" w:rsidRPr="003716CC">
              <w:rPr>
                <w:sz w:val="20"/>
                <w:szCs w:val="20"/>
                <w:lang w:val="ru-RU"/>
              </w:rPr>
              <w:t xml:space="preserve"> </w:t>
            </w:r>
            <w:r w:rsidR="003716CC">
              <w:rPr>
                <w:sz w:val="20"/>
                <w:szCs w:val="20"/>
                <w:lang w:val="ru-RU"/>
              </w:rPr>
              <w:t>центра</w:t>
            </w:r>
            <w:r w:rsidR="003716CC" w:rsidRPr="003716CC">
              <w:rPr>
                <w:sz w:val="20"/>
                <w:szCs w:val="20"/>
                <w:lang w:val="ru-RU"/>
              </w:rPr>
              <w:t>.</w:t>
            </w:r>
          </w:p>
        </w:tc>
      </w:tr>
      <w:tr w:rsidR="003716CC" w:rsidRPr="00F72E1D" w14:paraId="2C220190" w14:textId="1DB49872" w:rsidTr="00A4718E">
        <w:tc>
          <w:tcPr>
            <w:tcW w:w="517" w:type="dxa"/>
          </w:tcPr>
          <w:p w14:paraId="132C2241" w14:textId="0E4F9203" w:rsidR="00895EED" w:rsidRPr="00027BC7" w:rsidRDefault="00895EED" w:rsidP="00751024">
            <w:pPr>
              <w:pStyle w:val="a4"/>
              <w:tabs>
                <w:tab w:val="left" w:pos="868"/>
                <w:tab w:val="left" w:pos="869"/>
              </w:tabs>
              <w:spacing w:before="1"/>
              <w:ind w:left="0" w:firstLine="0"/>
              <w:rPr>
                <w:sz w:val="20"/>
                <w:szCs w:val="20"/>
              </w:rPr>
            </w:pPr>
            <w:r>
              <w:rPr>
                <w:sz w:val="20"/>
                <w:szCs w:val="20"/>
              </w:rPr>
              <w:lastRenderedPageBreak/>
              <w:t>8</w:t>
            </w:r>
          </w:p>
        </w:tc>
        <w:tc>
          <w:tcPr>
            <w:tcW w:w="3789" w:type="dxa"/>
          </w:tcPr>
          <w:p w14:paraId="1F2AD2E2" w14:textId="50CD3871" w:rsidR="00895EED" w:rsidRPr="002572A3" w:rsidRDefault="002572A3" w:rsidP="00147697">
            <w:pPr>
              <w:pStyle w:val="a4"/>
              <w:tabs>
                <w:tab w:val="left" w:pos="868"/>
                <w:tab w:val="left" w:pos="869"/>
              </w:tabs>
              <w:spacing w:before="1"/>
              <w:ind w:left="0" w:firstLine="0"/>
              <w:jc w:val="both"/>
              <w:rPr>
                <w:sz w:val="20"/>
                <w:szCs w:val="20"/>
                <w:lang w:val="ru-RU"/>
              </w:rPr>
            </w:pPr>
            <w:r>
              <w:rPr>
                <w:sz w:val="20"/>
                <w:szCs w:val="20"/>
                <w:lang w:val="ru-RU"/>
              </w:rPr>
              <w:t>Выполнение</w:t>
            </w:r>
            <w:r w:rsidRPr="00163ACF">
              <w:rPr>
                <w:sz w:val="20"/>
                <w:szCs w:val="20"/>
                <w:lang w:val="ru-RU"/>
              </w:rPr>
              <w:t xml:space="preserve"> </w:t>
            </w:r>
            <w:r>
              <w:rPr>
                <w:sz w:val="20"/>
                <w:szCs w:val="20"/>
                <w:lang w:val="ru-RU"/>
              </w:rPr>
              <w:t>работ</w:t>
            </w:r>
            <w:r w:rsidRPr="00163ACF">
              <w:rPr>
                <w:sz w:val="20"/>
                <w:szCs w:val="20"/>
                <w:lang w:val="ru-RU"/>
              </w:rPr>
              <w:t xml:space="preserve"> </w:t>
            </w:r>
            <w:r>
              <w:rPr>
                <w:sz w:val="20"/>
                <w:szCs w:val="20"/>
                <w:lang w:val="ru-RU"/>
              </w:rPr>
              <w:t>по</w:t>
            </w:r>
            <w:r w:rsidRPr="00163ACF">
              <w:rPr>
                <w:sz w:val="20"/>
                <w:szCs w:val="20"/>
                <w:lang w:val="ru-RU"/>
              </w:rPr>
              <w:t xml:space="preserve"> </w:t>
            </w:r>
            <w:r>
              <w:rPr>
                <w:sz w:val="20"/>
                <w:szCs w:val="20"/>
                <w:lang w:val="ru-RU"/>
              </w:rPr>
              <w:t>определению</w:t>
            </w:r>
            <w:r w:rsidRPr="00163ACF">
              <w:rPr>
                <w:sz w:val="20"/>
                <w:szCs w:val="20"/>
                <w:lang w:val="ru-RU"/>
              </w:rPr>
              <w:t xml:space="preserve"> </w:t>
            </w:r>
            <w:r>
              <w:rPr>
                <w:sz w:val="20"/>
                <w:szCs w:val="20"/>
                <w:lang w:val="ru-RU"/>
              </w:rPr>
              <w:t>участков</w:t>
            </w:r>
            <w:r w:rsidRPr="00163ACF">
              <w:rPr>
                <w:sz w:val="20"/>
                <w:szCs w:val="20"/>
                <w:lang w:val="ru-RU"/>
              </w:rPr>
              <w:t xml:space="preserve"> </w:t>
            </w:r>
            <w:r>
              <w:rPr>
                <w:sz w:val="20"/>
                <w:szCs w:val="20"/>
                <w:lang w:val="ru-RU"/>
              </w:rPr>
              <w:t>и</w:t>
            </w:r>
            <w:r w:rsidRPr="00163ACF">
              <w:rPr>
                <w:sz w:val="20"/>
                <w:szCs w:val="20"/>
                <w:lang w:val="ru-RU"/>
              </w:rPr>
              <w:t xml:space="preserve"> </w:t>
            </w:r>
            <w:r>
              <w:rPr>
                <w:sz w:val="20"/>
                <w:szCs w:val="20"/>
                <w:lang w:val="ru-RU"/>
              </w:rPr>
              <w:t>мест</w:t>
            </w:r>
            <w:r w:rsidRPr="00163ACF">
              <w:rPr>
                <w:sz w:val="20"/>
                <w:szCs w:val="20"/>
                <w:lang w:val="ru-RU"/>
              </w:rPr>
              <w:t xml:space="preserve"> </w:t>
            </w:r>
            <w:r>
              <w:rPr>
                <w:sz w:val="20"/>
                <w:szCs w:val="20"/>
                <w:lang w:val="ru-RU"/>
              </w:rPr>
              <w:t>для</w:t>
            </w:r>
            <w:r w:rsidRPr="00163ACF">
              <w:rPr>
                <w:sz w:val="20"/>
                <w:szCs w:val="20"/>
                <w:lang w:val="ru-RU"/>
              </w:rPr>
              <w:t xml:space="preserve"> </w:t>
            </w:r>
            <w:r>
              <w:rPr>
                <w:sz w:val="20"/>
                <w:szCs w:val="20"/>
                <w:lang w:val="ru-RU"/>
              </w:rPr>
              <w:t>хранения</w:t>
            </w:r>
            <w:r w:rsidRPr="00163ACF">
              <w:rPr>
                <w:sz w:val="20"/>
                <w:szCs w:val="20"/>
                <w:lang w:val="ru-RU"/>
              </w:rPr>
              <w:t xml:space="preserve"> </w:t>
            </w:r>
            <w:r>
              <w:rPr>
                <w:sz w:val="20"/>
                <w:szCs w:val="20"/>
                <w:lang w:val="ru-RU"/>
              </w:rPr>
              <w:t>химических</w:t>
            </w:r>
            <w:r w:rsidRPr="00163ACF">
              <w:rPr>
                <w:sz w:val="20"/>
                <w:szCs w:val="20"/>
                <w:lang w:val="ru-RU"/>
              </w:rPr>
              <w:t xml:space="preserve"> </w:t>
            </w:r>
            <w:r>
              <w:rPr>
                <w:sz w:val="20"/>
                <w:szCs w:val="20"/>
                <w:lang w:val="ru-RU"/>
              </w:rPr>
              <w:t>материалов</w:t>
            </w:r>
          </w:p>
        </w:tc>
        <w:tc>
          <w:tcPr>
            <w:tcW w:w="1076" w:type="dxa"/>
          </w:tcPr>
          <w:p w14:paraId="48E8F594" w14:textId="2CBCCE12" w:rsidR="00895EED" w:rsidRPr="00A50317" w:rsidRDefault="00A50317" w:rsidP="00147697">
            <w:pPr>
              <w:pStyle w:val="a4"/>
              <w:tabs>
                <w:tab w:val="left" w:pos="868"/>
                <w:tab w:val="left" w:pos="869"/>
              </w:tabs>
              <w:spacing w:before="1"/>
              <w:ind w:left="0" w:firstLine="0"/>
              <w:jc w:val="both"/>
              <w:rPr>
                <w:sz w:val="20"/>
                <w:szCs w:val="20"/>
                <w:lang w:val="ru-RU"/>
              </w:rPr>
            </w:pPr>
            <w:r>
              <w:rPr>
                <w:sz w:val="20"/>
                <w:szCs w:val="20"/>
                <w:lang w:val="ru-RU"/>
              </w:rPr>
              <w:t>ОАО</w:t>
            </w:r>
            <w:r w:rsidRPr="00E63867">
              <w:rPr>
                <w:sz w:val="20"/>
                <w:szCs w:val="20"/>
                <w:lang w:val="ru-RU"/>
              </w:rPr>
              <w:t xml:space="preserve"> «</w:t>
            </w:r>
            <w:r>
              <w:rPr>
                <w:sz w:val="20"/>
                <w:szCs w:val="20"/>
                <w:lang w:val="ru-RU"/>
              </w:rPr>
              <w:t>ЭС</w:t>
            </w:r>
            <w:r w:rsidRPr="00E63867">
              <w:rPr>
                <w:sz w:val="20"/>
                <w:szCs w:val="20"/>
                <w:lang w:val="ru-RU"/>
              </w:rPr>
              <w:t xml:space="preserve">», </w:t>
            </w:r>
            <w:r>
              <w:rPr>
                <w:sz w:val="20"/>
                <w:szCs w:val="20"/>
                <w:lang w:val="ru-RU"/>
              </w:rPr>
              <w:t>Подрядчик</w:t>
            </w:r>
            <w:r w:rsidRPr="00E63867">
              <w:rPr>
                <w:sz w:val="20"/>
                <w:szCs w:val="20"/>
                <w:lang w:val="ru-RU"/>
              </w:rPr>
              <w:t xml:space="preserve"> </w:t>
            </w:r>
            <w:r>
              <w:rPr>
                <w:sz w:val="20"/>
                <w:szCs w:val="20"/>
                <w:lang w:val="ru-RU"/>
              </w:rPr>
              <w:t>и</w:t>
            </w:r>
            <w:r w:rsidRPr="00E63867">
              <w:rPr>
                <w:sz w:val="20"/>
                <w:szCs w:val="20"/>
                <w:lang w:val="ru-RU"/>
              </w:rPr>
              <w:t xml:space="preserve"> </w:t>
            </w:r>
            <w:r>
              <w:rPr>
                <w:sz w:val="20"/>
                <w:szCs w:val="20"/>
                <w:lang w:val="ru-RU"/>
              </w:rPr>
              <w:t>КРП</w:t>
            </w:r>
          </w:p>
        </w:tc>
        <w:tc>
          <w:tcPr>
            <w:tcW w:w="3816" w:type="dxa"/>
          </w:tcPr>
          <w:p w14:paraId="3449223C" w14:textId="0BA0FB9C" w:rsidR="00895EED" w:rsidRPr="00A70ED0" w:rsidRDefault="003B7F0E" w:rsidP="00147697">
            <w:pPr>
              <w:pStyle w:val="a4"/>
              <w:tabs>
                <w:tab w:val="left" w:pos="868"/>
                <w:tab w:val="left" w:pos="869"/>
              </w:tabs>
              <w:spacing w:before="1"/>
              <w:ind w:left="0" w:firstLine="0"/>
              <w:jc w:val="both"/>
              <w:rPr>
                <w:sz w:val="20"/>
                <w:szCs w:val="20"/>
                <w:lang w:val="ru-RU"/>
              </w:rPr>
            </w:pPr>
            <w:r>
              <w:rPr>
                <w:sz w:val="20"/>
                <w:szCs w:val="20"/>
                <w:lang w:val="ru-RU"/>
              </w:rPr>
              <w:t>Подрядчик</w:t>
            </w:r>
            <w:r w:rsidRPr="00F05EE1">
              <w:rPr>
                <w:sz w:val="20"/>
                <w:szCs w:val="20"/>
                <w:lang w:val="ru-RU"/>
              </w:rPr>
              <w:t xml:space="preserve"> </w:t>
            </w:r>
            <w:r>
              <w:rPr>
                <w:sz w:val="20"/>
                <w:szCs w:val="20"/>
                <w:lang w:val="ru-RU"/>
              </w:rPr>
              <w:t>планирует</w:t>
            </w:r>
            <w:r w:rsidRPr="00F05EE1">
              <w:rPr>
                <w:sz w:val="20"/>
                <w:szCs w:val="20"/>
                <w:lang w:val="ru-RU"/>
              </w:rPr>
              <w:t xml:space="preserve"> </w:t>
            </w:r>
            <w:r>
              <w:rPr>
                <w:sz w:val="20"/>
                <w:szCs w:val="20"/>
                <w:lang w:val="ru-RU"/>
              </w:rPr>
              <w:t>построить</w:t>
            </w:r>
            <w:r w:rsidRPr="00F05EE1">
              <w:rPr>
                <w:sz w:val="20"/>
                <w:szCs w:val="20"/>
                <w:lang w:val="ru-RU"/>
              </w:rPr>
              <w:t xml:space="preserve"> </w:t>
            </w:r>
            <w:r w:rsidR="00F05EE1">
              <w:rPr>
                <w:sz w:val="20"/>
                <w:szCs w:val="20"/>
                <w:lang w:val="ru-RU"/>
              </w:rPr>
              <w:t>большое</w:t>
            </w:r>
            <w:r w:rsidR="00F05EE1" w:rsidRPr="00F05EE1">
              <w:rPr>
                <w:sz w:val="20"/>
                <w:szCs w:val="20"/>
                <w:lang w:val="ru-RU"/>
              </w:rPr>
              <w:t xml:space="preserve"> </w:t>
            </w:r>
            <w:r w:rsidR="00F05EE1">
              <w:rPr>
                <w:sz w:val="20"/>
                <w:szCs w:val="20"/>
                <w:lang w:val="ru-RU"/>
              </w:rPr>
              <w:t>складское</w:t>
            </w:r>
            <w:r w:rsidR="00F05EE1" w:rsidRPr="00F05EE1">
              <w:rPr>
                <w:sz w:val="20"/>
                <w:szCs w:val="20"/>
                <w:lang w:val="ru-RU"/>
              </w:rPr>
              <w:t xml:space="preserve"> </w:t>
            </w:r>
            <w:r w:rsidR="00F05EE1">
              <w:rPr>
                <w:sz w:val="20"/>
                <w:szCs w:val="20"/>
                <w:lang w:val="ru-RU"/>
              </w:rPr>
              <w:t>помещение</w:t>
            </w:r>
            <w:r w:rsidR="00F05EE1" w:rsidRPr="00F05EE1">
              <w:rPr>
                <w:sz w:val="20"/>
                <w:szCs w:val="20"/>
                <w:lang w:val="ru-RU"/>
              </w:rPr>
              <w:t xml:space="preserve"> </w:t>
            </w:r>
            <w:r w:rsidR="00F05EE1">
              <w:rPr>
                <w:sz w:val="20"/>
                <w:szCs w:val="20"/>
                <w:lang w:val="ru-RU"/>
              </w:rPr>
              <w:t>для</w:t>
            </w:r>
            <w:r w:rsidR="00F05EE1" w:rsidRPr="00F05EE1">
              <w:rPr>
                <w:sz w:val="20"/>
                <w:szCs w:val="20"/>
                <w:lang w:val="ru-RU"/>
              </w:rPr>
              <w:t xml:space="preserve"> </w:t>
            </w:r>
            <w:r w:rsidR="00F05EE1">
              <w:rPr>
                <w:sz w:val="20"/>
                <w:szCs w:val="20"/>
                <w:lang w:val="ru-RU"/>
              </w:rPr>
              <w:t>хранения</w:t>
            </w:r>
            <w:r w:rsidR="00F05EE1" w:rsidRPr="00F05EE1">
              <w:rPr>
                <w:sz w:val="20"/>
                <w:szCs w:val="20"/>
                <w:lang w:val="ru-RU"/>
              </w:rPr>
              <w:t xml:space="preserve"> </w:t>
            </w:r>
            <w:r w:rsidR="00F05EE1">
              <w:rPr>
                <w:sz w:val="20"/>
                <w:szCs w:val="20"/>
                <w:lang w:val="ru-RU"/>
              </w:rPr>
              <w:t>химикатов</w:t>
            </w:r>
            <w:r w:rsidR="00F05EE1" w:rsidRPr="00F05EE1">
              <w:rPr>
                <w:sz w:val="20"/>
                <w:szCs w:val="20"/>
                <w:lang w:val="ru-RU"/>
              </w:rPr>
              <w:t xml:space="preserve"> </w:t>
            </w:r>
            <w:r w:rsidR="00F05EE1">
              <w:rPr>
                <w:sz w:val="20"/>
                <w:szCs w:val="20"/>
                <w:lang w:val="ru-RU"/>
              </w:rPr>
              <w:t>и</w:t>
            </w:r>
            <w:r w:rsidR="00F05EE1" w:rsidRPr="00F05EE1">
              <w:rPr>
                <w:sz w:val="20"/>
                <w:szCs w:val="20"/>
                <w:lang w:val="ru-RU"/>
              </w:rPr>
              <w:t xml:space="preserve"> </w:t>
            </w:r>
            <w:r w:rsidR="00F05EE1">
              <w:rPr>
                <w:sz w:val="20"/>
                <w:szCs w:val="20"/>
                <w:lang w:val="ru-RU"/>
              </w:rPr>
              <w:t>прочих</w:t>
            </w:r>
            <w:r w:rsidR="00F05EE1" w:rsidRPr="00F05EE1">
              <w:rPr>
                <w:sz w:val="20"/>
                <w:szCs w:val="20"/>
                <w:lang w:val="ru-RU"/>
              </w:rPr>
              <w:t xml:space="preserve"> </w:t>
            </w:r>
            <w:r w:rsidR="00A70ED0">
              <w:rPr>
                <w:sz w:val="20"/>
                <w:szCs w:val="20"/>
                <w:lang w:val="ru-RU"/>
              </w:rPr>
              <w:t>предметов</w:t>
            </w:r>
            <w:r w:rsidR="00F05EE1">
              <w:rPr>
                <w:sz w:val="20"/>
                <w:szCs w:val="20"/>
                <w:lang w:val="ru-RU"/>
              </w:rPr>
              <w:t>.</w:t>
            </w:r>
          </w:p>
        </w:tc>
      </w:tr>
      <w:tr w:rsidR="003716CC" w:rsidRPr="00481656" w14:paraId="68F0E039" w14:textId="74B322F2" w:rsidTr="00A4718E">
        <w:tc>
          <w:tcPr>
            <w:tcW w:w="517" w:type="dxa"/>
          </w:tcPr>
          <w:p w14:paraId="243303CF" w14:textId="4BAB9E07" w:rsidR="00895EED" w:rsidRPr="00027BC7" w:rsidRDefault="00895EED" w:rsidP="00751024">
            <w:pPr>
              <w:pStyle w:val="a4"/>
              <w:tabs>
                <w:tab w:val="left" w:pos="868"/>
                <w:tab w:val="left" w:pos="869"/>
              </w:tabs>
              <w:spacing w:before="1"/>
              <w:ind w:left="0" w:firstLine="0"/>
              <w:rPr>
                <w:sz w:val="20"/>
                <w:szCs w:val="20"/>
              </w:rPr>
            </w:pPr>
            <w:r>
              <w:rPr>
                <w:sz w:val="20"/>
                <w:szCs w:val="20"/>
              </w:rPr>
              <w:t>9</w:t>
            </w:r>
          </w:p>
        </w:tc>
        <w:tc>
          <w:tcPr>
            <w:tcW w:w="3789" w:type="dxa"/>
          </w:tcPr>
          <w:p w14:paraId="5425F3A4" w14:textId="6CF9D642" w:rsidR="00895EED" w:rsidRPr="002572A3" w:rsidRDefault="002572A3" w:rsidP="00147697">
            <w:pPr>
              <w:pStyle w:val="a4"/>
              <w:tabs>
                <w:tab w:val="left" w:pos="868"/>
                <w:tab w:val="left" w:pos="869"/>
              </w:tabs>
              <w:spacing w:before="1"/>
              <w:ind w:left="0" w:firstLine="0"/>
              <w:jc w:val="both"/>
              <w:rPr>
                <w:sz w:val="20"/>
                <w:szCs w:val="20"/>
                <w:lang w:val="ru-RU"/>
              </w:rPr>
            </w:pPr>
            <w:r>
              <w:rPr>
                <w:sz w:val="20"/>
                <w:szCs w:val="20"/>
                <w:lang w:val="ru-RU"/>
              </w:rPr>
              <w:t>Определение</w:t>
            </w:r>
            <w:r w:rsidRPr="00163ACF">
              <w:rPr>
                <w:sz w:val="20"/>
                <w:szCs w:val="20"/>
                <w:lang w:val="ru-RU"/>
              </w:rPr>
              <w:t xml:space="preserve"> </w:t>
            </w:r>
            <w:r>
              <w:rPr>
                <w:sz w:val="20"/>
                <w:szCs w:val="20"/>
                <w:lang w:val="ru-RU"/>
              </w:rPr>
              <w:t>безопасных</w:t>
            </w:r>
            <w:r w:rsidRPr="00163ACF">
              <w:rPr>
                <w:sz w:val="20"/>
                <w:szCs w:val="20"/>
                <w:lang w:val="ru-RU"/>
              </w:rPr>
              <w:t xml:space="preserve"> </w:t>
            </w:r>
            <w:r>
              <w:rPr>
                <w:sz w:val="20"/>
                <w:szCs w:val="20"/>
                <w:lang w:val="ru-RU"/>
              </w:rPr>
              <w:t>маршрутов</w:t>
            </w:r>
            <w:r w:rsidRPr="00163ACF">
              <w:rPr>
                <w:sz w:val="20"/>
                <w:szCs w:val="20"/>
                <w:lang w:val="ru-RU"/>
              </w:rPr>
              <w:t xml:space="preserve"> </w:t>
            </w:r>
            <w:r>
              <w:rPr>
                <w:sz w:val="20"/>
                <w:szCs w:val="20"/>
                <w:lang w:val="ru-RU"/>
              </w:rPr>
              <w:t>для</w:t>
            </w:r>
            <w:r w:rsidRPr="00163ACF">
              <w:rPr>
                <w:sz w:val="20"/>
                <w:szCs w:val="20"/>
                <w:lang w:val="ru-RU"/>
              </w:rPr>
              <w:t xml:space="preserve"> </w:t>
            </w:r>
            <w:r>
              <w:rPr>
                <w:sz w:val="20"/>
                <w:szCs w:val="20"/>
                <w:lang w:val="ru-RU"/>
              </w:rPr>
              <w:t>грузоперевозок</w:t>
            </w:r>
          </w:p>
        </w:tc>
        <w:tc>
          <w:tcPr>
            <w:tcW w:w="1076" w:type="dxa"/>
          </w:tcPr>
          <w:p w14:paraId="4F00B371" w14:textId="28331449" w:rsidR="00895EED" w:rsidRPr="00A50317" w:rsidRDefault="00A50317" w:rsidP="00147697">
            <w:pPr>
              <w:pStyle w:val="a4"/>
              <w:tabs>
                <w:tab w:val="left" w:pos="868"/>
                <w:tab w:val="left" w:pos="869"/>
              </w:tabs>
              <w:spacing w:before="1"/>
              <w:ind w:left="0" w:firstLine="0"/>
              <w:jc w:val="both"/>
              <w:rPr>
                <w:sz w:val="20"/>
                <w:szCs w:val="20"/>
                <w:lang w:val="ru-RU"/>
              </w:rPr>
            </w:pPr>
            <w:r>
              <w:rPr>
                <w:sz w:val="20"/>
                <w:szCs w:val="20"/>
                <w:lang w:val="ru-RU"/>
              </w:rPr>
              <w:t>ОАО</w:t>
            </w:r>
            <w:r w:rsidRPr="00E63867">
              <w:rPr>
                <w:sz w:val="20"/>
                <w:szCs w:val="20"/>
                <w:lang w:val="ru-RU"/>
              </w:rPr>
              <w:t xml:space="preserve"> «</w:t>
            </w:r>
            <w:r>
              <w:rPr>
                <w:sz w:val="20"/>
                <w:szCs w:val="20"/>
                <w:lang w:val="ru-RU"/>
              </w:rPr>
              <w:t>ЭС</w:t>
            </w:r>
            <w:r w:rsidRPr="00E63867">
              <w:rPr>
                <w:sz w:val="20"/>
                <w:szCs w:val="20"/>
                <w:lang w:val="ru-RU"/>
              </w:rPr>
              <w:t xml:space="preserve">», </w:t>
            </w:r>
            <w:r>
              <w:rPr>
                <w:sz w:val="20"/>
                <w:szCs w:val="20"/>
                <w:lang w:val="ru-RU"/>
              </w:rPr>
              <w:t>Подрядчик</w:t>
            </w:r>
            <w:r w:rsidRPr="00E63867">
              <w:rPr>
                <w:sz w:val="20"/>
                <w:szCs w:val="20"/>
                <w:lang w:val="ru-RU"/>
              </w:rPr>
              <w:t xml:space="preserve"> </w:t>
            </w:r>
            <w:r>
              <w:rPr>
                <w:sz w:val="20"/>
                <w:szCs w:val="20"/>
                <w:lang w:val="ru-RU"/>
              </w:rPr>
              <w:t>и</w:t>
            </w:r>
            <w:r w:rsidRPr="00E63867">
              <w:rPr>
                <w:sz w:val="20"/>
                <w:szCs w:val="20"/>
                <w:lang w:val="ru-RU"/>
              </w:rPr>
              <w:t xml:space="preserve"> </w:t>
            </w:r>
            <w:r>
              <w:rPr>
                <w:sz w:val="20"/>
                <w:szCs w:val="20"/>
                <w:lang w:val="ru-RU"/>
              </w:rPr>
              <w:t>КРП</w:t>
            </w:r>
          </w:p>
        </w:tc>
        <w:tc>
          <w:tcPr>
            <w:tcW w:w="3816" w:type="dxa"/>
          </w:tcPr>
          <w:p w14:paraId="1750A53D" w14:textId="39F5EE71" w:rsidR="00895EED" w:rsidRPr="00826755" w:rsidRDefault="00826755" w:rsidP="00147697">
            <w:pPr>
              <w:pStyle w:val="a4"/>
              <w:tabs>
                <w:tab w:val="left" w:pos="868"/>
                <w:tab w:val="left" w:pos="869"/>
              </w:tabs>
              <w:spacing w:before="1"/>
              <w:ind w:left="0" w:firstLine="0"/>
              <w:jc w:val="both"/>
              <w:rPr>
                <w:sz w:val="20"/>
                <w:szCs w:val="20"/>
                <w:lang w:val="ru-RU"/>
              </w:rPr>
            </w:pPr>
            <w:r>
              <w:rPr>
                <w:sz w:val="20"/>
                <w:szCs w:val="20"/>
                <w:lang w:val="ru-RU"/>
              </w:rPr>
              <w:t>В</w:t>
            </w:r>
            <w:r w:rsidRPr="00826755">
              <w:rPr>
                <w:sz w:val="20"/>
                <w:szCs w:val="20"/>
                <w:lang w:val="ru-RU"/>
              </w:rPr>
              <w:t xml:space="preserve"> </w:t>
            </w:r>
            <w:r>
              <w:rPr>
                <w:sz w:val="20"/>
                <w:szCs w:val="20"/>
                <w:lang w:val="ru-RU"/>
              </w:rPr>
              <w:t>целом</w:t>
            </w:r>
            <w:r w:rsidRPr="00826755">
              <w:rPr>
                <w:sz w:val="20"/>
                <w:szCs w:val="20"/>
                <w:lang w:val="ru-RU"/>
              </w:rPr>
              <w:t xml:space="preserve">, </w:t>
            </w:r>
            <w:r>
              <w:rPr>
                <w:sz w:val="20"/>
                <w:szCs w:val="20"/>
                <w:lang w:val="ru-RU"/>
              </w:rPr>
              <w:t>связанные</w:t>
            </w:r>
            <w:r w:rsidRPr="00826755">
              <w:rPr>
                <w:sz w:val="20"/>
                <w:szCs w:val="20"/>
                <w:lang w:val="ru-RU"/>
              </w:rPr>
              <w:t xml:space="preserve"> </w:t>
            </w:r>
            <w:r>
              <w:rPr>
                <w:sz w:val="20"/>
                <w:szCs w:val="20"/>
                <w:lang w:val="ru-RU"/>
              </w:rPr>
              <w:t>с</w:t>
            </w:r>
            <w:r w:rsidRPr="00826755">
              <w:rPr>
                <w:sz w:val="20"/>
                <w:szCs w:val="20"/>
                <w:lang w:val="ru-RU"/>
              </w:rPr>
              <w:t xml:space="preserve"> </w:t>
            </w:r>
            <w:r>
              <w:rPr>
                <w:sz w:val="20"/>
                <w:szCs w:val="20"/>
                <w:lang w:val="ru-RU"/>
              </w:rPr>
              <w:t>транспортом</w:t>
            </w:r>
            <w:r w:rsidRPr="00826755">
              <w:rPr>
                <w:sz w:val="20"/>
                <w:szCs w:val="20"/>
                <w:lang w:val="ru-RU"/>
              </w:rPr>
              <w:t xml:space="preserve"> </w:t>
            </w:r>
            <w:r>
              <w:rPr>
                <w:sz w:val="20"/>
                <w:szCs w:val="20"/>
                <w:lang w:val="ru-RU"/>
              </w:rPr>
              <w:t>и</w:t>
            </w:r>
            <w:r w:rsidRPr="00826755">
              <w:rPr>
                <w:sz w:val="20"/>
                <w:szCs w:val="20"/>
                <w:lang w:val="ru-RU"/>
              </w:rPr>
              <w:t xml:space="preserve"> </w:t>
            </w:r>
            <w:r>
              <w:rPr>
                <w:sz w:val="20"/>
                <w:szCs w:val="20"/>
                <w:lang w:val="ru-RU"/>
              </w:rPr>
              <w:t>перевозкой</w:t>
            </w:r>
            <w:r w:rsidRPr="00826755">
              <w:rPr>
                <w:sz w:val="20"/>
                <w:szCs w:val="20"/>
                <w:lang w:val="ru-RU"/>
              </w:rPr>
              <w:t xml:space="preserve"> </w:t>
            </w:r>
            <w:r>
              <w:rPr>
                <w:sz w:val="20"/>
                <w:szCs w:val="20"/>
                <w:lang w:val="ru-RU"/>
              </w:rPr>
              <w:t>вопросы</w:t>
            </w:r>
            <w:r w:rsidRPr="00826755">
              <w:rPr>
                <w:sz w:val="20"/>
                <w:szCs w:val="20"/>
                <w:lang w:val="ru-RU"/>
              </w:rPr>
              <w:t xml:space="preserve"> </w:t>
            </w:r>
            <w:r>
              <w:rPr>
                <w:sz w:val="20"/>
                <w:szCs w:val="20"/>
                <w:lang w:val="ru-RU"/>
              </w:rPr>
              <w:t>рассмотрены</w:t>
            </w:r>
            <w:r w:rsidRPr="00826755">
              <w:rPr>
                <w:sz w:val="20"/>
                <w:szCs w:val="20"/>
                <w:lang w:val="ru-RU"/>
              </w:rPr>
              <w:t xml:space="preserve"> </w:t>
            </w:r>
            <w:r>
              <w:rPr>
                <w:sz w:val="20"/>
                <w:szCs w:val="20"/>
                <w:lang w:val="ru-RU"/>
              </w:rPr>
              <w:t>и</w:t>
            </w:r>
            <w:r w:rsidRPr="00826755">
              <w:rPr>
                <w:sz w:val="20"/>
                <w:szCs w:val="20"/>
                <w:lang w:val="ru-RU"/>
              </w:rPr>
              <w:t xml:space="preserve"> </w:t>
            </w:r>
            <w:r>
              <w:rPr>
                <w:sz w:val="20"/>
                <w:szCs w:val="20"/>
                <w:lang w:val="ru-RU"/>
              </w:rPr>
              <w:t>учтены</w:t>
            </w:r>
            <w:r w:rsidRPr="00826755">
              <w:rPr>
                <w:sz w:val="20"/>
                <w:szCs w:val="20"/>
                <w:lang w:val="ru-RU"/>
              </w:rPr>
              <w:t xml:space="preserve"> </w:t>
            </w:r>
            <w:r>
              <w:rPr>
                <w:sz w:val="20"/>
                <w:szCs w:val="20"/>
                <w:lang w:val="ru-RU"/>
              </w:rPr>
              <w:t>в</w:t>
            </w:r>
            <w:r w:rsidRPr="00826755">
              <w:rPr>
                <w:sz w:val="20"/>
                <w:szCs w:val="20"/>
                <w:lang w:val="ru-RU"/>
              </w:rPr>
              <w:t xml:space="preserve"> </w:t>
            </w:r>
            <w:r>
              <w:rPr>
                <w:sz w:val="20"/>
                <w:szCs w:val="20"/>
                <w:lang w:val="ru-RU"/>
              </w:rPr>
              <w:t>Плане</w:t>
            </w:r>
            <w:r w:rsidRPr="00826755">
              <w:rPr>
                <w:sz w:val="20"/>
                <w:szCs w:val="20"/>
                <w:lang w:val="ru-RU"/>
              </w:rPr>
              <w:t xml:space="preserve"> </w:t>
            </w:r>
            <w:r>
              <w:rPr>
                <w:sz w:val="20"/>
                <w:szCs w:val="20"/>
                <w:lang w:val="ru-RU"/>
              </w:rPr>
              <w:t>организации</w:t>
            </w:r>
            <w:r w:rsidRPr="00826755">
              <w:rPr>
                <w:sz w:val="20"/>
                <w:szCs w:val="20"/>
                <w:lang w:val="ru-RU"/>
              </w:rPr>
              <w:t xml:space="preserve"> </w:t>
            </w:r>
            <w:r>
              <w:rPr>
                <w:sz w:val="20"/>
                <w:szCs w:val="20"/>
                <w:lang w:val="ru-RU"/>
              </w:rPr>
              <w:t>дорожного движения, который содержится в ПУОСКО в качестве приложения. Более</w:t>
            </w:r>
            <w:r w:rsidRPr="00826755">
              <w:rPr>
                <w:sz w:val="20"/>
                <w:szCs w:val="20"/>
                <w:lang w:val="ru-RU"/>
              </w:rPr>
              <w:t xml:space="preserve"> </w:t>
            </w:r>
            <w:r>
              <w:rPr>
                <w:sz w:val="20"/>
                <w:szCs w:val="20"/>
                <w:lang w:val="ru-RU"/>
              </w:rPr>
              <w:t>конкретные</w:t>
            </w:r>
            <w:r w:rsidRPr="00826755">
              <w:rPr>
                <w:sz w:val="20"/>
                <w:szCs w:val="20"/>
                <w:lang w:val="ru-RU"/>
              </w:rPr>
              <w:t xml:space="preserve"> </w:t>
            </w:r>
            <w:r>
              <w:rPr>
                <w:sz w:val="20"/>
                <w:szCs w:val="20"/>
                <w:lang w:val="ru-RU"/>
              </w:rPr>
              <w:t>вопросы</w:t>
            </w:r>
            <w:r w:rsidRPr="00826755">
              <w:rPr>
                <w:sz w:val="20"/>
                <w:szCs w:val="20"/>
                <w:lang w:val="ru-RU"/>
              </w:rPr>
              <w:t xml:space="preserve"> </w:t>
            </w:r>
            <w:r>
              <w:rPr>
                <w:sz w:val="20"/>
                <w:szCs w:val="20"/>
                <w:lang w:val="ru-RU"/>
              </w:rPr>
              <w:t>будут</w:t>
            </w:r>
            <w:r w:rsidRPr="00826755">
              <w:rPr>
                <w:sz w:val="20"/>
                <w:szCs w:val="20"/>
                <w:lang w:val="ru-RU"/>
              </w:rPr>
              <w:t xml:space="preserve"> </w:t>
            </w:r>
            <w:r>
              <w:rPr>
                <w:sz w:val="20"/>
                <w:szCs w:val="20"/>
                <w:lang w:val="ru-RU"/>
              </w:rPr>
              <w:t>рассматриваться</w:t>
            </w:r>
            <w:r w:rsidRPr="00826755">
              <w:rPr>
                <w:sz w:val="20"/>
                <w:szCs w:val="20"/>
                <w:lang w:val="ru-RU"/>
              </w:rPr>
              <w:t xml:space="preserve"> </w:t>
            </w:r>
            <w:r>
              <w:rPr>
                <w:sz w:val="20"/>
                <w:szCs w:val="20"/>
                <w:lang w:val="ru-RU"/>
              </w:rPr>
              <w:t>и</w:t>
            </w:r>
            <w:r w:rsidRPr="00826755">
              <w:rPr>
                <w:sz w:val="20"/>
                <w:szCs w:val="20"/>
                <w:lang w:val="ru-RU"/>
              </w:rPr>
              <w:t xml:space="preserve"> </w:t>
            </w:r>
            <w:r>
              <w:rPr>
                <w:sz w:val="20"/>
                <w:szCs w:val="20"/>
                <w:lang w:val="ru-RU"/>
              </w:rPr>
              <w:t>решаться</w:t>
            </w:r>
            <w:r w:rsidRPr="00826755">
              <w:rPr>
                <w:sz w:val="20"/>
                <w:szCs w:val="20"/>
                <w:lang w:val="ru-RU"/>
              </w:rPr>
              <w:t xml:space="preserve"> </w:t>
            </w:r>
            <w:r>
              <w:rPr>
                <w:sz w:val="20"/>
                <w:szCs w:val="20"/>
                <w:lang w:val="ru-RU"/>
              </w:rPr>
              <w:t>в</w:t>
            </w:r>
            <w:r w:rsidRPr="00826755">
              <w:rPr>
                <w:sz w:val="20"/>
                <w:szCs w:val="20"/>
                <w:lang w:val="ru-RU"/>
              </w:rPr>
              <w:t xml:space="preserve"> </w:t>
            </w:r>
            <w:r>
              <w:rPr>
                <w:sz w:val="20"/>
                <w:szCs w:val="20"/>
                <w:lang w:val="ru-RU"/>
              </w:rPr>
              <w:t>процессе</w:t>
            </w:r>
            <w:r w:rsidRPr="00826755">
              <w:rPr>
                <w:sz w:val="20"/>
                <w:szCs w:val="20"/>
                <w:lang w:val="ru-RU"/>
              </w:rPr>
              <w:t xml:space="preserve"> </w:t>
            </w:r>
            <w:r>
              <w:rPr>
                <w:sz w:val="20"/>
                <w:szCs w:val="20"/>
                <w:lang w:val="ru-RU"/>
              </w:rPr>
              <w:t>производства</w:t>
            </w:r>
            <w:r w:rsidRPr="00826755">
              <w:rPr>
                <w:sz w:val="20"/>
                <w:szCs w:val="20"/>
                <w:lang w:val="ru-RU"/>
              </w:rPr>
              <w:t xml:space="preserve"> </w:t>
            </w:r>
            <w:r>
              <w:rPr>
                <w:sz w:val="20"/>
                <w:szCs w:val="20"/>
                <w:lang w:val="ru-RU"/>
              </w:rPr>
              <w:t>строительных</w:t>
            </w:r>
            <w:r w:rsidRPr="00826755">
              <w:rPr>
                <w:sz w:val="20"/>
                <w:szCs w:val="20"/>
                <w:lang w:val="ru-RU"/>
              </w:rPr>
              <w:t xml:space="preserve"> </w:t>
            </w:r>
            <w:r>
              <w:rPr>
                <w:sz w:val="20"/>
                <w:szCs w:val="20"/>
                <w:lang w:val="ru-RU"/>
              </w:rPr>
              <w:t>работ.</w:t>
            </w:r>
          </w:p>
        </w:tc>
      </w:tr>
      <w:tr w:rsidR="003716CC" w:rsidRPr="00AF3B72" w14:paraId="02A17D51" w14:textId="0BDFCA70" w:rsidTr="00A4718E">
        <w:tc>
          <w:tcPr>
            <w:tcW w:w="517" w:type="dxa"/>
          </w:tcPr>
          <w:p w14:paraId="39279D42" w14:textId="00E763CD" w:rsidR="00895EED" w:rsidRPr="00027BC7" w:rsidRDefault="00895EED" w:rsidP="00751024">
            <w:pPr>
              <w:pStyle w:val="a4"/>
              <w:tabs>
                <w:tab w:val="left" w:pos="868"/>
                <w:tab w:val="left" w:pos="869"/>
              </w:tabs>
              <w:spacing w:before="1"/>
              <w:ind w:left="0" w:firstLine="0"/>
              <w:rPr>
                <w:sz w:val="20"/>
                <w:szCs w:val="20"/>
              </w:rPr>
            </w:pPr>
            <w:r w:rsidRPr="00027BC7">
              <w:rPr>
                <w:sz w:val="20"/>
                <w:szCs w:val="20"/>
              </w:rPr>
              <w:t>1</w:t>
            </w:r>
            <w:r>
              <w:rPr>
                <w:sz w:val="20"/>
                <w:szCs w:val="20"/>
              </w:rPr>
              <w:t>0</w:t>
            </w:r>
          </w:p>
        </w:tc>
        <w:tc>
          <w:tcPr>
            <w:tcW w:w="3789" w:type="dxa"/>
          </w:tcPr>
          <w:p w14:paraId="3FC8BDAD" w14:textId="2BE9E97E" w:rsidR="00895EED" w:rsidRPr="002572A3" w:rsidRDefault="002572A3" w:rsidP="00147697">
            <w:pPr>
              <w:pStyle w:val="a4"/>
              <w:tabs>
                <w:tab w:val="left" w:pos="868"/>
                <w:tab w:val="left" w:pos="869"/>
              </w:tabs>
              <w:spacing w:before="1"/>
              <w:ind w:left="0" w:firstLine="0"/>
              <w:jc w:val="both"/>
              <w:rPr>
                <w:sz w:val="20"/>
                <w:szCs w:val="20"/>
                <w:lang w:val="ru-RU"/>
              </w:rPr>
            </w:pPr>
            <w:r>
              <w:rPr>
                <w:sz w:val="20"/>
                <w:szCs w:val="20"/>
                <w:lang w:val="ru-RU"/>
              </w:rPr>
              <w:t>Проведение</w:t>
            </w:r>
            <w:r w:rsidRPr="002572A3">
              <w:rPr>
                <w:sz w:val="20"/>
                <w:szCs w:val="20"/>
              </w:rPr>
              <w:t xml:space="preserve"> </w:t>
            </w:r>
            <w:r>
              <w:rPr>
                <w:sz w:val="20"/>
                <w:szCs w:val="20"/>
                <w:lang w:val="ru-RU"/>
              </w:rPr>
              <w:t>регулярных</w:t>
            </w:r>
            <w:r w:rsidRPr="002572A3">
              <w:rPr>
                <w:sz w:val="20"/>
                <w:szCs w:val="20"/>
              </w:rPr>
              <w:t xml:space="preserve"> </w:t>
            </w:r>
            <w:r>
              <w:rPr>
                <w:sz w:val="20"/>
                <w:szCs w:val="20"/>
                <w:lang w:val="ru-RU"/>
              </w:rPr>
              <w:t>осмотров</w:t>
            </w:r>
            <w:r w:rsidRPr="002572A3">
              <w:rPr>
                <w:sz w:val="20"/>
                <w:szCs w:val="20"/>
              </w:rPr>
              <w:t xml:space="preserve"> </w:t>
            </w:r>
            <w:r>
              <w:rPr>
                <w:sz w:val="20"/>
                <w:szCs w:val="20"/>
                <w:lang w:val="ru-RU"/>
              </w:rPr>
              <w:t>участка</w:t>
            </w:r>
          </w:p>
        </w:tc>
        <w:tc>
          <w:tcPr>
            <w:tcW w:w="1076" w:type="dxa"/>
          </w:tcPr>
          <w:p w14:paraId="13216161" w14:textId="69E79E12" w:rsidR="00895EED" w:rsidRPr="00A50317" w:rsidRDefault="00A50317" w:rsidP="00147697">
            <w:pPr>
              <w:pStyle w:val="a4"/>
              <w:tabs>
                <w:tab w:val="left" w:pos="868"/>
                <w:tab w:val="left" w:pos="869"/>
              </w:tabs>
              <w:spacing w:before="1"/>
              <w:ind w:left="0" w:firstLine="0"/>
              <w:jc w:val="both"/>
              <w:rPr>
                <w:sz w:val="20"/>
                <w:szCs w:val="20"/>
                <w:lang w:val="ru-RU"/>
              </w:rPr>
            </w:pPr>
            <w:r>
              <w:rPr>
                <w:sz w:val="20"/>
                <w:szCs w:val="20"/>
                <w:lang w:val="ru-RU"/>
              </w:rPr>
              <w:t>КРП</w:t>
            </w:r>
          </w:p>
        </w:tc>
        <w:tc>
          <w:tcPr>
            <w:tcW w:w="3816" w:type="dxa"/>
          </w:tcPr>
          <w:p w14:paraId="2365E3C9" w14:textId="77777777" w:rsidR="00895EED" w:rsidRPr="00027BC7" w:rsidRDefault="00895EED" w:rsidP="00147697">
            <w:pPr>
              <w:pStyle w:val="a4"/>
              <w:tabs>
                <w:tab w:val="left" w:pos="868"/>
                <w:tab w:val="left" w:pos="869"/>
              </w:tabs>
              <w:spacing w:before="1"/>
              <w:ind w:left="0" w:firstLine="0"/>
              <w:jc w:val="both"/>
              <w:rPr>
                <w:sz w:val="20"/>
                <w:szCs w:val="20"/>
              </w:rPr>
            </w:pPr>
          </w:p>
        </w:tc>
      </w:tr>
      <w:tr w:rsidR="003716CC" w:rsidRPr="00AF3B72" w14:paraId="1588AB8A" w14:textId="16E0593C" w:rsidTr="00A4718E">
        <w:tc>
          <w:tcPr>
            <w:tcW w:w="517" w:type="dxa"/>
          </w:tcPr>
          <w:p w14:paraId="4F9C2105" w14:textId="519D0176" w:rsidR="00895EED" w:rsidRPr="00027BC7" w:rsidRDefault="00895EED" w:rsidP="00751024">
            <w:pPr>
              <w:pStyle w:val="a4"/>
              <w:tabs>
                <w:tab w:val="left" w:pos="868"/>
                <w:tab w:val="left" w:pos="869"/>
              </w:tabs>
              <w:spacing w:before="1"/>
              <w:ind w:left="0" w:firstLine="0"/>
              <w:rPr>
                <w:sz w:val="20"/>
                <w:szCs w:val="20"/>
              </w:rPr>
            </w:pPr>
            <w:r w:rsidRPr="00027BC7">
              <w:rPr>
                <w:sz w:val="20"/>
                <w:szCs w:val="20"/>
              </w:rPr>
              <w:t>1</w:t>
            </w:r>
            <w:r>
              <w:rPr>
                <w:sz w:val="20"/>
                <w:szCs w:val="20"/>
              </w:rPr>
              <w:t>1</w:t>
            </w:r>
          </w:p>
        </w:tc>
        <w:tc>
          <w:tcPr>
            <w:tcW w:w="3789" w:type="dxa"/>
          </w:tcPr>
          <w:p w14:paraId="33ABA3D8" w14:textId="7CF3A22E" w:rsidR="00895EED" w:rsidRPr="002572A3" w:rsidRDefault="002572A3" w:rsidP="00147697">
            <w:pPr>
              <w:pStyle w:val="a4"/>
              <w:tabs>
                <w:tab w:val="left" w:pos="868"/>
                <w:tab w:val="left" w:pos="869"/>
              </w:tabs>
              <w:spacing w:before="1"/>
              <w:ind w:left="0" w:firstLine="0"/>
              <w:jc w:val="both"/>
              <w:rPr>
                <w:sz w:val="20"/>
                <w:szCs w:val="20"/>
                <w:lang w:val="ru-RU"/>
              </w:rPr>
            </w:pPr>
            <w:r>
              <w:rPr>
                <w:sz w:val="20"/>
                <w:szCs w:val="20"/>
                <w:lang w:val="ru-RU"/>
              </w:rPr>
              <w:t>Проведение</w:t>
            </w:r>
            <w:r w:rsidRPr="00DB2327">
              <w:rPr>
                <w:sz w:val="20"/>
                <w:szCs w:val="20"/>
                <w:lang w:val="ru-RU"/>
              </w:rPr>
              <w:t xml:space="preserve"> </w:t>
            </w:r>
            <w:r>
              <w:rPr>
                <w:sz w:val="20"/>
                <w:szCs w:val="20"/>
                <w:lang w:val="ru-RU"/>
              </w:rPr>
              <w:t>регулярных</w:t>
            </w:r>
            <w:r w:rsidRPr="00DB2327">
              <w:rPr>
                <w:sz w:val="20"/>
                <w:szCs w:val="20"/>
                <w:lang w:val="ru-RU"/>
              </w:rPr>
              <w:t xml:space="preserve"> </w:t>
            </w:r>
            <w:r>
              <w:rPr>
                <w:sz w:val="20"/>
                <w:szCs w:val="20"/>
                <w:lang w:val="ru-RU"/>
              </w:rPr>
              <w:t>совещаний</w:t>
            </w:r>
            <w:r w:rsidRPr="00DB2327">
              <w:rPr>
                <w:sz w:val="20"/>
                <w:szCs w:val="20"/>
                <w:lang w:val="ru-RU"/>
              </w:rPr>
              <w:t xml:space="preserve"> </w:t>
            </w:r>
            <w:r>
              <w:rPr>
                <w:sz w:val="20"/>
                <w:szCs w:val="20"/>
                <w:lang w:val="ru-RU"/>
              </w:rPr>
              <w:t>по</w:t>
            </w:r>
            <w:r w:rsidRPr="00DB2327">
              <w:rPr>
                <w:sz w:val="20"/>
                <w:szCs w:val="20"/>
                <w:lang w:val="ru-RU"/>
              </w:rPr>
              <w:t xml:space="preserve"> </w:t>
            </w:r>
            <w:r>
              <w:rPr>
                <w:sz w:val="20"/>
                <w:szCs w:val="20"/>
                <w:lang w:val="ru-RU"/>
              </w:rPr>
              <w:t>вопросам</w:t>
            </w:r>
            <w:r w:rsidRPr="00DB2327">
              <w:rPr>
                <w:sz w:val="20"/>
                <w:szCs w:val="20"/>
                <w:lang w:val="ru-RU"/>
              </w:rPr>
              <w:t xml:space="preserve"> </w:t>
            </w:r>
            <w:r>
              <w:rPr>
                <w:sz w:val="20"/>
                <w:szCs w:val="20"/>
                <w:lang w:val="ru-RU"/>
              </w:rPr>
              <w:t>ОТОСБ</w:t>
            </w:r>
            <w:r w:rsidRPr="00DB2327">
              <w:rPr>
                <w:sz w:val="20"/>
                <w:szCs w:val="20"/>
                <w:lang w:val="ru-RU"/>
              </w:rPr>
              <w:t xml:space="preserve"> </w:t>
            </w:r>
            <w:r>
              <w:rPr>
                <w:sz w:val="20"/>
                <w:szCs w:val="20"/>
                <w:lang w:val="ru-RU"/>
              </w:rPr>
              <w:t>с</w:t>
            </w:r>
            <w:r w:rsidRPr="00DB2327">
              <w:rPr>
                <w:sz w:val="20"/>
                <w:szCs w:val="20"/>
                <w:lang w:val="ru-RU"/>
              </w:rPr>
              <w:t xml:space="preserve"> </w:t>
            </w:r>
            <w:r>
              <w:rPr>
                <w:sz w:val="20"/>
                <w:szCs w:val="20"/>
                <w:lang w:val="ru-RU"/>
              </w:rPr>
              <w:t>персоналом</w:t>
            </w:r>
            <w:r w:rsidRPr="00DB2327">
              <w:rPr>
                <w:sz w:val="20"/>
                <w:szCs w:val="20"/>
                <w:lang w:val="ru-RU"/>
              </w:rPr>
              <w:t xml:space="preserve"> </w:t>
            </w:r>
            <w:r>
              <w:rPr>
                <w:sz w:val="20"/>
                <w:szCs w:val="20"/>
                <w:lang w:val="ru-RU"/>
              </w:rPr>
              <w:t>Подрядчика</w:t>
            </w:r>
          </w:p>
        </w:tc>
        <w:tc>
          <w:tcPr>
            <w:tcW w:w="1076" w:type="dxa"/>
          </w:tcPr>
          <w:p w14:paraId="5AB965F1" w14:textId="470C456A" w:rsidR="00895EED" w:rsidRPr="00A50317" w:rsidRDefault="00A50317" w:rsidP="00147697">
            <w:pPr>
              <w:pStyle w:val="a4"/>
              <w:tabs>
                <w:tab w:val="left" w:pos="868"/>
                <w:tab w:val="left" w:pos="869"/>
              </w:tabs>
              <w:spacing w:before="1"/>
              <w:ind w:left="0" w:firstLine="0"/>
              <w:jc w:val="both"/>
              <w:rPr>
                <w:sz w:val="20"/>
                <w:szCs w:val="20"/>
                <w:lang w:val="ru-RU"/>
              </w:rPr>
            </w:pPr>
            <w:r>
              <w:rPr>
                <w:sz w:val="20"/>
                <w:szCs w:val="20"/>
                <w:lang w:val="ru-RU"/>
              </w:rPr>
              <w:t>КРП</w:t>
            </w:r>
            <w:r w:rsidR="00895EED" w:rsidRPr="00027BC7">
              <w:rPr>
                <w:sz w:val="20"/>
                <w:szCs w:val="20"/>
              </w:rPr>
              <w:t xml:space="preserve">, </w:t>
            </w:r>
            <w:r>
              <w:rPr>
                <w:sz w:val="20"/>
                <w:szCs w:val="20"/>
                <w:lang w:val="ru-RU"/>
              </w:rPr>
              <w:t>Подрядчик</w:t>
            </w:r>
          </w:p>
        </w:tc>
        <w:tc>
          <w:tcPr>
            <w:tcW w:w="3816" w:type="dxa"/>
          </w:tcPr>
          <w:p w14:paraId="37CC03A7" w14:textId="77777777" w:rsidR="00895EED" w:rsidRPr="00027BC7" w:rsidRDefault="00895EED" w:rsidP="00147697">
            <w:pPr>
              <w:pStyle w:val="a4"/>
              <w:tabs>
                <w:tab w:val="left" w:pos="868"/>
                <w:tab w:val="left" w:pos="869"/>
              </w:tabs>
              <w:spacing w:before="1"/>
              <w:ind w:left="0" w:firstLine="0"/>
              <w:jc w:val="both"/>
              <w:rPr>
                <w:sz w:val="20"/>
                <w:szCs w:val="20"/>
              </w:rPr>
            </w:pPr>
          </w:p>
        </w:tc>
      </w:tr>
      <w:tr w:rsidR="003716CC" w:rsidRPr="00AF3B72" w14:paraId="630A65A8" w14:textId="28B4E1A1" w:rsidTr="00A4718E">
        <w:tc>
          <w:tcPr>
            <w:tcW w:w="517" w:type="dxa"/>
          </w:tcPr>
          <w:p w14:paraId="090FA95D" w14:textId="3991EC84" w:rsidR="00895EED" w:rsidRPr="00027BC7" w:rsidRDefault="00895EED" w:rsidP="00751024">
            <w:pPr>
              <w:pStyle w:val="a4"/>
              <w:tabs>
                <w:tab w:val="left" w:pos="868"/>
                <w:tab w:val="left" w:pos="869"/>
              </w:tabs>
              <w:spacing w:before="1"/>
              <w:ind w:left="0" w:firstLine="0"/>
              <w:rPr>
                <w:sz w:val="20"/>
                <w:szCs w:val="20"/>
              </w:rPr>
            </w:pPr>
            <w:r w:rsidRPr="00027BC7">
              <w:rPr>
                <w:sz w:val="20"/>
                <w:szCs w:val="20"/>
              </w:rPr>
              <w:t>1</w:t>
            </w:r>
            <w:r>
              <w:rPr>
                <w:sz w:val="20"/>
                <w:szCs w:val="20"/>
              </w:rPr>
              <w:t>2</w:t>
            </w:r>
          </w:p>
        </w:tc>
        <w:tc>
          <w:tcPr>
            <w:tcW w:w="3789" w:type="dxa"/>
          </w:tcPr>
          <w:p w14:paraId="38E11945" w14:textId="085E0C4F" w:rsidR="00895EED" w:rsidRPr="002A5173" w:rsidRDefault="002A5173" w:rsidP="00147697">
            <w:pPr>
              <w:pStyle w:val="a4"/>
              <w:tabs>
                <w:tab w:val="left" w:pos="868"/>
                <w:tab w:val="left" w:pos="869"/>
              </w:tabs>
              <w:spacing w:before="1"/>
              <w:ind w:left="0" w:firstLine="0"/>
              <w:jc w:val="both"/>
              <w:rPr>
                <w:sz w:val="20"/>
                <w:szCs w:val="20"/>
                <w:lang w:val="ru-RU"/>
              </w:rPr>
            </w:pPr>
            <w:r>
              <w:rPr>
                <w:sz w:val="20"/>
                <w:szCs w:val="20"/>
                <w:lang w:val="ru-RU"/>
              </w:rPr>
              <w:t>Заполнение</w:t>
            </w:r>
            <w:r w:rsidRPr="002A5173">
              <w:rPr>
                <w:sz w:val="20"/>
                <w:szCs w:val="20"/>
                <w:lang w:val="ru-RU"/>
              </w:rPr>
              <w:t xml:space="preserve"> </w:t>
            </w:r>
            <w:r>
              <w:rPr>
                <w:sz w:val="20"/>
                <w:szCs w:val="20"/>
                <w:lang w:val="ru-RU"/>
              </w:rPr>
              <w:t>на</w:t>
            </w:r>
            <w:r w:rsidRPr="002A5173">
              <w:rPr>
                <w:sz w:val="20"/>
                <w:szCs w:val="20"/>
                <w:lang w:val="ru-RU"/>
              </w:rPr>
              <w:t xml:space="preserve"> </w:t>
            </w:r>
            <w:r>
              <w:rPr>
                <w:sz w:val="20"/>
                <w:szCs w:val="20"/>
                <w:lang w:val="ru-RU"/>
              </w:rPr>
              <w:t>еженедельной</w:t>
            </w:r>
            <w:r w:rsidRPr="002A5173">
              <w:rPr>
                <w:sz w:val="20"/>
                <w:szCs w:val="20"/>
                <w:lang w:val="ru-RU"/>
              </w:rPr>
              <w:t xml:space="preserve"> </w:t>
            </w:r>
            <w:r>
              <w:rPr>
                <w:sz w:val="20"/>
                <w:szCs w:val="20"/>
                <w:lang w:val="ru-RU"/>
              </w:rPr>
              <w:t>основе</w:t>
            </w:r>
            <w:r w:rsidRPr="002A5173">
              <w:rPr>
                <w:sz w:val="20"/>
                <w:szCs w:val="20"/>
                <w:lang w:val="ru-RU"/>
              </w:rPr>
              <w:t xml:space="preserve"> </w:t>
            </w:r>
            <w:r>
              <w:rPr>
                <w:sz w:val="20"/>
                <w:szCs w:val="20"/>
                <w:lang w:val="ru-RU"/>
              </w:rPr>
              <w:t>ведомости</w:t>
            </w:r>
            <w:r w:rsidRPr="002A5173">
              <w:rPr>
                <w:sz w:val="20"/>
                <w:szCs w:val="20"/>
                <w:lang w:val="ru-RU"/>
              </w:rPr>
              <w:t xml:space="preserve"> </w:t>
            </w:r>
            <w:r>
              <w:rPr>
                <w:sz w:val="20"/>
                <w:szCs w:val="20"/>
                <w:lang w:val="ru-RU"/>
              </w:rPr>
              <w:t>контроля</w:t>
            </w:r>
            <w:r w:rsidRPr="002A5173">
              <w:rPr>
                <w:sz w:val="20"/>
                <w:szCs w:val="20"/>
                <w:lang w:val="ru-RU"/>
              </w:rPr>
              <w:t xml:space="preserve"> </w:t>
            </w:r>
            <w:r>
              <w:rPr>
                <w:sz w:val="20"/>
                <w:szCs w:val="20"/>
                <w:lang w:val="ru-RU"/>
              </w:rPr>
              <w:t>соблюдения</w:t>
            </w:r>
            <w:r w:rsidRPr="002A5173">
              <w:rPr>
                <w:sz w:val="20"/>
                <w:szCs w:val="20"/>
                <w:lang w:val="ru-RU"/>
              </w:rPr>
              <w:t xml:space="preserve"> </w:t>
            </w:r>
            <w:r>
              <w:rPr>
                <w:sz w:val="20"/>
                <w:szCs w:val="20"/>
                <w:lang w:val="ru-RU"/>
              </w:rPr>
              <w:t>требований ОТОСБ и подача данных ведомостей КРП на ежемесячной основе</w:t>
            </w:r>
          </w:p>
        </w:tc>
        <w:tc>
          <w:tcPr>
            <w:tcW w:w="1076" w:type="dxa"/>
          </w:tcPr>
          <w:p w14:paraId="2E9346A8" w14:textId="07952DE9" w:rsidR="00895EED" w:rsidRPr="00A50317" w:rsidRDefault="00A50317" w:rsidP="00147697">
            <w:pPr>
              <w:pStyle w:val="a4"/>
              <w:tabs>
                <w:tab w:val="left" w:pos="868"/>
                <w:tab w:val="left" w:pos="869"/>
              </w:tabs>
              <w:spacing w:before="1"/>
              <w:ind w:left="0" w:firstLine="0"/>
              <w:jc w:val="both"/>
              <w:rPr>
                <w:sz w:val="20"/>
                <w:szCs w:val="20"/>
                <w:lang w:val="ru-RU"/>
              </w:rPr>
            </w:pPr>
            <w:r>
              <w:rPr>
                <w:sz w:val="20"/>
                <w:szCs w:val="20"/>
                <w:lang w:val="ru-RU"/>
              </w:rPr>
              <w:t>Подрядчик</w:t>
            </w:r>
          </w:p>
        </w:tc>
        <w:tc>
          <w:tcPr>
            <w:tcW w:w="3816" w:type="dxa"/>
          </w:tcPr>
          <w:p w14:paraId="3E40ADA9" w14:textId="77777777" w:rsidR="00895EED" w:rsidRPr="00027BC7" w:rsidRDefault="00895EED" w:rsidP="00147697">
            <w:pPr>
              <w:pStyle w:val="a4"/>
              <w:tabs>
                <w:tab w:val="left" w:pos="868"/>
                <w:tab w:val="left" w:pos="869"/>
              </w:tabs>
              <w:spacing w:before="1"/>
              <w:ind w:left="0" w:firstLine="0"/>
              <w:jc w:val="both"/>
              <w:rPr>
                <w:sz w:val="20"/>
                <w:szCs w:val="20"/>
              </w:rPr>
            </w:pPr>
          </w:p>
        </w:tc>
      </w:tr>
      <w:tr w:rsidR="003716CC" w:rsidRPr="00AF3B72" w14:paraId="47742061" w14:textId="7D720615" w:rsidTr="00A4718E">
        <w:tc>
          <w:tcPr>
            <w:tcW w:w="517" w:type="dxa"/>
          </w:tcPr>
          <w:p w14:paraId="5D418C33" w14:textId="4D16B052" w:rsidR="00895EED" w:rsidRPr="00027BC7" w:rsidRDefault="00895EED" w:rsidP="00751024">
            <w:pPr>
              <w:pStyle w:val="a4"/>
              <w:tabs>
                <w:tab w:val="left" w:pos="868"/>
                <w:tab w:val="left" w:pos="869"/>
              </w:tabs>
              <w:spacing w:before="1"/>
              <w:ind w:left="0" w:firstLine="0"/>
              <w:rPr>
                <w:sz w:val="20"/>
                <w:szCs w:val="20"/>
              </w:rPr>
            </w:pPr>
            <w:r>
              <w:rPr>
                <w:sz w:val="20"/>
                <w:szCs w:val="20"/>
              </w:rPr>
              <w:t>13</w:t>
            </w:r>
          </w:p>
        </w:tc>
        <w:tc>
          <w:tcPr>
            <w:tcW w:w="3789" w:type="dxa"/>
          </w:tcPr>
          <w:p w14:paraId="36AC756B" w14:textId="528FE620" w:rsidR="00895EED" w:rsidRPr="00EB23A6" w:rsidRDefault="00EB23A6" w:rsidP="00147697">
            <w:pPr>
              <w:pStyle w:val="a4"/>
              <w:tabs>
                <w:tab w:val="left" w:pos="868"/>
                <w:tab w:val="left" w:pos="869"/>
              </w:tabs>
              <w:spacing w:before="1"/>
              <w:ind w:left="0" w:firstLine="0"/>
              <w:jc w:val="both"/>
              <w:rPr>
                <w:sz w:val="20"/>
                <w:szCs w:val="20"/>
                <w:lang w:val="ru-RU"/>
              </w:rPr>
            </w:pPr>
            <w:r>
              <w:rPr>
                <w:sz w:val="20"/>
                <w:szCs w:val="20"/>
                <w:lang w:val="ru-RU"/>
              </w:rPr>
              <w:t>Усовершенствование процедур обращения с отходами</w:t>
            </w:r>
          </w:p>
        </w:tc>
        <w:tc>
          <w:tcPr>
            <w:tcW w:w="1076" w:type="dxa"/>
          </w:tcPr>
          <w:p w14:paraId="11215986" w14:textId="7E32231C" w:rsidR="00895EED" w:rsidRPr="00A50317" w:rsidRDefault="00A50317" w:rsidP="00147697">
            <w:pPr>
              <w:pStyle w:val="a4"/>
              <w:tabs>
                <w:tab w:val="left" w:pos="868"/>
                <w:tab w:val="left" w:pos="869"/>
              </w:tabs>
              <w:spacing w:before="1"/>
              <w:ind w:left="0" w:firstLine="0"/>
              <w:jc w:val="both"/>
              <w:rPr>
                <w:sz w:val="20"/>
                <w:szCs w:val="20"/>
                <w:lang w:val="ru-RU"/>
              </w:rPr>
            </w:pPr>
            <w:r>
              <w:rPr>
                <w:sz w:val="20"/>
                <w:szCs w:val="20"/>
                <w:lang w:val="ru-RU"/>
              </w:rPr>
              <w:t>Подрядчик</w:t>
            </w:r>
          </w:p>
        </w:tc>
        <w:tc>
          <w:tcPr>
            <w:tcW w:w="3816" w:type="dxa"/>
          </w:tcPr>
          <w:p w14:paraId="1A603FAE" w14:textId="77777777" w:rsidR="00895EED" w:rsidRDefault="00895EED" w:rsidP="00147697">
            <w:pPr>
              <w:pStyle w:val="a4"/>
              <w:tabs>
                <w:tab w:val="left" w:pos="868"/>
                <w:tab w:val="left" w:pos="869"/>
              </w:tabs>
              <w:spacing w:before="1"/>
              <w:ind w:left="0" w:firstLine="0"/>
              <w:jc w:val="both"/>
              <w:rPr>
                <w:sz w:val="20"/>
                <w:szCs w:val="20"/>
              </w:rPr>
            </w:pPr>
          </w:p>
        </w:tc>
      </w:tr>
      <w:tr w:rsidR="003716CC" w:rsidRPr="00AF3B72" w14:paraId="36166159" w14:textId="7977A6FC" w:rsidTr="00A4718E">
        <w:tc>
          <w:tcPr>
            <w:tcW w:w="517" w:type="dxa"/>
          </w:tcPr>
          <w:p w14:paraId="05B28DAB" w14:textId="440826DE" w:rsidR="00895EED" w:rsidRDefault="00895EED" w:rsidP="00751024">
            <w:pPr>
              <w:pStyle w:val="a4"/>
              <w:tabs>
                <w:tab w:val="left" w:pos="868"/>
                <w:tab w:val="left" w:pos="869"/>
              </w:tabs>
              <w:spacing w:before="1"/>
              <w:ind w:left="0" w:firstLine="0"/>
              <w:rPr>
                <w:sz w:val="20"/>
                <w:szCs w:val="20"/>
              </w:rPr>
            </w:pPr>
            <w:r>
              <w:rPr>
                <w:sz w:val="20"/>
                <w:szCs w:val="20"/>
              </w:rPr>
              <w:t>14</w:t>
            </w:r>
          </w:p>
        </w:tc>
        <w:tc>
          <w:tcPr>
            <w:tcW w:w="3789" w:type="dxa"/>
          </w:tcPr>
          <w:p w14:paraId="2DF18D0C" w14:textId="223D8C60" w:rsidR="00895EED" w:rsidRPr="00183BE8" w:rsidRDefault="00183BE8" w:rsidP="00147697">
            <w:pPr>
              <w:pStyle w:val="a4"/>
              <w:tabs>
                <w:tab w:val="left" w:pos="868"/>
                <w:tab w:val="left" w:pos="869"/>
              </w:tabs>
              <w:spacing w:before="1"/>
              <w:ind w:left="0" w:firstLine="0"/>
              <w:jc w:val="both"/>
              <w:rPr>
                <w:sz w:val="20"/>
                <w:szCs w:val="20"/>
                <w:lang w:val="ru-RU"/>
              </w:rPr>
            </w:pPr>
            <w:r>
              <w:rPr>
                <w:sz w:val="20"/>
                <w:szCs w:val="20"/>
                <w:lang w:val="ru-RU"/>
              </w:rPr>
              <w:t>Ведение</w:t>
            </w:r>
            <w:r w:rsidRPr="00DB2327">
              <w:rPr>
                <w:sz w:val="20"/>
                <w:szCs w:val="20"/>
                <w:lang w:val="ru-RU"/>
              </w:rPr>
              <w:t xml:space="preserve"> </w:t>
            </w:r>
            <w:r>
              <w:rPr>
                <w:sz w:val="20"/>
                <w:szCs w:val="20"/>
                <w:lang w:val="ru-RU"/>
              </w:rPr>
              <w:t>реестра</w:t>
            </w:r>
            <w:r w:rsidRPr="00DB2327">
              <w:rPr>
                <w:sz w:val="20"/>
                <w:szCs w:val="20"/>
                <w:lang w:val="ru-RU"/>
              </w:rPr>
              <w:t xml:space="preserve"> </w:t>
            </w:r>
            <w:r>
              <w:rPr>
                <w:sz w:val="20"/>
                <w:szCs w:val="20"/>
                <w:lang w:val="ru-RU"/>
              </w:rPr>
              <w:t>использования</w:t>
            </w:r>
            <w:r w:rsidRPr="00DB2327">
              <w:rPr>
                <w:sz w:val="20"/>
                <w:szCs w:val="20"/>
                <w:lang w:val="ru-RU"/>
              </w:rPr>
              <w:t xml:space="preserve"> </w:t>
            </w:r>
            <w:r>
              <w:rPr>
                <w:sz w:val="20"/>
                <w:szCs w:val="20"/>
                <w:lang w:val="ru-RU"/>
              </w:rPr>
              <w:t>топлива</w:t>
            </w:r>
            <w:r w:rsidRPr="00DB2327">
              <w:rPr>
                <w:sz w:val="20"/>
                <w:szCs w:val="20"/>
                <w:lang w:val="ru-RU"/>
              </w:rPr>
              <w:t xml:space="preserve">, </w:t>
            </w:r>
            <w:r>
              <w:rPr>
                <w:sz w:val="20"/>
                <w:szCs w:val="20"/>
                <w:lang w:val="ru-RU"/>
              </w:rPr>
              <w:t>потребления</w:t>
            </w:r>
            <w:r w:rsidRPr="00DB2327">
              <w:rPr>
                <w:sz w:val="20"/>
                <w:szCs w:val="20"/>
                <w:lang w:val="ru-RU"/>
              </w:rPr>
              <w:t xml:space="preserve"> </w:t>
            </w:r>
            <w:r>
              <w:rPr>
                <w:sz w:val="20"/>
                <w:szCs w:val="20"/>
                <w:lang w:val="ru-RU"/>
              </w:rPr>
              <w:t>электроэнергии</w:t>
            </w:r>
            <w:r w:rsidRPr="00DB2327">
              <w:rPr>
                <w:sz w:val="20"/>
                <w:szCs w:val="20"/>
                <w:lang w:val="ru-RU"/>
              </w:rPr>
              <w:t xml:space="preserve"> </w:t>
            </w:r>
            <w:r>
              <w:rPr>
                <w:sz w:val="20"/>
                <w:szCs w:val="20"/>
                <w:lang w:val="ru-RU"/>
              </w:rPr>
              <w:t>и</w:t>
            </w:r>
            <w:r w:rsidRPr="00DB2327">
              <w:rPr>
                <w:sz w:val="20"/>
                <w:szCs w:val="20"/>
                <w:lang w:val="ru-RU"/>
              </w:rPr>
              <w:t xml:space="preserve"> </w:t>
            </w:r>
            <w:r>
              <w:rPr>
                <w:sz w:val="20"/>
                <w:szCs w:val="20"/>
                <w:lang w:val="ru-RU"/>
              </w:rPr>
              <w:t>образования</w:t>
            </w:r>
            <w:r w:rsidRPr="00DB2327">
              <w:rPr>
                <w:sz w:val="20"/>
                <w:szCs w:val="20"/>
                <w:lang w:val="ru-RU"/>
              </w:rPr>
              <w:t xml:space="preserve"> </w:t>
            </w:r>
            <w:r>
              <w:rPr>
                <w:sz w:val="20"/>
                <w:szCs w:val="20"/>
                <w:lang w:val="ru-RU"/>
              </w:rPr>
              <w:t>отходов</w:t>
            </w:r>
          </w:p>
        </w:tc>
        <w:tc>
          <w:tcPr>
            <w:tcW w:w="1076" w:type="dxa"/>
          </w:tcPr>
          <w:p w14:paraId="26BCDA7B" w14:textId="7E1B6CD5" w:rsidR="00895EED" w:rsidRPr="00A50317" w:rsidRDefault="00A50317" w:rsidP="00147697">
            <w:pPr>
              <w:pStyle w:val="a4"/>
              <w:tabs>
                <w:tab w:val="left" w:pos="868"/>
                <w:tab w:val="left" w:pos="869"/>
              </w:tabs>
              <w:spacing w:before="1"/>
              <w:ind w:left="0" w:firstLine="0"/>
              <w:jc w:val="both"/>
              <w:rPr>
                <w:sz w:val="20"/>
                <w:szCs w:val="20"/>
                <w:lang w:val="ru-RU"/>
              </w:rPr>
            </w:pPr>
            <w:r>
              <w:rPr>
                <w:sz w:val="20"/>
                <w:szCs w:val="20"/>
                <w:lang w:val="ru-RU"/>
              </w:rPr>
              <w:t>Подрядчик</w:t>
            </w:r>
          </w:p>
        </w:tc>
        <w:tc>
          <w:tcPr>
            <w:tcW w:w="3816" w:type="dxa"/>
          </w:tcPr>
          <w:p w14:paraId="7E4E1B43" w14:textId="77777777" w:rsidR="00895EED" w:rsidRDefault="00895EED" w:rsidP="00147697">
            <w:pPr>
              <w:pStyle w:val="a4"/>
              <w:tabs>
                <w:tab w:val="left" w:pos="868"/>
                <w:tab w:val="left" w:pos="869"/>
              </w:tabs>
              <w:spacing w:before="1"/>
              <w:ind w:left="0" w:firstLine="0"/>
              <w:jc w:val="both"/>
              <w:rPr>
                <w:sz w:val="20"/>
                <w:szCs w:val="20"/>
              </w:rPr>
            </w:pPr>
          </w:p>
        </w:tc>
      </w:tr>
      <w:bookmarkEnd w:id="47"/>
    </w:tbl>
    <w:p w14:paraId="036E8886" w14:textId="77777777" w:rsidR="00A1296F" w:rsidRDefault="00A1296F" w:rsidP="00751024">
      <w:pPr>
        <w:pStyle w:val="a4"/>
        <w:tabs>
          <w:tab w:val="left" w:pos="868"/>
          <w:tab w:val="left" w:pos="869"/>
        </w:tabs>
        <w:spacing w:before="1"/>
        <w:ind w:left="720" w:firstLine="0"/>
      </w:pPr>
    </w:p>
    <w:sectPr w:rsidR="00A1296F">
      <w:pgSz w:w="11910" w:h="16840"/>
      <w:pgMar w:top="1420" w:right="1280" w:bottom="1180" w:left="1280" w:header="741"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441E8" w14:textId="77777777" w:rsidR="005B23A5" w:rsidRDefault="005B23A5">
      <w:r>
        <w:separator/>
      </w:r>
    </w:p>
  </w:endnote>
  <w:endnote w:type="continuationSeparator" w:id="0">
    <w:p w14:paraId="7A8672DD" w14:textId="77777777" w:rsidR="005B23A5" w:rsidRDefault="005B2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CC"/>
    <w:family w:val="swiss"/>
    <w:pitch w:val="variable"/>
    <w:sig w:usb0="A00002AF" w:usb1="400078FB" w:usb2="00000000" w:usb3="00000000" w:csb0="0000009F" w:csb1="00000000"/>
  </w:font>
  <w:font w:name="inherit">
    <w:altName w:val="Cambria"/>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BB806" w14:textId="30326BDA" w:rsidR="002D6260" w:rsidRDefault="002D6260">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210A7" w14:textId="470544EF" w:rsidR="002D6260" w:rsidRDefault="002D6260">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9E42A" w14:textId="19605AAC" w:rsidR="002D6260" w:rsidRDefault="002D6260">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25030" w14:textId="348F2D81" w:rsidR="002D6260" w:rsidRDefault="002D6260">
    <w:pPr>
      <w:pStyle w:val="af"/>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B9EF1" w14:textId="3F622E18" w:rsidR="002D6260" w:rsidRDefault="002D6260">
    <w:pPr>
      <w:pStyle w:val="af"/>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9A1F6" w14:textId="73D17F15" w:rsidR="002D6260" w:rsidRDefault="002D6260">
    <w:pPr>
      <w:pStyle w:val="af"/>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13F6A" w14:textId="6A31F289" w:rsidR="002D6260" w:rsidRDefault="002D6260">
    <w:pPr>
      <w:pStyle w:val="af"/>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EDF2D" w14:textId="72275698" w:rsidR="002D6260" w:rsidRDefault="002D6260">
    <w:pPr>
      <w:pStyle w:val="a3"/>
      <w:spacing w:line="14" w:lineRule="auto"/>
      <w:rPr>
        <w:sz w:val="20"/>
      </w:rPr>
    </w:pPr>
    <w:r>
      <w:rPr>
        <w:noProof/>
      </w:rPr>
      <mc:AlternateContent>
        <mc:Choice Requires="wps">
          <w:drawing>
            <wp:anchor distT="0" distB="0" distL="114300" distR="114300" simplePos="0" relativeHeight="250551296" behindDoc="1" locked="0" layoutInCell="1" allowOverlap="1" wp14:anchorId="5AF6E31E" wp14:editId="3CE55ED6">
              <wp:simplePos x="0" y="0"/>
              <wp:positionH relativeFrom="page">
                <wp:posOffset>906145</wp:posOffset>
              </wp:positionH>
              <wp:positionV relativeFrom="page">
                <wp:posOffset>9888855</wp:posOffset>
              </wp:positionV>
              <wp:extent cx="5739765"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976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FF3C8" id="Line 2" o:spid="_x0000_s1026" style="position:absolute;z-index:-25276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35pt,778.65pt" to="523.3pt,7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hxRsQEAAEkDAAAOAAAAZHJzL2Uyb0RvYy54bWysU8Fu2zAMvQ/YPwi6L046pOmMOD2k6y7d&#10;FqDdBzCSbAuTRYFUYufvJ6lJVmy3YT4IpEg+PT7S6/tpcOJoiC36Ri5mcymMV6it7xr54+Xxw50U&#10;HMFrcOhNI0+G5f3m/bv1GGpzgz06bUgkEM/1GBrZxxjqqmLVmwF4hsH4FGyRBojJpa7SBGNCH1x1&#10;M5/fViOSDoTKMKfbh9eg3BT8tjUqfm9bNlG4RiZusZxUzn0+q80a6o4g9FadacA/sBjA+vToFeoB&#10;IogD2b+gBqsIGds4UzhU2LZWmdJD6mYx/6Ob5x6CKb0kcThcZeL/B6u+Hbd+R5m6mvxzeEL1k4XH&#10;bQ++M4XAyymkwS2yVNUYuL6WZIfDjsR+/Io65cAhYlFhamnIkKk/MRWxT1exzRSFSpfL1cdPq9ul&#10;FOoSq6C+FAbi+MXgILLRSGd91gFqOD5xzESgvqTka4+P1rkyS+fFmNgu71bLUsHorM7RnMfU7beO&#10;xBHyOpSvtJUib9MID14XtN6A/ny2I1j3aqfXnT+rkQXI28b1HvVpRxeV0rwKzfNu5YV465fq33/A&#10;5hcAAAD//wMAUEsDBBQABgAIAAAAIQDx31hf4AAAAA4BAAAPAAAAZHJzL2Rvd25yZXYueG1sTI/B&#10;bsIwEETvlfoP1lbiVpxCSKo0DkJISFxKBe0HmHhJosbrKDaQ8PVdDlV729kdzb7Jl4NtxQV73zhS&#10;8DKNQCCVzjRUKfj63Dy/gvBBk9GtI1Qwoodl8fiQ68y4K+3xcgiV4BDymVZQh9BlUvqyRqv91HVI&#10;fDu53urAsq+k6fWVw20rZ1GUSKsb4g+17nBdY/l9OFsF+7Xbpasu/tjuwvspvd1GLKtRqcnTsHoD&#10;EXAIf2a44zM6FMx0dGcyXrSs41nKVh4Wi3QO4m6J4iQBcfzdySKX/2sUPwAAAP//AwBQSwECLQAU&#10;AAYACAAAACEAtoM4kv4AAADhAQAAEwAAAAAAAAAAAAAAAAAAAAAAW0NvbnRlbnRfVHlwZXNdLnht&#10;bFBLAQItABQABgAIAAAAIQA4/SH/1gAAAJQBAAALAAAAAAAAAAAAAAAAAC8BAABfcmVscy8ucmVs&#10;c1BLAQItABQABgAIAAAAIQBdhhxRsQEAAEkDAAAOAAAAAAAAAAAAAAAAAC4CAABkcnMvZTJvRG9j&#10;LnhtbFBLAQItABQABgAIAAAAIQDx31hf4AAAAA4BAAAPAAAAAAAAAAAAAAAAAAsEAABkcnMvZG93&#10;bnJldi54bWxQSwUGAAAAAAQABADzAAAAGAUAAAAA&#10;" strokeweight="1.25pt">
              <w10:wrap anchorx="page" anchory="page"/>
            </v:line>
          </w:pict>
        </mc:Fallback>
      </mc:AlternateContent>
    </w:r>
    <w:r>
      <w:rPr>
        <w:noProof/>
      </w:rPr>
      <mc:AlternateContent>
        <mc:Choice Requires="wps">
          <w:drawing>
            <wp:anchor distT="0" distB="0" distL="114300" distR="114300" simplePos="0" relativeHeight="250552320" behindDoc="1" locked="0" layoutInCell="1" allowOverlap="1" wp14:anchorId="4C73D3A2" wp14:editId="21C50480">
              <wp:simplePos x="0" y="0"/>
              <wp:positionH relativeFrom="page">
                <wp:posOffset>3664585</wp:posOffset>
              </wp:positionH>
              <wp:positionV relativeFrom="page">
                <wp:posOffset>10012045</wp:posOffset>
              </wp:positionV>
              <wp:extent cx="23177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9EEAC" w14:textId="7464E55E" w:rsidR="002D6260" w:rsidRDefault="002D6260">
                          <w:pPr>
                            <w:spacing w:line="237" w:lineRule="exact"/>
                            <w:ind w:left="60"/>
                          </w:pPr>
                          <w:r>
                            <w:fldChar w:fldCharType="begin"/>
                          </w:r>
                          <w:r>
                            <w:instrText xml:space="preserve"> PAGE </w:instrText>
                          </w:r>
                          <w:r>
                            <w:fldChar w:fldCharType="separate"/>
                          </w:r>
                          <w:r>
                            <w:rPr>
                              <w:noProof/>
                            </w:rP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3D3A2" id="_x0000_t202" coordsize="21600,21600" o:spt="202" path="m,l,21600r21600,l21600,xe">
              <v:stroke joinstyle="miter"/>
              <v:path gradientshapeok="t" o:connecttype="rect"/>
            </v:shapetype>
            <v:shape id="Text Box 1" o:spid="_x0000_s1032" type="#_x0000_t202" style="position:absolute;margin-left:288.55pt;margin-top:788.35pt;width:18.25pt;height:13.05pt;z-index:-2527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H212gEAAJcDAAAOAAAAZHJzL2Uyb0RvYy54bWysU1Fv0zAQfkfiP1h+p2k6tUVR02lsGkIa&#10;MGnsBziOnVgkPnN2m5Rfz9lpOgZviBfrfLa/+77vzrvrse/YUaE3YEueL5acKSuhNrYp+fO3+3fv&#10;OfNB2Fp0YFXJT8rz6/3bN7vBFWoFLXS1QkYg1heDK3kbgiuyzMtW9cIvwClLhxqwF4G22GQ1ioHQ&#10;+y5bLZebbACsHYJU3lP2bjrk+4SvtZLhq9ZeBdaVnLiFtGJaq7hm+50oGhSuNfJMQ/wDi14YS0Uv&#10;UHciCHZA8xdUbySCBx0WEvoMtDZSJQ2kJl/+oeapFU4lLWSOdxeb/P+DlV+OT+4RWRg/wEgNTCK8&#10;ewD53TMLt62wjbpBhKFVoqbCebQsG5wvzk+j1b7wEaQaPkNNTRaHAAlo1NhHV0gnI3RqwOliuhoD&#10;k5RcXeXb7ZozSUf5Zr29WqcKopgfO/Tho4KexaDkSD1N4OL44EMkI4r5Sqxl4d50XeprZ18l6GLM&#10;JPKR78Q8jNXITF3yTawbtVRQn0gNwjQtNN0UtIA/ORtoUkrufxwEKs66T5YciWM1BzgH1RwIK+lp&#10;yQNnU3gbpvE7ODRNS8iT5xZuyDVtkqIXFme61P0k9Dypcbx+36dbL/9p/wsAAP//AwBQSwMEFAAG&#10;AAgAAAAhAPTeRLLhAAAADQEAAA8AAABkcnMvZG93bnJldi54bWxMj8FOwzAMhu9IvENkJG4s7dDS&#10;rWs6TQhOSIiuHDimTdZGa5zSZFt5e8wJjvb/6ffnYje7gV3MFKxHCekiAWaw9dpiJ+GjfnlYAwtR&#10;oVaDRyPh2wTYlbc3hcq1v2JlLofYMSrBkCsJfYxjznloe+NUWPjRIGVHPzkVaZw6rid1pXI38GWS&#10;CO6URbrQq9E89aY9Hc5Owv4Tq2f79da8V8fK1vUmwVdxkvL+bt5vgUUzxz8YfvVJHUpyavwZdWCD&#10;hFWWpYRSsMpEBowQkT4KYA2tRLJcAy8L/v+L8gcAAP//AwBQSwECLQAUAAYACAAAACEAtoM4kv4A&#10;AADhAQAAEwAAAAAAAAAAAAAAAAAAAAAAW0NvbnRlbnRfVHlwZXNdLnhtbFBLAQItABQABgAIAAAA&#10;IQA4/SH/1gAAAJQBAAALAAAAAAAAAAAAAAAAAC8BAABfcmVscy8ucmVsc1BLAQItABQABgAIAAAA&#10;IQC9UH212gEAAJcDAAAOAAAAAAAAAAAAAAAAAC4CAABkcnMvZTJvRG9jLnhtbFBLAQItABQABgAI&#10;AAAAIQD03kSy4QAAAA0BAAAPAAAAAAAAAAAAAAAAADQEAABkcnMvZG93bnJldi54bWxQSwUGAAAA&#10;AAQABADzAAAAQgUAAAAA&#10;" filled="f" stroked="f">
              <v:textbox inset="0,0,0,0">
                <w:txbxContent>
                  <w:p w14:paraId="4E49EEAC" w14:textId="7464E55E" w:rsidR="002D6260" w:rsidRDefault="002D6260">
                    <w:pPr>
                      <w:spacing w:line="237" w:lineRule="exact"/>
                      <w:ind w:left="60"/>
                    </w:pPr>
                    <w:r>
                      <w:fldChar w:fldCharType="begin"/>
                    </w:r>
                    <w:r>
                      <w:instrText xml:space="preserve"> PAGE </w:instrText>
                    </w:r>
                    <w:r>
                      <w:fldChar w:fldCharType="separate"/>
                    </w:r>
                    <w:r>
                      <w:rPr>
                        <w:noProof/>
                      </w:rPr>
                      <w:t>25</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703D4" w14:textId="19327293" w:rsidR="002D6260" w:rsidRDefault="002D626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26F91" w14:textId="77777777" w:rsidR="005B23A5" w:rsidRDefault="005B23A5">
      <w:r>
        <w:separator/>
      </w:r>
    </w:p>
  </w:footnote>
  <w:footnote w:type="continuationSeparator" w:id="0">
    <w:p w14:paraId="35B84DA7" w14:textId="77777777" w:rsidR="005B23A5" w:rsidRDefault="005B2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78CDE" w14:textId="4F8DC168" w:rsidR="002D6260" w:rsidRDefault="00323503">
    <w:pPr>
      <w:pStyle w:val="a3"/>
      <w:spacing w:line="14" w:lineRule="auto"/>
      <w:rPr>
        <w:sz w:val="20"/>
      </w:rPr>
    </w:pPr>
    <w:r>
      <w:rPr>
        <w:noProof/>
      </w:rPr>
      <mc:AlternateContent>
        <mc:Choice Requires="wps">
          <w:drawing>
            <wp:anchor distT="0" distB="0" distL="114300" distR="114300" simplePos="0" relativeHeight="250543104" behindDoc="1" locked="0" layoutInCell="1" allowOverlap="1" wp14:anchorId="53681C99" wp14:editId="7BEB6F53">
              <wp:simplePos x="0" y="0"/>
              <wp:positionH relativeFrom="page">
                <wp:posOffset>984250</wp:posOffset>
              </wp:positionH>
              <wp:positionV relativeFrom="page">
                <wp:posOffset>254000</wp:posOffset>
              </wp:positionV>
              <wp:extent cx="2686050" cy="501650"/>
              <wp:effectExtent l="0" t="0" r="0" b="12700"/>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CA523" w14:textId="77777777" w:rsidR="006B1B93" w:rsidRDefault="006B1B93">
                          <w:pPr>
                            <w:ind w:left="20"/>
                            <w:rPr>
                              <w:color w:val="7F7F7F"/>
                              <w:sz w:val="20"/>
                              <w:lang w:val="ru-RU"/>
                            </w:rPr>
                          </w:pPr>
                          <w:r>
                            <w:rPr>
                              <w:color w:val="7F7F7F"/>
                              <w:sz w:val="20"/>
                              <w:lang w:val="ru-RU"/>
                            </w:rPr>
                            <w:t>Полугодовой</w:t>
                          </w:r>
                          <w:r w:rsidRPr="00660EC7">
                            <w:rPr>
                              <w:color w:val="7F7F7F"/>
                              <w:sz w:val="20"/>
                              <w:lang w:val="ru-RU"/>
                            </w:rPr>
                            <w:t xml:space="preserve"> </w:t>
                          </w:r>
                          <w:r>
                            <w:rPr>
                              <w:color w:val="7F7F7F"/>
                              <w:sz w:val="20"/>
                              <w:lang w:val="ru-RU"/>
                            </w:rPr>
                            <w:t>отчет</w:t>
                          </w:r>
                          <w:r w:rsidRPr="00660EC7">
                            <w:rPr>
                              <w:color w:val="7F7F7F"/>
                              <w:sz w:val="20"/>
                              <w:lang w:val="ru-RU"/>
                            </w:rPr>
                            <w:t xml:space="preserve"> </w:t>
                          </w:r>
                          <w:r>
                            <w:rPr>
                              <w:color w:val="7F7F7F"/>
                              <w:sz w:val="20"/>
                              <w:lang w:val="ru-RU"/>
                            </w:rPr>
                            <w:t>по</w:t>
                          </w:r>
                          <w:r w:rsidRPr="00660EC7">
                            <w:rPr>
                              <w:color w:val="7F7F7F"/>
                              <w:sz w:val="20"/>
                              <w:lang w:val="ru-RU"/>
                            </w:rPr>
                            <w:t xml:space="preserve"> </w:t>
                          </w:r>
                          <w:r>
                            <w:rPr>
                              <w:color w:val="7F7F7F"/>
                              <w:sz w:val="20"/>
                              <w:lang w:val="ru-RU"/>
                            </w:rPr>
                            <w:t>мониторингу</w:t>
                          </w:r>
                          <w:r w:rsidRPr="00660EC7">
                            <w:rPr>
                              <w:color w:val="7F7F7F"/>
                              <w:sz w:val="20"/>
                              <w:lang w:val="ru-RU"/>
                            </w:rPr>
                            <w:t xml:space="preserve"> </w:t>
                          </w:r>
                          <w:r>
                            <w:rPr>
                              <w:color w:val="7F7F7F"/>
                              <w:sz w:val="20"/>
                              <w:lang w:val="ru-RU"/>
                            </w:rPr>
                            <w:t>окружающей среды</w:t>
                          </w:r>
                        </w:p>
                        <w:p w14:paraId="7BDE4423" w14:textId="541296E0" w:rsidR="002D6260" w:rsidRPr="006B1B93" w:rsidRDefault="006B1B93">
                          <w:pPr>
                            <w:ind w:left="20"/>
                            <w:rPr>
                              <w:sz w:val="20"/>
                              <w:lang w:val="ru-RU"/>
                            </w:rPr>
                          </w:pPr>
                          <w:r>
                            <w:rPr>
                              <w:color w:val="7F7F7F"/>
                              <w:sz w:val="20"/>
                              <w:lang w:val="ru-RU"/>
                            </w:rPr>
                            <w:t>Отчетный период</w:t>
                          </w:r>
                          <w:r w:rsidR="002D6260" w:rsidRPr="006B1B93">
                            <w:rPr>
                              <w:color w:val="7F7F7F"/>
                              <w:sz w:val="20"/>
                              <w:lang w:val="ru-RU"/>
                            </w:rPr>
                            <w:t xml:space="preserve">: </w:t>
                          </w:r>
                          <w:r>
                            <w:rPr>
                              <w:color w:val="7F7F7F"/>
                              <w:sz w:val="20"/>
                              <w:lang w:val="ru-RU"/>
                            </w:rPr>
                            <w:t>июль – декабрь</w:t>
                          </w:r>
                          <w:r w:rsidR="002D6260" w:rsidRPr="006B1B93">
                            <w:rPr>
                              <w:color w:val="7F7F7F"/>
                              <w:sz w:val="20"/>
                              <w:lang w:val="ru-RU"/>
                            </w:rPr>
                            <w:t xml:space="preserve"> 2023</w:t>
                          </w:r>
                          <w:r>
                            <w:rPr>
                              <w:color w:val="7F7F7F"/>
                              <w:sz w:val="20"/>
                              <w:lang w:val="ru-RU"/>
                            </w:rPr>
                            <w:t xml:space="preserve"> года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681C99" id="_x0000_t202" coordsize="21600,21600" o:spt="202" path="m,l,21600r21600,l21600,xe">
              <v:stroke joinstyle="miter"/>
              <v:path gradientshapeok="t" o:connecttype="rect"/>
            </v:shapetype>
            <v:shape id="Text Box 10" o:spid="_x0000_s1026" type="#_x0000_t202" style="position:absolute;margin-left:77.5pt;margin-top:20pt;width:211.5pt;height:39.5pt;z-index:-25277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7B31AEAAJEDAAAOAAAAZHJzL2Uyb0RvYy54bWysU9tu2zAMfR+wfxD0vtgJ0KAw4hRdiw4D&#10;ugvQ7QNkWbKN2aJGKrGzrx8lx+m2vhV7EWhSOjznkN7dTEMvjgapA1fK9SqXwjgNdeeaUn7/9vDu&#10;WgoKytWqB2dKeTIkb/Zv3+xGX5gNtNDXBgWDOCpGX8o2BF9kGenWDIpW4I3jogUcVOBPbLIa1cjo&#10;Q59t8nybjYC1R9CGiLP3c1HuE761Rocv1pIJoi8lcwvpxHRW8cz2O1U0qHzb6TMN9QoWg+ocN71A&#10;3augxAG7F1BDpxEIbFhpGDKwttMmaWA16/wfNU+t8iZpYXPIX2yi/werPx+f/FcUYXoPEw8wiSD/&#10;CPoHCQd3rXKNuUWEsTWq5sbraFk2eirOT6PVVFAEqcZPUPOQ1SFAAposDtEV1ikYnQdwuphupiA0&#10;Jzfb621+xSXNtat8veU4tlDF8tojhQ8GBhGDUiIPNaGr4yOF+epyJTZz8ND1fRps7/5KMGbMJPaR&#10;8Ew9TNXEt6OKCuoT60CY94T3moMW8JcUI+9IKennQaGRov/o2Iu4UEuAS1AtgXKan5YySDGHd2Fe&#10;vIPHrmkZeXbbwS37Zbsk5ZnFmSfPPZlx3tG4WH9+p1vPf9L+NwAAAP//AwBQSwMEFAAGAAgAAAAh&#10;AOQHh1feAAAACgEAAA8AAABkcnMvZG93bnJldi54bWxMT0FOwzAQvCP1D9ZW4kbtIlLaEKeqEJyQ&#10;EGk4cHTibRI1XofYbcPvWU70tDOa0exMtp1cL844hs6ThuVCgUCqve2o0fBZvt6tQYRoyJreE2r4&#10;wQDbfHaTmdT6CxV43sdGcAiF1GhoYxxSKUPdojNh4Qck1g5+dCYyHRtpR3PhcNfLe6VW0pmO+ENr&#10;BnxusT7uT07D7ouKl+77vfooDkVXlhtFb6uj1rfzafcEIuIU/83wV5+rQ86dKn8iG0TPPEl4S9Tw&#10;oPiyIXlcM6hYWW4UyDyT1xPyXwAAAP//AwBQSwECLQAUAAYACAAAACEAtoM4kv4AAADhAQAAEwAA&#10;AAAAAAAAAAAAAAAAAAAAW0NvbnRlbnRfVHlwZXNdLnhtbFBLAQItABQABgAIAAAAIQA4/SH/1gAA&#10;AJQBAAALAAAAAAAAAAAAAAAAAC8BAABfcmVscy8ucmVsc1BLAQItABQABgAIAAAAIQAjT7B31AEA&#10;AJEDAAAOAAAAAAAAAAAAAAAAAC4CAABkcnMvZTJvRG9jLnhtbFBLAQItABQABgAIAAAAIQDkB4dX&#10;3gAAAAoBAAAPAAAAAAAAAAAAAAAAAC4EAABkcnMvZG93bnJldi54bWxQSwUGAAAAAAQABADzAAAA&#10;OQUAAAAA&#10;" filled="f" stroked="f">
              <v:textbox inset="0,0,0,0">
                <w:txbxContent>
                  <w:p w14:paraId="464CA523" w14:textId="77777777" w:rsidR="006B1B93" w:rsidRDefault="006B1B93">
                    <w:pPr>
                      <w:ind w:left="20"/>
                      <w:rPr>
                        <w:color w:val="7F7F7F"/>
                        <w:sz w:val="20"/>
                        <w:lang w:val="ru-RU"/>
                      </w:rPr>
                    </w:pPr>
                    <w:r>
                      <w:rPr>
                        <w:color w:val="7F7F7F"/>
                        <w:sz w:val="20"/>
                        <w:lang w:val="ru-RU"/>
                      </w:rPr>
                      <w:t>Полугодовой</w:t>
                    </w:r>
                    <w:r w:rsidRPr="00660EC7">
                      <w:rPr>
                        <w:color w:val="7F7F7F"/>
                        <w:sz w:val="20"/>
                        <w:lang w:val="ru-RU"/>
                      </w:rPr>
                      <w:t xml:space="preserve"> </w:t>
                    </w:r>
                    <w:r>
                      <w:rPr>
                        <w:color w:val="7F7F7F"/>
                        <w:sz w:val="20"/>
                        <w:lang w:val="ru-RU"/>
                      </w:rPr>
                      <w:t>отчет</w:t>
                    </w:r>
                    <w:r w:rsidRPr="00660EC7">
                      <w:rPr>
                        <w:color w:val="7F7F7F"/>
                        <w:sz w:val="20"/>
                        <w:lang w:val="ru-RU"/>
                      </w:rPr>
                      <w:t xml:space="preserve"> </w:t>
                    </w:r>
                    <w:r>
                      <w:rPr>
                        <w:color w:val="7F7F7F"/>
                        <w:sz w:val="20"/>
                        <w:lang w:val="ru-RU"/>
                      </w:rPr>
                      <w:t>по</w:t>
                    </w:r>
                    <w:r w:rsidRPr="00660EC7">
                      <w:rPr>
                        <w:color w:val="7F7F7F"/>
                        <w:sz w:val="20"/>
                        <w:lang w:val="ru-RU"/>
                      </w:rPr>
                      <w:t xml:space="preserve"> </w:t>
                    </w:r>
                    <w:r>
                      <w:rPr>
                        <w:color w:val="7F7F7F"/>
                        <w:sz w:val="20"/>
                        <w:lang w:val="ru-RU"/>
                      </w:rPr>
                      <w:t>мониторингу</w:t>
                    </w:r>
                    <w:r w:rsidRPr="00660EC7">
                      <w:rPr>
                        <w:color w:val="7F7F7F"/>
                        <w:sz w:val="20"/>
                        <w:lang w:val="ru-RU"/>
                      </w:rPr>
                      <w:t xml:space="preserve"> </w:t>
                    </w:r>
                    <w:r>
                      <w:rPr>
                        <w:color w:val="7F7F7F"/>
                        <w:sz w:val="20"/>
                        <w:lang w:val="ru-RU"/>
                      </w:rPr>
                      <w:t>окружающей среды</w:t>
                    </w:r>
                  </w:p>
                  <w:p w14:paraId="7BDE4423" w14:textId="541296E0" w:rsidR="002D6260" w:rsidRPr="006B1B93" w:rsidRDefault="006B1B93">
                    <w:pPr>
                      <w:ind w:left="20"/>
                      <w:rPr>
                        <w:sz w:val="20"/>
                        <w:lang w:val="ru-RU"/>
                      </w:rPr>
                    </w:pPr>
                    <w:r>
                      <w:rPr>
                        <w:color w:val="7F7F7F"/>
                        <w:sz w:val="20"/>
                        <w:lang w:val="ru-RU"/>
                      </w:rPr>
                      <w:t>Отчетный период</w:t>
                    </w:r>
                    <w:r w:rsidR="002D6260" w:rsidRPr="006B1B93">
                      <w:rPr>
                        <w:color w:val="7F7F7F"/>
                        <w:sz w:val="20"/>
                        <w:lang w:val="ru-RU"/>
                      </w:rPr>
                      <w:t xml:space="preserve">: </w:t>
                    </w:r>
                    <w:r>
                      <w:rPr>
                        <w:color w:val="7F7F7F"/>
                        <w:sz w:val="20"/>
                        <w:lang w:val="ru-RU"/>
                      </w:rPr>
                      <w:t>июль – декабрь</w:t>
                    </w:r>
                    <w:r w:rsidR="002D6260" w:rsidRPr="006B1B93">
                      <w:rPr>
                        <w:color w:val="7F7F7F"/>
                        <w:sz w:val="20"/>
                        <w:lang w:val="ru-RU"/>
                      </w:rPr>
                      <w:t xml:space="preserve"> 2023</w:t>
                    </w:r>
                    <w:r>
                      <w:rPr>
                        <w:color w:val="7F7F7F"/>
                        <w:sz w:val="20"/>
                        <w:lang w:val="ru-RU"/>
                      </w:rPr>
                      <w:t xml:space="preserve"> года</w:t>
                    </w:r>
                  </w:p>
                </w:txbxContent>
              </v:textbox>
              <w10:wrap anchorx="page" anchory="page"/>
            </v:shape>
          </w:pict>
        </mc:Fallback>
      </mc:AlternateContent>
    </w:r>
    <w:r>
      <w:rPr>
        <w:noProof/>
      </w:rPr>
      <mc:AlternateContent>
        <mc:Choice Requires="wps">
          <w:drawing>
            <wp:anchor distT="0" distB="0" distL="114300" distR="114300" simplePos="0" relativeHeight="250544128" behindDoc="1" locked="0" layoutInCell="1" allowOverlap="1" wp14:anchorId="5C1E051A" wp14:editId="4AE73A54">
              <wp:simplePos x="0" y="0"/>
              <wp:positionH relativeFrom="page">
                <wp:posOffset>4039235</wp:posOffset>
              </wp:positionH>
              <wp:positionV relativeFrom="page">
                <wp:posOffset>566420</wp:posOffset>
              </wp:positionV>
              <wp:extent cx="3004185" cy="152400"/>
              <wp:effectExtent l="0" t="0" r="5715" b="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1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36E76" w14:textId="6F675D0E" w:rsidR="002D6260" w:rsidRPr="006B1B93" w:rsidRDefault="006B1B93">
                          <w:pPr>
                            <w:spacing w:line="216" w:lineRule="exact"/>
                            <w:ind w:left="20"/>
                            <w:rPr>
                              <w:sz w:val="20"/>
                              <w:lang w:val="ru-RU"/>
                            </w:rPr>
                          </w:pPr>
                          <w:r>
                            <w:rPr>
                              <w:color w:val="7F7F7F"/>
                              <w:sz w:val="20"/>
                              <w:lang w:val="ru-RU"/>
                            </w:rPr>
                            <w:t>Проект модернизации Уч-Курганской ГЭС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E051A" id="Text Box 9" o:spid="_x0000_s1027" type="#_x0000_t202" style="position:absolute;margin-left:318.05pt;margin-top:44.6pt;width:236.55pt;height:12pt;z-index:-25277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982AEAAJgDAAAOAAAAZHJzL2Uyb0RvYy54bWysU9tu1DAQfUfiHyy/s0mWFlXRZqvSqgip&#10;XKTSD3AcO7FIPGbs3WT5esZOsoXyhnixJmP7+Fwmu+tp6NlRoTdgK15scs6UldAY21b86dv9myvO&#10;fBC2ET1YVfGT8vx6//rVbnSl2kIHfaOQEYj15egq3oXgyizzslOD8BtwytKmBhxEoE9sswbFSOhD&#10;n23z/F02AjYOQSrvqXs3b/J9wtdayfBFa68C6ytO3EJaMa11XLP9TpQtCtcZudAQ/8BiEMbSo2eo&#10;OxEEO6D5C2owEsGDDhsJQwZaG6mSBlJT5C/UPHbCqaSFzPHubJP/f7Dy8/HRfUUWpvcwUYBJhHcP&#10;IL97ZuG2E7ZVN4gwdko09HARLctG58vlarTalz6C1OMnaChkcQiQgCaNQ3SFdDJCpwBOZ9PVFJik&#10;5ts8vyiuLjmTtFdcbi/ylEomyvW2Qx8+KBhYLCqOFGpCF8cHHyIbUa5H4mMW7k3fp2B7+0eDDsZO&#10;Yh8Jz9TDVE/MNIu0KKaG5kRyEOZxofGmogP8ydlIo1Jx/+MgUHHWf7RkSZyrtcC1qNdCWElXKx44&#10;m8vbMM/fwaFpO0KeTbdwQ7ZpkxQ9s1joUvxJ6DKqcb5+/06nnn+o/S8AAAD//wMAUEsDBBQABgAI&#10;AAAAIQB55uRw3gAAAAsBAAAPAAAAZHJzL2Rvd25yZXYueG1sTI/BTsMwDIbvSLxDZCRuLGknVVtp&#10;Ok0ITkiIrjtwTBuvjdY4pcm28vakJ7j9lj/9/lzsZjuwK07eOJKQrAQwpNZpQ52EY/32tAHmgyKt&#10;Bkco4Qc97Mr7u0Ll2t2owushdCyWkM+VhD6EMefctz1a5VduRIq7k5usCnGcOq4ndYvlduCpEBm3&#10;ylC80KsRX3psz4eLlbD/ourVfH80n9WpMnW9FfSenaV8fJj3z8ACzuEPhkU/qkMZnRp3Ie3ZICFb&#10;Z0lEJWy2KbAFSMSSmiWtU+Blwf//UP4CAAD//wMAUEsBAi0AFAAGAAgAAAAhALaDOJL+AAAA4QEA&#10;ABMAAAAAAAAAAAAAAAAAAAAAAFtDb250ZW50X1R5cGVzXS54bWxQSwECLQAUAAYACAAAACEAOP0h&#10;/9YAAACUAQAACwAAAAAAAAAAAAAAAAAvAQAAX3JlbHMvLnJlbHNQSwECLQAUAAYACAAAACEAgB8P&#10;fNgBAACYAwAADgAAAAAAAAAAAAAAAAAuAgAAZHJzL2Uyb0RvYy54bWxQSwECLQAUAAYACAAAACEA&#10;eebkcN4AAAALAQAADwAAAAAAAAAAAAAAAAAyBAAAZHJzL2Rvd25yZXYueG1sUEsFBgAAAAAEAAQA&#10;8wAAAD0FAAAAAA==&#10;" filled="f" stroked="f">
              <v:textbox inset="0,0,0,0">
                <w:txbxContent>
                  <w:p w14:paraId="3C236E76" w14:textId="6F675D0E" w:rsidR="002D6260" w:rsidRPr="006B1B93" w:rsidRDefault="006B1B93">
                    <w:pPr>
                      <w:spacing w:line="216" w:lineRule="exact"/>
                      <w:ind w:left="20"/>
                      <w:rPr>
                        <w:sz w:val="20"/>
                        <w:lang w:val="ru-RU"/>
                      </w:rPr>
                    </w:pPr>
                    <w:r>
                      <w:rPr>
                        <w:color w:val="7F7F7F"/>
                        <w:sz w:val="20"/>
                        <w:lang w:val="ru-RU"/>
                      </w:rPr>
                      <w:t>Проект модернизации Уч-Курганской ГЭС</w:t>
                    </w:r>
                  </w:p>
                </w:txbxContent>
              </v:textbox>
              <w10:wrap anchorx="page" anchory="page"/>
            </v:shape>
          </w:pict>
        </mc:Fallback>
      </mc:AlternateContent>
    </w:r>
    <w:r w:rsidR="002A0174">
      <w:rPr>
        <w:noProof/>
      </w:rPr>
      <mc:AlternateContent>
        <mc:Choice Requires="wps">
          <w:drawing>
            <wp:anchor distT="0" distB="0" distL="114300" distR="114300" simplePos="0" relativeHeight="251663360" behindDoc="1" locked="0" layoutInCell="1" allowOverlap="1" wp14:anchorId="02961B9B" wp14:editId="0C418F79">
              <wp:simplePos x="0" y="0"/>
              <wp:positionH relativeFrom="margin">
                <wp:align>right</wp:align>
              </wp:positionH>
              <wp:positionV relativeFrom="page">
                <wp:posOffset>742950</wp:posOffset>
              </wp:positionV>
              <wp:extent cx="5873750" cy="6350"/>
              <wp:effectExtent l="0" t="0" r="31750" b="31750"/>
              <wp:wrapNone/>
              <wp:docPr id="154074577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3750" cy="635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8E21E" id="Line 5" o:spid="_x0000_s1026" style="position:absolute;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 from="411.3pt,58.5pt" to="873.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bWWsgEAAEwDAAAOAAAAZHJzL2Uyb0RvYy54bWysU01v2zAMvQ/YfxB0X5y0SFsYcXpI1126&#10;LUC7H8BIsi1MFgVRiZ1/P0pJs4/eivkgkCL1+PhIr+6nwYmDiWTRN3Ixm0thvEJtfdfIHy+Pn+6k&#10;oAReg0NvGnk0JO/XHz+sxlCbK+zRaRMFg3iqx9DIPqVQVxWp3gxAMwzGc7DFOEBiN3aVjjAy+uCq&#10;q/n8phox6hBRGSK+fTgF5brgt61R6XvbkknCNZK5pXLGcu7yWa1XUHcRQm/VmQa8g8UA1nPRC9QD&#10;JBD7aN9ADVZFJGzTTOFQYdtaZUoP3M1i/k83zz0EU3phcShcZKL/B6u+HTZ+GzN1Nfnn8ITqJwmP&#10;mx58ZwqBl2PgwS2yVNUYqL48yQ6FbRS78StqzoF9wqLC1MYhQ3J/YipiHy9imykJxZfLu9vr2yXP&#10;RHHs5pqtXADq17chUvpicBDZaKSzPksBNRyeKJ1SX1PytcdH61wZp/NiZMJcYFleEDqrczTnUex2&#10;GxfFAfJGlO9c+K+0iHuvC1pvQH8+2wmsO9lM1PmzIFmDvHBU71AftzGTyx6PrHR0Xq+8E3/6Jev3&#10;T7D+BQAA//8DAFBLAwQUAAYACAAAACEAiHpkO9sAAAAIAQAADwAAAGRycy9kb3ducmV2LnhtbExP&#10;0U7CQBB8N/EfLmvim1wharH0SgiJiS9iQD/g6C1tQ2+v6S3Q8vUuT/o2OzOZncmXg2/VGfvYBDIw&#10;nSSgkMrgGqoM/Hy/P81BRbbkbBsIDYwYYVnc3+U2c+FCWzzvuFISQjGzBmrmLtM6ljV6GyehQxLt&#10;EHpvWc6+0q63Fwn3rZ4lyav2tiH5UNsO1zWWx93JG9iuwyZddc9fHxv+PKTX64hlNRrz+DCsFqAY&#10;B/4zw62+VIdCOu3DiVxUrQEZwsJOUwEiv81eBOxvzDwBXeT6/4DiFwAA//8DAFBLAQItABQABgAI&#10;AAAAIQC2gziS/gAAAOEBAAATAAAAAAAAAAAAAAAAAAAAAABbQ29udGVudF9UeXBlc10ueG1sUEsB&#10;Ai0AFAAGAAgAAAAhADj9If/WAAAAlAEAAAsAAAAAAAAAAAAAAAAALwEAAF9yZWxzLy5yZWxzUEsB&#10;Ai0AFAAGAAgAAAAhAFbJtZayAQAATAMAAA4AAAAAAAAAAAAAAAAALgIAAGRycy9lMm9Eb2MueG1s&#10;UEsBAi0AFAAGAAgAAAAhAIh6ZDvbAAAACAEAAA8AAAAAAAAAAAAAAAAADAQAAGRycy9kb3ducmV2&#10;LnhtbFBLBQYAAAAABAAEAPMAAAAUBQAAAAA=&#10;" strokeweight="1.25pt">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3F860" w14:textId="093130D0" w:rsidR="002D6260" w:rsidRDefault="00323503">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14:anchorId="17B253FC" wp14:editId="02539C9B">
              <wp:simplePos x="0" y="0"/>
              <wp:positionH relativeFrom="margin">
                <wp:posOffset>190500</wp:posOffset>
              </wp:positionH>
              <wp:positionV relativeFrom="page">
                <wp:posOffset>323850</wp:posOffset>
              </wp:positionV>
              <wp:extent cx="2673350" cy="444500"/>
              <wp:effectExtent l="0" t="0" r="12700" b="1270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63F35" w14:textId="77777777" w:rsidR="005F0898" w:rsidRDefault="005F0898" w:rsidP="00EE5CF5">
                          <w:pPr>
                            <w:ind w:left="20"/>
                            <w:rPr>
                              <w:color w:val="7F7F7F"/>
                              <w:sz w:val="20"/>
                              <w:lang w:val="ru-RU"/>
                            </w:rPr>
                          </w:pPr>
                          <w:r>
                            <w:rPr>
                              <w:color w:val="7F7F7F"/>
                              <w:sz w:val="20"/>
                              <w:lang w:val="ru-RU"/>
                            </w:rPr>
                            <w:t>Полугодовой</w:t>
                          </w:r>
                          <w:r w:rsidRPr="00660EC7">
                            <w:rPr>
                              <w:color w:val="7F7F7F"/>
                              <w:sz w:val="20"/>
                              <w:lang w:val="ru-RU"/>
                            </w:rPr>
                            <w:t xml:space="preserve"> </w:t>
                          </w:r>
                          <w:r>
                            <w:rPr>
                              <w:color w:val="7F7F7F"/>
                              <w:sz w:val="20"/>
                              <w:lang w:val="ru-RU"/>
                            </w:rPr>
                            <w:t>отчет</w:t>
                          </w:r>
                          <w:r w:rsidRPr="00660EC7">
                            <w:rPr>
                              <w:color w:val="7F7F7F"/>
                              <w:sz w:val="20"/>
                              <w:lang w:val="ru-RU"/>
                            </w:rPr>
                            <w:t xml:space="preserve"> </w:t>
                          </w:r>
                          <w:r>
                            <w:rPr>
                              <w:color w:val="7F7F7F"/>
                              <w:sz w:val="20"/>
                              <w:lang w:val="ru-RU"/>
                            </w:rPr>
                            <w:t>по</w:t>
                          </w:r>
                          <w:r w:rsidRPr="00660EC7">
                            <w:rPr>
                              <w:color w:val="7F7F7F"/>
                              <w:sz w:val="20"/>
                              <w:lang w:val="ru-RU"/>
                            </w:rPr>
                            <w:t xml:space="preserve"> </w:t>
                          </w:r>
                          <w:r>
                            <w:rPr>
                              <w:color w:val="7F7F7F"/>
                              <w:sz w:val="20"/>
                              <w:lang w:val="ru-RU"/>
                            </w:rPr>
                            <w:t>мониторингу</w:t>
                          </w:r>
                          <w:r w:rsidRPr="00660EC7">
                            <w:rPr>
                              <w:color w:val="7F7F7F"/>
                              <w:sz w:val="20"/>
                              <w:lang w:val="ru-RU"/>
                            </w:rPr>
                            <w:t xml:space="preserve"> </w:t>
                          </w:r>
                          <w:r>
                            <w:rPr>
                              <w:color w:val="7F7F7F"/>
                              <w:sz w:val="20"/>
                              <w:lang w:val="ru-RU"/>
                            </w:rPr>
                            <w:t>окружающей среды</w:t>
                          </w:r>
                        </w:p>
                        <w:p w14:paraId="6CDDBD2F" w14:textId="77777777" w:rsidR="005F0898" w:rsidRPr="006B1B93" w:rsidRDefault="005F0898" w:rsidP="005F0898">
                          <w:pPr>
                            <w:ind w:left="20"/>
                            <w:rPr>
                              <w:sz w:val="20"/>
                              <w:lang w:val="ru-RU"/>
                            </w:rPr>
                          </w:pPr>
                          <w:r>
                            <w:rPr>
                              <w:color w:val="7F7F7F"/>
                              <w:sz w:val="20"/>
                              <w:lang w:val="ru-RU"/>
                            </w:rPr>
                            <w:t>Отчетный период</w:t>
                          </w:r>
                          <w:r w:rsidRPr="006B1B93">
                            <w:rPr>
                              <w:color w:val="7F7F7F"/>
                              <w:sz w:val="20"/>
                              <w:lang w:val="ru-RU"/>
                            </w:rPr>
                            <w:t xml:space="preserve">: </w:t>
                          </w:r>
                          <w:r>
                            <w:rPr>
                              <w:color w:val="7F7F7F"/>
                              <w:sz w:val="20"/>
                              <w:lang w:val="ru-RU"/>
                            </w:rPr>
                            <w:t>июль – декабрь</w:t>
                          </w:r>
                          <w:r w:rsidRPr="006B1B93">
                            <w:rPr>
                              <w:color w:val="7F7F7F"/>
                              <w:sz w:val="20"/>
                              <w:lang w:val="ru-RU"/>
                            </w:rPr>
                            <w:t xml:space="preserve"> 2023</w:t>
                          </w:r>
                          <w:r>
                            <w:rPr>
                              <w:color w:val="7F7F7F"/>
                              <w:sz w:val="20"/>
                              <w:lang w:val="ru-RU"/>
                            </w:rPr>
                            <w:t xml:space="preserve"> года</w:t>
                          </w:r>
                        </w:p>
                        <w:p w14:paraId="64015D51" w14:textId="58E1E367" w:rsidR="002D6260" w:rsidRPr="005F0898" w:rsidRDefault="002D6260" w:rsidP="00EE5CF5">
                          <w:pPr>
                            <w:ind w:left="20"/>
                            <w:rPr>
                              <w:sz w:val="20"/>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B253FC" id="_x0000_t202" coordsize="21600,21600" o:spt="202" path="m,l,21600r21600,l21600,xe">
              <v:stroke joinstyle="miter"/>
              <v:path gradientshapeok="t" o:connecttype="rect"/>
            </v:shapetype>
            <v:shape id="_x0000_s1028" type="#_x0000_t202" style="position:absolute;margin-left:15pt;margin-top:25.5pt;width:210.5pt;height: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vGX2wEAAJgDAAAOAAAAZHJzL2Uyb0RvYy54bWysU9tu2zAMfR+wfxD0vjhJ024w4hRdiw4D&#10;ugvQ7QNoWbaF2aJGKbGzrx8lx+m2vhV7EShSOjrnkNpej30nDpq8QVvI1WIphbYKK2ObQn7/dv/m&#10;nRQ+gK2gQ6sLedReXu9ev9oOLtdrbLGrNAkGsT4fXCHbEFyeZV61uge/QKctF2ukHgJvqckqgoHR&#10;+y5bL5dX2YBUOUKlvefs3VSUu4Rf11qFL3XtdRBdIZlbSCultYxrtttC3hC41qgTDXgBix6M5UfP&#10;UHcQQOzJPIPqjSL0WIeFwj7DujZKJw2sZrX8R81jC04nLWyOd2eb/P+DVZ8Pj+4riTC+x5EbmER4&#10;94DqhxcWb1uwjb4hwqHVUPHDq2hZNjifn65Gq33uI0g5fMKKmwz7gAlorKmPrrBOwejcgOPZdD0G&#10;oTi5vnp7cXHJJcW1zWZzuUxdySCfbzvy4YPGXsSgkMRNTehwePAhsoF8PhIfs3hvui41trN/Jfhg&#10;zCT2kfBEPYzlKEzFTKK0KKbE6shyCKdx4fHmoEX6JcXAo1JI/3MPpKXoPlq2JM7VHNAclHMAVvHV&#10;QgYppvA2TPO3d2SalpEn0y3esG21SYqeWJzocvuT0NOoxvn6c59OPX2o3W8AAAD//wMAUEsDBBQA&#10;BgAIAAAAIQCpEa9/2wAAAAkBAAAPAAAAZHJzL2Rvd25yZXYueG1sTE/LTsMwELwj8Q/WInGjdgtU&#10;EOJUVVVOSIg0HDg68TaxGq9D7Lbh71m4wGkfM5pHvpp8L044RhdIw3ymQCA1wTpqNbxXzzcPIGIy&#10;ZE0fCDV8YYRVcXmRm8yGM5V42qVWsAjFzGjoUhoyKWPToTdxFgYkxvZh9CbxObbSjubM4r6XC6WW&#10;0htH7NCZATcdNofd0WtYf1C5dZ+v9Vu5L11VPSp6WR60vr6a1k8gEk7pjww/8Tk6FJypDkeyUfQa&#10;bhVXSRru5zwZv/tdaiYu+COLXP5vUHwDAAD//wMAUEsBAi0AFAAGAAgAAAAhALaDOJL+AAAA4QEA&#10;ABMAAAAAAAAAAAAAAAAAAAAAAFtDb250ZW50X1R5cGVzXS54bWxQSwECLQAUAAYACAAAACEAOP0h&#10;/9YAAACUAQAACwAAAAAAAAAAAAAAAAAvAQAAX3JlbHMvLnJlbHNQSwECLQAUAAYACAAAACEAzmbx&#10;l9sBAACYAwAADgAAAAAAAAAAAAAAAAAuAgAAZHJzL2Uyb0RvYy54bWxQSwECLQAUAAYACAAAACEA&#10;qRGvf9sAAAAJAQAADwAAAAAAAAAAAAAAAAA1BAAAZHJzL2Rvd25yZXYueG1sUEsFBgAAAAAEAAQA&#10;8wAAAD0FAAAAAA==&#10;" filled="f" stroked="f">
              <v:textbox inset="0,0,0,0">
                <w:txbxContent>
                  <w:p w14:paraId="72263F35" w14:textId="77777777" w:rsidR="005F0898" w:rsidRDefault="005F0898" w:rsidP="00EE5CF5">
                    <w:pPr>
                      <w:ind w:left="20"/>
                      <w:rPr>
                        <w:color w:val="7F7F7F"/>
                        <w:sz w:val="20"/>
                        <w:lang w:val="ru-RU"/>
                      </w:rPr>
                    </w:pPr>
                    <w:r>
                      <w:rPr>
                        <w:color w:val="7F7F7F"/>
                        <w:sz w:val="20"/>
                        <w:lang w:val="ru-RU"/>
                      </w:rPr>
                      <w:t>Полугодовой</w:t>
                    </w:r>
                    <w:r w:rsidRPr="00660EC7">
                      <w:rPr>
                        <w:color w:val="7F7F7F"/>
                        <w:sz w:val="20"/>
                        <w:lang w:val="ru-RU"/>
                      </w:rPr>
                      <w:t xml:space="preserve"> </w:t>
                    </w:r>
                    <w:r>
                      <w:rPr>
                        <w:color w:val="7F7F7F"/>
                        <w:sz w:val="20"/>
                        <w:lang w:val="ru-RU"/>
                      </w:rPr>
                      <w:t>отчет</w:t>
                    </w:r>
                    <w:r w:rsidRPr="00660EC7">
                      <w:rPr>
                        <w:color w:val="7F7F7F"/>
                        <w:sz w:val="20"/>
                        <w:lang w:val="ru-RU"/>
                      </w:rPr>
                      <w:t xml:space="preserve"> </w:t>
                    </w:r>
                    <w:r>
                      <w:rPr>
                        <w:color w:val="7F7F7F"/>
                        <w:sz w:val="20"/>
                        <w:lang w:val="ru-RU"/>
                      </w:rPr>
                      <w:t>по</w:t>
                    </w:r>
                    <w:r w:rsidRPr="00660EC7">
                      <w:rPr>
                        <w:color w:val="7F7F7F"/>
                        <w:sz w:val="20"/>
                        <w:lang w:val="ru-RU"/>
                      </w:rPr>
                      <w:t xml:space="preserve"> </w:t>
                    </w:r>
                    <w:r>
                      <w:rPr>
                        <w:color w:val="7F7F7F"/>
                        <w:sz w:val="20"/>
                        <w:lang w:val="ru-RU"/>
                      </w:rPr>
                      <w:t>мониторингу</w:t>
                    </w:r>
                    <w:r w:rsidRPr="00660EC7">
                      <w:rPr>
                        <w:color w:val="7F7F7F"/>
                        <w:sz w:val="20"/>
                        <w:lang w:val="ru-RU"/>
                      </w:rPr>
                      <w:t xml:space="preserve"> </w:t>
                    </w:r>
                    <w:r>
                      <w:rPr>
                        <w:color w:val="7F7F7F"/>
                        <w:sz w:val="20"/>
                        <w:lang w:val="ru-RU"/>
                      </w:rPr>
                      <w:t>окружающей среды</w:t>
                    </w:r>
                  </w:p>
                  <w:p w14:paraId="6CDDBD2F" w14:textId="77777777" w:rsidR="005F0898" w:rsidRPr="006B1B93" w:rsidRDefault="005F0898" w:rsidP="005F0898">
                    <w:pPr>
                      <w:ind w:left="20"/>
                      <w:rPr>
                        <w:sz w:val="20"/>
                        <w:lang w:val="ru-RU"/>
                      </w:rPr>
                    </w:pPr>
                    <w:r>
                      <w:rPr>
                        <w:color w:val="7F7F7F"/>
                        <w:sz w:val="20"/>
                        <w:lang w:val="ru-RU"/>
                      </w:rPr>
                      <w:t>Отчетный период</w:t>
                    </w:r>
                    <w:r w:rsidRPr="006B1B93">
                      <w:rPr>
                        <w:color w:val="7F7F7F"/>
                        <w:sz w:val="20"/>
                        <w:lang w:val="ru-RU"/>
                      </w:rPr>
                      <w:t xml:space="preserve">: </w:t>
                    </w:r>
                    <w:r>
                      <w:rPr>
                        <w:color w:val="7F7F7F"/>
                        <w:sz w:val="20"/>
                        <w:lang w:val="ru-RU"/>
                      </w:rPr>
                      <w:t>июль – декабрь</w:t>
                    </w:r>
                    <w:r w:rsidRPr="006B1B93">
                      <w:rPr>
                        <w:color w:val="7F7F7F"/>
                        <w:sz w:val="20"/>
                        <w:lang w:val="ru-RU"/>
                      </w:rPr>
                      <w:t xml:space="preserve"> 2023</w:t>
                    </w:r>
                    <w:r>
                      <w:rPr>
                        <w:color w:val="7F7F7F"/>
                        <w:sz w:val="20"/>
                        <w:lang w:val="ru-RU"/>
                      </w:rPr>
                      <w:t xml:space="preserve"> года</w:t>
                    </w:r>
                  </w:p>
                  <w:p w14:paraId="64015D51" w14:textId="58E1E367" w:rsidR="002D6260" w:rsidRPr="005F0898" w:rsidRDefault="002D6260" w:rsidP="00EE5CF5">
                    <w:pPr>
                      <w:ind w:left="20"/>
                      <w:rPr>
                        <w:sz w:val="20"/>
                        <w:lang w:val="ru-RU"/>
                      </w:rPr>
                    </w:pPr>
                  </w:p>
                </w:txbxContent>
              </v:textbox>
              <w10:wrap anchorx="margin" anchory="page"/>
            </v:shape>
          </w:pict>
        </mc:Fallback>
      </mc:AlternateContent>
    </w:r>
    <w:r>
      <w:rPr>
        <w:noProof/>
      </w:rPr>
      <mc:AlternateContent>
        <mc:Choice Requires="wps">
          <w:drawing>
            <wp:anchor distT="0" distB="0" distL="114300" distR="114300" simplePos="0" relativeHeight="250547200" behindDoc="1" locked="0" layoutInCell="1" allowOverlap="1" wp14:anchorId="454D4C90" wp14:editId="7998F558">
              <wp:simplePos x="0" y="0"/>
              <wp:positionH relativeFrom="page">
                <wp:posOffset>4070985</wp:posOffset>
              </wp:positionH>
              <wp:positionV relativeFrom="page">
                <wp:posOffset>629920</wp:posOffset>
              </wp:positionV>
              <wp:extent cx="3004185" cy="152400"/>
              <wp:effectExtent l="0" t="0" r="5715"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1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96012" w14:textId="77777777" w:rsidR="005F0898" w:rsidRPr="006B1B93" w:rsidRDefault="005F0898" w:rsidP="005F0898">
                          <w:pPr>
                            <w:spacing w:line="216" w:lineRule="exact"/>
                            <w:ind w:left="20"/>
                            <w:rPr>
                              <w:sz w:val="20"/>
                              <w:lang w:val="ru-RU"/>
                            </w:rPr>
                          </w:pPr>
                          <w:r>
                            <w:rPr>
                              <w:color w:val="7F7F7F"/>
                              <w:sz w:val="20"/>
                              <w:lang w:val="ru-RU"/>
                            </w:rPr>
                            <w:t>Проект модернизации Уч-Курганской ГЭС</w:t>
                          </w:r>
                        </w:p>
                        <w:p w14:paraId="6F59F9BC" w14:textId="2DFB2AE5" w:rsidR="002D6260" w:rsidRPr="005F0898" w:rsidRDefault="002D6260" w:rsidP="005F0898">
                          <w:pPr>
                            <w:spacing w:line="216" w:lineRule="exact"/>
                            <w:rPr>
                              <w:sz w:val="20"/>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D4C90" id="Text Box 6" o:spid="_x0000_s1029" type="#_x0000_t202" style="position:absolute;margin-left:320.55pt;margin-top:49.6pt;width:236.55pt;height:12pt;z-index:-25276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rX2QEAAJgDAAAOAAAAZHJzL2Uyb0RvYy54bWysU9tu1DAQfUfiHyy/s0mWFlXRZqvSqgip&#10;XKTSD/A6TmKReMyMd5Pl6xk7my2UN8SLNRnbx+cy2VxPQy8OBsmCq2SxyqUwTkNtXVvJp2/3b66k&#10;oKBcrXpwppJHQ/J6+/rVZvSlWUMHfW1QMIijcvSV7ELwZZaR7sygaAXeON5sAAcV+BPbrEY1MvrQ&#10;Z+s8f5eNgLVH0IaIu3fzptwm/KYxOnxpGjJB9JVkbiGtmNZdXLPtRpUtKt9ZfaKh/oHFoKzjR89Q&#10;dyoosUf7F9RgNQJBE1YahgyaxmqTNLCaIn+h5rFT3iQtbA75s030/2D158Oj/4oiTO9h4gCTCPIP&#10;oL+TcHDbKdeaG0QYO6NqfriIlmWjp/J0NVpNJUWQ3fgJag5Z7QMkoKnBIbrCOgWjcwDHs+lmCkJz&#10;822eXxRXl1Jo3isu1xd5SiVT5XLbI4UPBgYRi0oih5rQ1eGBQmSjyuVIfMzBve37FGzv/mjwwdhJ&#10;7CPhmXqYdpOwNTOJ0qKYHdRHloMwjwuPNxcd4E8pRh6VStKPvUIjRf/RsSVxrpYCl2K3FMppvlrJ&#10;IMVc3oZ5/vYebdsx8my6gxu2rbFJ0TOLE12OPwk9jWqcr9+/06nnH2r7CwAA//8DAFBLAwQUAAYA&#10;CAAAACEA7Ntgd98AAAALAQAADwAAAGRycy9kb3ducmV2LnhtbEyPwU7DMAyG70i8Q2QkbixNmSpa&#10;mk4TghMSoisHjmmTtdEapzTZVt4e78Ruv+VPvz+Xm8WN7GTmYD1KEKsEmMHOa4u9hK/m7eEJWIgK&#10;tRo9Ggm/JsCmur0pVaH9GWtz2sWeUQmGQkkYYpwKzkM3GKfCyk8Gabf3s1ORxrnnelZnKncjT5Mk&#10;405ZpAuDmszLYLrD7ugkbL+xfrU/H+1nva9t0+QJvmcHKe/vlu0zsGiW+A/DRZ/UoSKn1h9RBzZK&#10;yNZCECohz1NgF0CINaWWUvqYAq9Kfv1D9QcAAP//AwBQSwECLQAUAAYACAAAACEAtoM4kv4AAADh&#10;AQAAEwAAAAAAAAAAAAAAAAAAAAAAW0NvbnRlbnRfVHlwZXNdLnhtbFBLAQItABQABgAIAAAAIQA4&#10;/SH/1gAAAJQBAAALAAAAAAAAAAAAAAAAAC8BAABfcmVscy8ucmVsc1BLAQItABQABgAIAAAAIQDm&#10;+lrX2QEAAJgDAAAOAAAAAAAAAAAAAAAAAC4CAABkcnMvZTJvRG9jLnhtbFBLAQItABQABgAIAAAA&#10;IQDs22B33wAAAAsBAAAPAAAAAAAAAAAAAAAAADMEAABkcnMvZG93bnJldi54bWxQSwUGAAAAAAQA&#10;BADzAAAAPwUAAAAA&#10;" filled="f" stroked="f">
              <v:textbox inset="0,0,0,0">
                <w:txbxContent>
                  <w:p w14:paraId="17A96012" w14:textId="77777777" w:rsidR="005F0898" w:rsidRPr="006B1B93" w:rsidRDefault="005F0898" w:rsidP="005F0898">
                    <w:pPr>
                      <w:spacing w:line="216" w:lineRule="exact"/>
                      <w:ind w:left="20"/>
                      <w:rPr>
                        <w:sz w:val="20"/>
                        <w:lang w:val="ru-RU"/>
                      </w:rPr>
                    </w:pPr>
                    <w:r>
                      <w:rPr>
                        <w:color w:val="7F7F7F"/>
                        <w:sz w:val="20"/>
                        <w:lang w:val="ru-RU"/>
                      </w:rPr>
                      <w:t>Проект модернизации Уч-Курганской ГЭС</w:t>
                    </w:r>
                  </w:p>
                  <w:p w14:paraId="6F59F9BC" w14:textId="2DFB2AE5" w:rsidR="002D6260" w:rsidRPr="005F0898" w:rsidRDefault="002D6260" w:rsidP="005F0898">
                    <w:pPr>
                      <w:spacing w:line="216" w:lineRule="exact"/>
                      <w:rPr>
                        <w:sz w:val="20"/>
                        <w:lang w:val="ru-RU"/>
                      </w:rPr>
                    </w:pPr>
                  </w:p>
                </w:txbxContent>
              </v:textbox>
              <w10:wrap anchorx="page" anchory="page"/>
            </v:shape>
          </w:pict>
        </mc:Fallback>
      </mc:AlternateContent>
    </w:r>
    <w:r w:rsidR="002A0174">
      <w:rPr>
        <w:noProof/>
      </w:rPr>
      <mc:AlternateContent>
        <mc:Choice Requires="wps">
          <w:drawing>
            <wp:anchor distT="0" distB="0" distL="114300" distR="114300" simplePos="0" relativeHeight="250545152" behindDoc="1" locked="0" layoutInCell="1" allowOverlap="1" wp14:anchorId="06B6A964" wp14:editId="3F2A5183">
              <wp:simplePos x="0" y="0"/>
              <wp:positionH relativeFrom="page">
                <wp:posOffset>831850</wp:posOffset>
              </wp:positionH>
              <wp:positionV relativeFrom="page">
                <wp:posOffset>806450</wp:posOffset>
              </wp:positionV>
              <wp:extent cx="5880100" cy="12700"/>
              <wp:effectExtent l="0" t="0" r="25400" b="25400"/>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80100" cy="127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D0452" id="Line 8" o:spid="_x0000_s1026" style="position:absolute;flip:y;z-index:-25277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5pt,63.5pt" to="528.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fAvuQEAAFcDAAAOAAAAZHJzL2Uyb0RvYy54bWysU01v2zAMvQ/YfxB8X5wEyBoYcXpI1126&#10;LUDb3Rl92MJkUZCU2Pn3I5Us+7oN80EgRfLp8ZHe3E+DEycdk0XfVovZvBLaS1TWd231+vL4bl2J&#10;lMErcOh1W511qu63b99sxtDoJfbolI6CQHxqxtBWfc6hqeskez1AmmHQnoIG4wCZ3NjVKsJI6IOr&#10;l/P5+3rEqEJEqVOi24dLsNoWfGO0zF+MSToL11bELZczlvPAZ73dQNNFCL2VVxrwDywGsJ4evUE9&#10;QAZxjPYvqMHKiAlNnkkcajTGSl16oG4W8z+6ee4h6NILiZPCTab0/2Dl59PO7yNTl5N/Dk8ovyXh&#10;cdeD73Qh8HIONLgFS1WPITW3EnZS2EdxGD+hohw4ZiwqTCYOwjgbvnIhg1OnYiqyn2+y6ykLSZer&#10;9Zp6p+lIii2Wd2TyW9AwDBeHmPJHjYNgo62c9awKNHB6SvmS+iOFrz0+WufKZJ0XI2Gu1nerUpHQ&#10;WcVRzkuxO+xcFCfg5Sjf9eHf0iIevSpovQb14WpnsO5iE1Hnr9qwHLx7qTmgOu8jk2OPplc6um4a&#10;r8evfsn6+T9svwMAAP//AwBQSwMEFAAGAAgAAAAhAGoza9rbAAAADAEAAA8AAABkcnMvZG93bnJl&#10;di54bWxMT8tOwzAQvCPxD9YicaN2g4CSxql4SkhwacMHbGM3ibDXIXba8PdsTnCb2RnNzhSbyTtx&#10;tEPsAmlYLhQIS3UwHTUaPqvXqxWImJAMukBWw4+NsCnPzwrMTTjR1h53qREcQjFHDW1KfS5lrFvr&#10;MS5Cb4m1Qxg8JqZDI82AJw73TmZK3UqPHfGHFnv71Nr6azd6DVk1qvfHt5V0/Xe1rV4+8LmLqPXl&#10;xfSwBpHslP7MMNfn6lByp30YyUThmF8veUtikN0xmB3qZkb7+XSvQJaF/D+i/AUAAP//AwBQSwEC&#10;LQAUAAYACAAAACEAtoM4kv4AAADhAQAAEwAAAAAAAAAAAAAAAAAAAAAAW0NvbnRlbnRfVHlwZXNd&#10;LnhtbFBLAQItABQABgAIAAAAIQA4/SH/1gAAAJQBAAALAAAAAAAAAAAAAAAAAC8BAABfcmVscy8u&#10;cmVsc1BLAQItABQABgAIAAAAIQAt6fAvuQEAAFcDAAAOAAAAAAAAAAAAAAAAAC4CAABkcnMvZTJv&#10;RG9jLnhtbFBLAQItABQABgAIAAAAIQBqM2va2wAAAAwBAAAPAAAAAAAAAAAAAAAAABMEAABkcnMv&#10;ZG93bnJldi54bWxQSwUGAAAAAAQABADzAAAAGwUAAAAA&#10;" strokeweight="1.25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AFE37" w14:textId="0A14E108" w:rsidR="002D6260" w:rsidRDefault="00323503">
    <w:pPr>
      <w:pStyle w:val="a3"/>
      <w:spacing w:line="14" w:lineRule="auto"/>
      <w:rPr>
        <w:sz w:val="20"/>
      </w:rPr>
    </w:pPr>
    <w:r>
      <w:rPr>
        <w:noProof/>
      </w:rPr>
      <mc:AlternateContent>
        <mc:Choice Requires="wps">
          <w:drawing>
            <wp:anchor distT="0" distB="0" distL="114300" distR="114300" simplePos="0" relativeHeight="251661312" behindDoc="1" locked="0" layoutInCell="1" allowOverlap="1" wp14:anchorId="01FD6629" wp14:editId="5D035B85">
              <wp:simplePos x="0" y="0"/>
              <wp:positionH relativeFrom="margin">
                <wp:posOffset>190500</wp:posOffset>
              </wp:positionH>
              <wp:positionV relativeFrom="page">
                <wp:posOffset>317500</wp:posOffset>
              </wp:positionV>
              <wp:extent cx="2673350" cy="450850"/>
              <wp:effectExtent l="0" t="0" r="12700" b="635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14CB6" w14:textId="77777777" w:rsidR="005F0898" w:rsidRDefault="005F0898" w:rsidP="00EE5CF5">
                          <w:pPr>
                            <w:ind w:left="20"/>
                            <w:rPr>
                              <w:color w:val="7F7F7F"/>
                              <w:sz w:val="20"/>
                              <w:lang w:val="ru-RU"/>
                            </w:rPr>
                          </w:pPr>
                          <w:r>
                            <w:rPr>
                              <w:color w:val="7F7F7F"/>
                              <w:sz w:val="20"/>
                              <w:lang w:val="ru-RU"/>
                            </w:rPr>
                            <w:t>Полугодовой</w:t>
                          </w:r>
                          <w:r w:rsidRPr="00660EC7">
                            <w:rPr>
                              <w:color w:val="7F7F7F"/>
                              <w:sz w:val="20"/>
                              <w:lang w:val="ru-RU"/>
                            </w:rPr>
                            <w:t xml:space="preserve"> </w:t>
                          </w:r>
                          <w:r>
                            <w:rPr>
                              <w:color w:val="7F7F7F"/>
                              <w:sz w:val="20"/>
                              <w:lang w:val="ru-RU"/>
                            </w:rPr>
                            <w:t>отчет</w:t>
                          </w:r>
                          <w:r w:rsidRPr="00660EC7">
                            <w:rPr>
                              <w:color w:val="7F7F7F"/>
                              <w:sz w:val="20"/>
                              <w:lang w:val="ru-RU"/>
                            </w:rPr>
                            <w:t xml:space="preserve"> </w:t>
                          </w:r>
                          <w:r>
                            <w:rPr>
                              <w:color w:val="7F7F7F"/>
                              <w:sz w:val="20"/>
                              <w:lang w:val="ru-RU"/>
                            </w:rPr>
                            <w:t>по</w:t>
                          </w:r>
                          <w:r w:rsidRPr="00660EC7">
                            <w:rPr>
                              <w:color w:val="7F7F7F"/>
                              <w:sz w:val="20"/>
                              <w:lang w:val="ru-RU"/>
                            </w:rPr>
                            <w:t xml:space="preserve"> </w:t>
                          </w:r>
                          <w:r>
                            <w:rPr>
                              <w:color w:val="7F7F7F"/>
                              <w:sz w:val="20"/>
                              <w:lang w:val="ru-RU"/>
                            </w:rPr>
                            <w:t>мониторингу</w:t>
                          </w:r>
                          <w:r w:rsidRPr="00660EC7">
                            <w:rPr>
                              <w:color w:val="7F7F7F"/>
                              <w:sz w:val="20"/>
                              <w:lang w:val="ru-RU"/>
                            </w:rPr>
                            <w:t xml:space="preserve"> </w:t>
                          </w:r>
                          <w:r>
                            <w:rPr>
                              <w:color w:val="7F7F7F"/>
                              <w:sz w:val="20"/>
                              <w:lang w:val="ru-RU"/>
                            </w:rPr>
                            <w:t>окружающей среды</w:t>
                          </w:r>
                        </w:p>
                        <w:p w14:paraId="18A55AB7" w14:textId="5311C3AC" w:rsidR="002D6260" w:rsidRPr="005F0898" w:rsidRDefault="005F0898" w:rsidP="00EE5CF5">
                          <w:pPr>
                            <w:ind w:left="20"/>
                            <w:rPr>
                              <w:sz w:val="20"/>
                              <w:lang w:val="ru-RU"/>
                            </w:rPr>
                          </w:pPr>
                          <w:r>
                            <w:rPr>
                              <w:color w:val="7F7F7F"/>
                              <w:sz w:val="20"/>
                              <w:lang w:val="ru-RU"/>
                            </w:rPr>
                            <w:t>Отчетный период</w:t>
                          </w:r>
                          <w:r w:rsidR="002D6260" w:rsidRPr="005F0898">
                            <w:rPr>
                              <w:color w:val="7F7F7F"/>
                              <w:sz w:val="20"/>
                              <w:lang w:val="ru-RU"/>
                            </w:rPr>
                            <w:t xml:space="preserve">: </w:t>
                          </w:r>
                          <w:r>
                            <w:rPr>
                              <w:color w:val="7F7F7F"/>
                              <w:sz w:val="20"/>
                              <w:lang w:val="ru-RU"/>
                            </w:rPr>
                            <w:t>июль – декабрь</w:t>
                          </w:r>
                          <w:r w:rsidR="002D6260" w:rsidRPr="005F0898">
                            <w:rPr>
                              <w:color w:val="7F7F7F"/>
                              <w:sz w:val="20"/>
                              <w:lang w:val="ru-RU"/>
                            </w:rPr>
                            <w:t xml:space="preserve"> 2023</w:t>
                          </w:r>
                          <w:r>
                            <w:rPr>
                              <w:color w:val="7F7F7F"/>
                              <w:sz w:val="20"/>
                              <w:lang w:val="ru-RU"/>
                            </w:rPr>
                            <w:t xml:space="preserve"> года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D6629" id="_x0000_t202" coordsize="21600,21600" o:spt="202" path="m,l,21600r21600,l21600,xe">
              <v:stroke joinstyle="miter"/>
              <v:path gradientshapeok="t" o:connecttype="rect"/>
            </v:shapetype>
            <v:shape id="_x0000_s1030" type="#_x0000_t202" style="position:absolute;margin-left:15pt;margin-top:25pt;width:210.5pt;height:35.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R0+2AEAAJgDAAAOAAAAZHJzL2Uyb0RvYy54bWysU9tu2zAMfR+wfxD0vthJ164w4hRdiw4D&#10;ugvQ7QNkWbaF2aJGKrGzrx8lx+kub8NeBJqUDs85pLc309CLg0Gy4Eq5XuVSGKehtq4t5dcvD6+u&#10;paCgXK16cKaUR0PyZvfyxXb0hdlAB31tUDCIo2L0pexC8EWWke7MoGgF3jguNoCDCvyJbVajGhl9&#10;6LNNnl9lI2DtEbQh4uz9XJS7hN80RodPTUMmiL6UzC2kE9NZxTPbbVXRovKd1Sca6h9YDMo6bnqG&#10;uldBiT3av6AGqxEImrDSMGTQNFabpIHVrPM/1Dx1ypukhc0hf7aJ/h+s/nh48p9RhOktTDzAJIL8&#10;I+hvJBzcdcq15hYRxs6omhuvo2XZ6Kk4PY1WU0ERpBo/QM1DVvsACWhqcIiusE7B6DyA49l0MwWh&#10;Obm5enNxccklzbXXl/k1x7GFKpbXHim8MzCIGJQSeagJXR0eKcxXlyuxmYMH2/dpsL37LcGYMZPY&#10;R8Iz9TBVk7A1N499o5gK6iPLQZjXhdebgw7whxQjr0op6fteoZGif+/YkrhXS4BLUC2BcpqfljJI&#10;MYd3Yd6/vUfbdow8m+7glm1rbFL0zOJEl8efPDmtatyvX7/TrecfavcTAAD//wMAUEsDBBQABgAI&#10;AAAAIQBL7Cfy3AAAAAkBAAAPAAAAZHJzL2Rvd25yZXYueG1sTE/LTsMwELwj8Q/WInGjdgutIMSp&#10;KgQnJEQaDhydeJtYjdchdtvw92xP5bSzmtE88vXke3HEMbpAGuYzBQKpCdZRq+Grert7BBGTIWv6&#10;QKjhFyOsi+ur3GQ2nKjE4za1gk0oZkZDl9KQSRmbDr2JszAgMbcLozeJ37GVdjQnNve9XCi1kt44&#10;4oTODPjSYbPfHryGzTeVr+7no/4sd6WrqidF76u91rc30+YZRMIpXcRwrs/VoeBOdTiQjaLXcK94&#10;StKwPF/mH5ZzBjULFwxkkcv/C4o/AAAA//8DAFBLAQItABQABgAIAAAAIQC2gziS/gAAAOEBAAAT&#10;AAAAAAAAAAAAAAAAAAAAAABbQ29udGVudF9UeXBlc10ueG1sUEsBAi0AFAAGAAgAAAAhADj9If/W&#10;AAAAlAEAAAsAAAAAAAAAAAAAAAAALwEAAF9yZWxzLy5yZWxzUEsBAi0AFAAGAAgAAAAhAEglHT7Y&#10;AQAAmAMAAA4AAAAAAAAAAAAAAAAALgIAAGRycy9lMm9Eb2MueG1sUEsBAi0AFAAGAAgAAAAhAEvs&#10;J/LcAAAACQEAAA8AAAAAAAAAAAAAAAAAMgQAAGRycy9kb3ducmV2LnhtbFBLBQYAAAAABAAEAPMA&#10;AAA7BQAAAAA=&#10;" filled="f" stroked="f">
              <v:textbox inset="0,0,0,0">
                <w:txbxContent>
                  <w:p w14:paraId="62214CB6" w14:textId="77777777" w:rsidR="005F0898" w:rsidRDefault="005F0898" w:rsidP="00EE5CF5">
                    <w:pPr>
                      <w:ind w:left="20"/>
                      <w:rPr>
                        <w:color w:val="7F7F7F"/>
                        <w:sz w:val="20"/>
                        <w:lang w:val="ru-RU"/>
                      </w:rPr>
                    </w:pPr>
                    <w:r>
                      <w:rPr>
                        <w:color w:val="7F7F7F"/>
                        <w:sz w:val="20"/>
                        <w:lang w:val="ru-RU"/>
                      </w:rPr>
                      <w:t>Полугодовой</w:t>
                    </w:r>
                    <w:r w:rsidRPr="00660EC7">
                      <w:rPr>
                        <w:color w:val="7F7F7F"/>
                        <w:sz w:val="20"/>
                        <w:lang w:val="ru-RU"/>
                      </w:rPr>
                      <w:t xml:space="preserve"> </w:t>
                    </w:r>
                    <w:r>
                      <w:rPr>
                        <w:color w:val="7F7F7F"/>
                        <w:sz w:val="20"/>
                        <w:lang w:val="ru-RU"/>
                      </w:rPr>
                      <w:t>отчет</w:t>
                    </w:r>
                    <w:r w:rsidRPr="00660EC7">
                      <w:rPr>
                        <w:color w:val="7F7F7F"/>
                        <w:sz w:val="20"/>
                        <w:lang w:val="ru-RU"/>
                      </w:rPr>
                      <w:t xml:space="preserve"> </w:t>
                    </w:r>
                    <w:r>
                      <w:rPr>
                        <w:color w:val="7F7F7F"/>
                        <w:sz w:val="20"/>
                        <w:lang w:val="ru-RU"/>
                      </w:rPr>
                      <w:t>по</w:t>
                    </w:r>
                    <w:r w:rsidRPr="00660EC7">
                      <w:rPr>
                        <w:color w:val="7F7F7F"/>
                        <w:sz w:val="20"/>
                        <w:lang w:val="ru-RU"/>
                      </w:rPr>
                      <w:t xml:space="preserve"> </w:t>
                    </w:r>
                    <w:r>
                      <w:rPr>
                        <w:color w:val="7F7F7F"/>
                        <w:sz w:val="20"/>
                        <w:lang w:val="ru-RU"/>
                      </w:rPr>
                      <w:t>мониторингу</w:t>
                    </w:r>
                    <w:r w:rsidRPr="00660EC7">
                      <w:rPr>
                        <w:color w:val="7F7F7F"/>
                        <w:sz w:val="20"/>
                        <w:lang w:val="ru-RU"/>
                      </w:rPr>
                      <w:t xml:space="preserve"> </w:t>
                    </w:r>
                    <w:r>
                      <w:rPr>
                        <w:color w:val="7F7F7F"/>
                        <w:sz w:val="20"/>
                        <w:lang w:val="ru-RU"/>
                      </w:rPr>
                      <w:t>окружающей среды</w:t>
                    </w:r>
                  </w:p>
                  <w:p w14:paraId="18A55AB7" w14:textId="5311C3AC" w:rsidR="002D6260" w:rsidRPr="005F0898" w:rsidRDefault="005F0898" w:rsidP="00EE5CF5">
                    <w:pPr>
                      <w:ind w:left="20"/>
                      <w:rPr>
                        <w:sz w:val="20"/>
                        <w:lang w:val="ru-RU"/>
                      </w:rPr>
                    </w:pPr>
                    <w:r>
                      <w:rPr>
                        <w:color w:val="7F7F7F"/>
                        <w:sz w:val="20"/>
                        <w:lang w:val="ru-RU"/>
                      </w:rPr>
                      <w:t>Отчетный период</w:t>
                    </w:r>
                    <w:r w:rsidR="002D6260" w:rsidRPr="005F0898">
                      <w:rPr>
                        <w:color w:val="7F7F7F"/>
                        <w:sz w:val="20"/>
                        <w:lang w:val="ru-RU"/>
                      </w:rPr>
                      <w:t xml:space="preserve">: </w:t>
                    </w:r>
                    <w:r>
                      <w:rPr>
                        <w:color w:val="7F7F7F"/>
                        <w:sz w:val="20"/>
                        <w:lang w:val="ru-RU"/>
                      </w:rPr>
                      <w:t>июль – декабрь</w:t>
                    </w:r>
                    <w:r w:rsidR="002D6260" w:rsidRPr="005F0898">
                      <w:rPr>
                        <w:color w:val="7F7F7F"/>
                        <w:sz w:val="20"/>
                        <w:lang w:val="ru-RU"/>
                      </w:rPr>
                      <w:t xml:space="preserve"> 2023</w:t>
                    </w:r>
                    <w:r>
                      <w:rPr>
                        <w:color w:val="7F7F7F"/>
                        <w:sz w:val="20"/>
                        <w:lang w:val="ru-RU"/>
                      </w:rPr>
                      <w:t xml:space="preserve"> года</w:t>
                    </w:r>
                  </w:p>
                </w:txbxContent>
              </v:textbox>
              <w10:wrap anchorx="margin" anchory="page"/>
            </v:shape>
          </w:pict>
        </mc:Fallback>
      </mc:AlternateContent>
    </w:r>
    <w:r>
      <w:rPr>
        <w:noProof/>
      </w:rPr>
      <mc:AlternateContent>
        <mc:Choice Requires="wps">
          <w:drawing>
            <wp:anchor distT="0" distB="0" distL="114300" distR="114300" simplePos="0" relativeHeight="250550272" behindDoc="1" locked="0" layoutInCell="1" allowOverlap="1" wp14:anchorId="7EC4B23E" wp14:editId="73A17080">
              <wp:simplePos x="0" y="0"/>
              <wp:positionH relativeFrom="page">
                <wp:posOffset>4121785</wp:posOffset>
              </wp:positionH>
              <wp:positionV relativeFrom="page">
                <wp:posOffset>623570</wp:posOffset>
              </wp:positionV>
              <wp:extent cx="3004185" cy="152400"/>
              <wp:effectExtent l="0" t="0" r="5715"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1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E0615" w14:textId="77777777" w:rsidR="005F0898" w:rsidRPr="006B1B93" w:rsidRDefault="005F0898" w:rsidP="005F0898">
                          <w:pPr>
                            <w:spacing w:line="216" w:lineRule="exact"/>
                            <w:ind w:left="20"/>
                            <w:rPr>
                              <w:sz w:val="20"/>
                              <w:lang w:val="ru-RU"/>
                            </w:rPr>
                          </w:pPr>
                          <w:r>
                            <w:rPr>
                              <w:color w:val="7F7F7F"/>
                              <w:sz w:val="20"/>
                              <w:lang w:val="ru-RU"/>
                            </w:rPr>
                            <w:t>Проект модернизации Уч-Курганской ГЭС</w:t>
                          </w:r>
                        </w:p>
                        <w:p w14:paraId="3C5C071B" w14:textId="77777777" w:rsidR="005F0898" w:rsidRPr="005F0898" w:rsidRDefault="005F0898" w:rsidP="005F0898">
                          <w:pPr>
                            <w:spacing w:line="216" w:lineRule="exact"/>
                            <w:rPr>
                              <w:sz w:val="20"/>
                              <w:lang w:val="ru-RU"/>
                            </w:rPr>
                          </w:pPr>
                        </w:p>
                        <w:p w14:paraId="6613E338" w14:textId="03989523" w:rsidR="002D6260" w:rsidRPr="00323503" w:rsidRDefault="002D6260">
                          <w:pPr>
                            <w:spacing w:line="216" w:lineRule="exact"/>
                            <w:ind w:left="20"/>
                            <w:rPr>
                              <w:sz w:val="20"/>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4B23E" id="Text Box 3" o:spid="_x0000_s1031" type="#_x0000_t202" style="position:absolute;margin-left:324.55pt;margin-top:49.1pt;width:236.55pt;height:12pt;z-index:-25276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9Xx2gEAAJgDAAAOAAAAZHJzL2Uyb0RvYy54bWysU9uO0zAQfUfiHyy/0yRli1ZR09Wyq0VI&#10;y0Va+ICp4yQWiceM3Sbl6xk7TZfLG+LFmozt43OZbG+moRdHTd6grWSxyqXQVmFtbFvJr18eXl1L&#10;4QPYGnq0upIn7eXN7uWL7ehKvcYO+1qTYBDry9FVsgvBlVnmVacH8Ct02vJmgzRA4E9qs5pgZPSh&#10;z9Z5/iYbkWpHqLT33L2fN+Uu4TeNVuFT03gdRF9J5hbSSmndxzXbbaFsCVxn1JkG/AOLAYzlRy9Q&#10;9xBAHMj8BTUYReixCSuFQ4ZNY5ROGlhNkf+h5qkDp5MWNse7i03+/8Gqj8cn95lEmN7ixAEmEd49&#10;ovrmhcW7Dmyrb4lw7DTU/HARLctG58vz1Wi1L30E2Y8fsOaQ4RAwAU0NDdEV1ikYnQM4XUzXUxCK&#10;m6/z/Kq43kiheK/YrK/ylEoG5XLbkQ/vNA4iFpUkDjWhw/HRh8gGyuVIfMzig+n7FGxvf2vwwdhJ&#10;7CPhmXqY9pMwdSU3UVoUs8f6xHII53Hh8eaiQ/ohxcijUkn//QCkpejfW7YkztVS0FLslwKs4quV&#10;DFLM5V2Y5+/gyLQdI8+mW7xl2xqTFD2zONPl+JPQ86jG+fr1O516/qF2PwEAAP//AwBQSwMEFAAG&#10;AAgAAAAhAChJZHTdAAAACwEAAA8AAABkcnMvZG93bnJldi54bWxMj8FOg0AQhu8mvsNmTLzZBWJI&#10;QZamMXoyMVI8eFzYKZCys8huW3x7h5Pevsn8+eebYrfYUVxw9oMjBfEmAoHUOjNQp+Czfn3YgvBB&#10;k9GjI1Twgx525e1NoXPjrlTh5RA6wSXkc62gD2HKpfRtj1b7jZuQeHd0s9WBx7mTZtZXLrejTKIo&#10;lVYPxBd6PeFzj+3pcLYK9l9UvQzf781HdayGus4iektPSt3fLfsnEAGX8BeGVZ/VoWSnxp3JeDEq&#10;SB+zmKMKsm0CYg3EScLUMK0gy0L+/6H8BQAA//8DAFBLAQItABQABgAIAAAAIQC2gziS/gAAAOEB&#10;AAATAAAAAAAAAAAAAAAAAAAAAABbQ29udGVudF9UeXBlc10ueG1sUEsBAi0AFAAGAAgAAAAhADj9&#10;If/WAAAAlAEAAAsAAAAAAAAAAAAAAAAALwEAAF9yZWxzLy5yZWxzUEsBAi0AFAAGAAgAAAAhAA3T&#10;1fHaAQAAmAMAAA4AAAAAAAAAAAAAAAAALgIAAGRycy9lMm9Eb2MueG1sUEsBAi0AFAAGAAgAAAAh&#10;AChJZHTdAAAACwEAAA8AAAAAAAAAAAAAAAAANAQAAGRycy9kb3ducmV2LnhtbFBLBQYAAAAABAAE&#10;APMAAAA+BQAAAAA=&#10;" filled="f" stroked="f">
              <v:textbox inset="0,0,0,0">
                <w:txbxContent>
                  <w:p w14:paraId="0F9E0615" w14:textId="77777777" w:rsidR="005F0898" w:rsidRPr="006B1B93" w:rsidRDefault="005F0898" w:rsidP="005F0898">
                    <w:pPr>
                      <w:spacing w:line="216" w:lineRule="exact"/>
                      <w:ind w:left="20"/>
                      <w:rPr>
                        <w:sz w:val="20"/>
                        <w:lang w:val="ru-RU"/>
                      </w:rPr>
                    </w:pPr>
                    <w:r>
                      <w:rPr>
                        <w:color w:val="7F7F7F"/>
                        <w:sz w:val="20"/>
                        <w:lang w:val="ru-RU"/>
                      </w:rPr>
                      <w:t>Проект модернизации Уч-Курганской ГЭС</w:t>
                    </w:r>
                  </w:p>
                  <w:p w14:paraId="3C5C071B" w14:textId="77777777" w:rsidR="005F0898" w:rsidRPr="005F0898" w:rsidRDefault="005F0898" w:rsidP="005F0898">
                    <w:pPr>
                      <w:spacing w:line="216" w:lineRule="exact"/>
                      <w:rPr>
                        <w:sz w:val="20"/>
                        <w:lang w:val="ru-RU"/>
                      </w:rPr>
                    </w:pPr>
                  </w:p>
                  <w:p w14:paraId="6613E338" w14:textId="03989523" w:rsidR="002D6260" w:rsidRPr="00323503" w:rsidRDefault="002D6260">
                    <w:pPr>
                      <w:spacing w:line="216" w:lineRule="exact"/>
                      <w:ind w:left="20"/>
                      <w:rPr>
                        <w:sz w:val="20"/>
                        <w:lang w:val="ru-RU"/>
                      </w:rPr>
                    </w:pPr>
                  </w:p>
                </w:txbxContent>
              </v:textbox>
              <w10:wrap anchorx="page" anchory="page"/>
            </v:shape>
          </w:pict>
        </mc:Fallback>
      </mc:AlternateContent>
    </w:r>
    <w:r>
      <w:rPr>
        <w:noProof/>
      </w:rPr>
      <mc:AlternateContent>
        <mc:Choice Requires="wps">
          <w:drawing>
            <wp:anchor distT="0" distB="0" distL="114300" distR="114300" simplePos="0" relativeHeight="250548224" behindDoc="1" locked="0" layoutInCell="1" allowOverlap="1" wp14:anchorId="417F08F4" wp14:editId="7FAEEB58">
              <wp:simplePos x="0" y="0"/>
              <wp:positionH relativeFrom="page">
                <wp:posOffset>831850</wp:posOffset>
              </wp:positionH>
              <wp:positionV relativeFrom="page">
                <wp:posOffset>781050</wp:posOffset>
              </wp:positionV>
              <wp:extent cx="5930900" cy="6350"/>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0900" cy="635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8D811" id="Line 5" o:spid="_x0000_s1026" style="position:absolute;flip:y;z-index:-25276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5pt,61.5pt" to="53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eyDuwEAAFYDAAAOAAAAZHJzL2Uyb0RvYy54bWysU01PGzEQvVfiP1i+N7sBhcIqGw4BeoE2&#10;EpT7xB+7Vr0ey+NkN/8e26QBtbeKPVjj+Xh+82Z2eTMNlu1VIIOu5fNZzZlyAqVxXct/Pd9/veKM&#10;IjgJFp1q+UERv1mdfVmOvlHn2KOVKrAE4qgZfcv7GH1TVSR6NQDN0CuXghrDADFdQ1fJAGNCH2x1&#10;XteX1YhB+oBCESXv7VuQrwq+1krEn1qTisy2PHGL5Qzl3OazWi2h6QL43ogjDfgPFgMYlx49Qd1C&#10;BLYL5h+owYiAhDrOBA4Vam2EKj2kbub1X9089eBV6SWJQ/4kE30erPixX7tNyNTF5J78A4rfxByu&#10;e3CdKgSeDz4Nbp6lqkZPzakkX8hvAtuOjyhTDuwiFhUmHQamrfEvuTCDp07ZVGQ/nGRXU2QiORfX&#10;F/V1naYjUuzyYlGmUkGTUXKtDxS/KxxYNlpujcuiQAP7B4qZ1XtKdju8N9aWwVrHxsRgcfVtUSoI&#10;rZE5mvModNu1DWwPeTfKV3pMkY9pAXdOFrRegbw72hGMfbPT69Ydpclq5NWjZovysAl/JEvDKzSP&#10;i5a34+O9VL//DqtXAAAA//8DAFBLAwQUAAYACAAAACEAcorBD9wAAAAMAQAADwAAAGRycy9kb3du&#10;cmV2LnhtbExPy07DMBC8I/EP1iJxo3ZTqKoQp+IpIcGlDR+wjU0SYa9D7LTh79mcym1mZzQ7U2wn&#10;78TRDrELpGG5UCAs1cF01Gj4rF5vNiBiQjLoAlkNvzbCtry8KDA34UQ7e9ynRnAIxRw1tCn1uZSx&#10;bq3HuAi9Jda+wuAxMR0aaQY8cbh3MlNqLT12xB9a7O1Ta+vv/eg1ZNWo3h/fNtL1P9WuevnA5y6i&#10;1tdX08M9iGSndDbDXJ+rQ8mdDmEkE4VjvlrylsQgWzGYHWp9x+gwn24VyLKQ/0eUfwAAAP//AwBQ&#10;SwECLQAUAAYACAAAACEAtoM4kv4AAADhAQAAEwAAAAAAAAAAAAAAAAAAAAAAW0NvbnRlbnRfVHlw&#10;ZXNdLnhtbFBLAQItABQABgAIAAAAIQA4/SH/1gAAAJQBAAALAAAAAAAAAAAAAAAAAC8BAABfcmVs&#10;cy8ucmVsc1BLAQItABQABgAIAAAAIQBnweyDuwEAAFYDAAAOAAAAAAAAAAAAAAAAAC4CAABkcnMv&#10;ZTJvRG9jLnhtbFBLAQItABQABgAIAAAAIQByisEP3AAAAAwBAAAPAAAAAAAAAAAAAAAAABUEAABk&#10;cnMvZG93bnJldi54bWxQSwUGAAAAAAQABADzAAAAHgUAAAAA&#10;" strokeweight="1.2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F5BD5"/>
    <w:multiLevelType w:val="hybridMultilevel"/>
    <w:tmpl w:val="870C61B6"/>
    <w:lvl w:ilvl="0" w:tplc="C7F0CA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203E96"/>
    <w:multiLevelType w:val="hybridMultilevel"/>
    <w:tmpl w:val="8A08D2FE"/>
    <w:lvl w:ilvl="0" w:tplc="04090001">
      <w:start w:val="1"/>
      <w:numFmt w:val="bullet"/>
      <w:lvlText w:val=""/>
      <w:lvlJc w:val="left"/>
      <w:pPr>
        <w:ind w:left="1588" w:hanging="360"/>
      </w:pPr>
      <w:rPr>
        <w:rFonts w:ascii="Symbol" w:hAnsi="Symbol" w:hint="default"/>
      </w:rPr>
    </w:lvl>
    <w:lvl w:ilvl="1" w:tplc="04090003" w:tentative="1">
      <w:start w:val="1"/>
      <w:numFmt w:val="bullet"/>
      <w:lvlText w:val="o"/>
      <w:lvlJc w:val="left"/>
      <w:pPr>
        <w:ind w:left="2308" w:hanging="360"/>
      </w:pPr>
      <w:rPr>
        <w:rFonts w:ascii="Courier New" w:hAnsi="Courier New" w:cs="Courier New" w:hint="default"/>
      </w:rPr>
    </w:lvl>
    <w:lvl w:ilvl="2" w:tplc="04090005" w:tentative="1">
      <w:start w:val="1"/>
      <w:numFmt w:val="bullet"/>
      <w:lvlText w:val=""/>
      <w:lvlJc w:val="left"/>
      <w:pPr>
        <w:ind w:left="3028" w:hanging="360"/>
      </w:pPr>
      <w:rPr>
        <w:rFonts w:ascii="Wingdings" w:hAnsi="Wingdings" w:hint="default"/>
      </w:rPr>
    </w:lvl>
    <w:lvl w:ilvl="3" w:tplc="04090001" w:tentative="1">
      <w:start w:val="1"/>
      <w:numFmt w:val="bullet"/>
      <w:lvlText w:val=""/>
      <w:lvlJc w:val="left"/>
      <w:pPr>
        <w:ind w:left="3748" w:hanging="360"/>
      </w:pPr>
      <w:rPr>
        <w:rFonts w:ascii="Symbol" w:hAnsi="Symbol" w:hint="default"/>
      </w:rPr>
    </w:lvl>
    <w:lvl w:ilvl="4" w:tplc="04090003" w:tentative="1">
      <w:start w:val="1"/>
      <w:numFmt w:val="bullet"/>
      <w:lvlText w:val="o"/>
      <w:lvlJc w:val="left"/>
      <w:pPr>
        <w:ind w:left="4468" w:hanging="360"/>
      </w:pPr>
      <w:rPr>
        <w:rFonts w:ascii="Courier New" w:hAnsi="Courier New" w:cs="Courier New" w:hint="default"/>
      </w:rPr>
    </w:lvl>
    <w:lvl w:ilvl="5" w:tplc="04090005" w:tentative="1">
      <w:start w:val="1"/>
      <w:numFmt w:val="bullet"/>
      <w:lvlText w:val=""/>
      <w:lvlJc w:val="left"/>
      <w:pPr>
        <w:ind w:left="5188" w:hanging="360"/>
      </w:pPr>
      <w:rPr>
        <w:rFonts w:ascii="Wingdings" w:hAnsi="Wingdings" w:hint="default"/>
      </w:rPr>
    </w:lvl>
    <w:lvl w:ilvl="6" w:tplc="04090001" w:tentative="1">
      <w:start w:val="1"/>
      <w:numFmt w:val="bullet"/>
      <w:lvlText w:val=""/>
      <w:lvlJc w:val="left"/>
      <w:pPr>
        <w:ind w:left="5908" w:hanging="360"/>
      </w:pPr>
      <w:rPr>
        <w:rFonts w:ascii="Symbol" w:hAnsi="Symbol" w:hint="default"/>
      </w:rPr>
    </w:lvl>
    <w:lvl w:ilvl="7" w:tplc="04090003" w:tentative="1">
      <w:start w:val="1"/>
      <w:numFmt w:val="bullet"/>
      <w:lvlText w:val="o"/>
      <w:lvlJc w:val="left"/>
      <w:pPr>
        <w:ind w:left="6628" w:hanging="360"/>
      </w:pPr>
      <w:rPr>
        <w:rFonts w:ascii="Courier New" w:hAnsi="Courier New" w:cs="Courier New" w:hint="default"/>
      </w:rPr>
    </w:lvl>
    <w:lvl w:ilvl="8" w:tplc="04090005" w:tentative="1">
      <w:start w:val="1"/>
      <w:numFmt w:val="bullet"/>
      <w:lvlText w:val=""/>
      <w:lvlJc w:val="left"/>
      <w:pPr>
        <w:ind w:left="7348" w:hanging="360"/>
      </w:pPr>
      <w:rPr>
        <w:rFonts w:ascii="Wingdings" w:hAnsi="Wingdings" w:hint="default"/>
      </w:rPr>
    </w:lvl>
  </w:abstractNum>
  <w:abstractNum w:abstractNumId="2" w15:restartNumberingAfterBreak="0">
    <w:nsid w:val="149C6060"/>
    <w:multiLevelType w:val="hybridMultilevel"/>
    <w:tmpl w:val="39B41930"/>
    <w:lvl w:ilvl="0" w:tplc="040C0001">
      <w:start w:val="1"/>
      <w:numFmt w:val="bullet"/>
      <w:lvlText w:val=""/>
      <w:lvlJc w:val="left"/>
      <w:pPr>
        <w:ind w:left="1588" w:hanging="360"/>
      </w:pPr>
      <w:rPr>
        <w:rFonts w:ascii="Symbol" w:hAnsi="Symbol" w:hint="default"/>
      </w:rPr>
    </w:lvl>
    <w:lvl w:ilvl="1" w:tplc="040C0003" w:tentative="1">
      <w:start w:val="1"/>
      <w:numFmt w:val="bullet"/>
      <w:lvlText w:val="o"/>
      <w:lvlJc w:val="left"/>
      <w:pPr>
        <w:ind w:left="2308" w:hanging="360"/>
      </w:pPr>
      <w:rPr>
        <w:rFonts w:ascii="Courier New" w:hAnsi="Courier New" w:cs="Courier New" w:hint="default"/>
      </w:rPr>
    </w:lvl>
    <w:lvl w:ilvl="2" w:tplc="040C0005" w:tentative="1">
      <w:start w:val="1"/>
      <w:numFmt w:val="bullet"/>
      <w:lvlText w:val=""/>
      <w:lvlJc w:val="left"/>
      <w:pPr>
        <w:ind w:left="3028" w:hanging="360"/>
      </w:pPr>
      <w:rPr>
        <w:rFonts w:ascii="Wingdings" w:hAnsi="Wingdings" w:hint="default"/>
      </w:rPr>
    </w:lvl>
    <w:lvl w:ilvl="3" w:tplc="040C0001" w:tentative="1">
      <w:start w:val="1"/>
      <w:numFmt w:val="bullet"/>
      <w:lvlText w:val=""/>
      <w:lvlJc w:val="left"/>
      <w:pPr>
        <w:ind w:left="3748" w:hanging="360"/>
      </w:pPr>
      <w:rPr>
        <w:rFonts w:ascii="Symbol" w:hAnsi="Symbol" w:hint="default"/>
      </w:rPr>
    </w:lvl>
    <w:lvl w:ilvl="4" w:tplc="040C0003" w:tentative="1">
      <w:start w:val="1"/>
      <w:numFmt w:val="bullet"/>
      <w:lvlText w:val="o"/>
      <w:lvlJc w:val="left"/>
      <w:pPr>
        <w:ind w:left="4468" w:hanging="360"/>
      </w:pPr>
      <w:rPr>
        <w:rFonts w:ascii="Courier New" w:hAnsi="Courier New" w:cs="Courier New" w:hint="default"/>
      </w:rPr>
    </w:lvl>
    <w:lvl w:ilvl="5" w:tplc="040C0005" w:tentative="1">
      <w:start w:val="1"/>
      <w:numFmt w:val="bullet"/>
      <w:lvlText w:val=""/>
      <w:lvlJc w:val="left"/>
      <w:pPr>
        <w:ind w:left="5188" w:hanging="360"/>
      </w:pPr>
      <w:rPr>
        <w:rFonts w:ascii="Wingdings" w:hAnsi="Wingdings" w:hint="default"/>
      </w:rPr>
    </w:lvl>
    <w:lvl w:ilvl="6" w:tplc="040C0001" w:tentative="1">
      <w:start w:val="1"/>
      <w:numFmt w:val="bullet"/>
      <w:lvlText w:val=""/>
      <w:lvlJc w:val="left"/>
      <w:pPr>
        <w:ind w:left="5908" w:hanging="360"/>
      </w:pPr>
      <w:rPr>
        <w:rFonts w:ascii="Symbol" w:hAnsi="Symbol" w:hint="default"/>
      </w:rPr>
    </w:lvl>
    <w:lvl w:ilvl="7" w:tplc="040C0003" w:tentative="1">
      <w:start w:val="1"/>
      <w:numFmt w:val="bullet"/>
      <w:lvlText w:val="o"/>
      <w:lvlJc w:val="left"/>
      <w:pPr>
        <w:ind w:left="6628" w:hanging="360"/>
      </w:pPr>
      <w:rPr>
        <w:rFonts w:ascii="Courier New" w:hAnsi="Courier New" w:cs="Courier New" w:hint="default"/>
      </w:rPr>
    </w:lvl>
    <w:lvl w:ilvl="8" w:tplc="040C0005" w:tentative="1">
      <w:start w:val="1"/>
      <w:numFmt w:val="bullet"/>
      <w:lvlText w:val=""/>
      <w:lvlJc w:val="left"/>
      <w:pPr>
        <w:ind w:left="7348" w:hanging="360"/>
      </w:pPr>
      <w:rPr>
        <w:rFonts w:ascii="Wingdings" w:hAnsi="Wingdings" w:hint="default"/>
      </w:rPr>
    </w:lvl>
  </w:abstractNum>
  <w:abstractNum w:abstractNumId="3" w15:restartNumberingAfterBreak="0">
    <w:nsid w:val="16933C2D"/>
    <w:multiLevelType w:val="hybridMultilevel"/>
    <w:tmpl w:val="AE86F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E947BF"/>
    <w:multiLevelType w:val="hybridMultilevel"/>
    <w:tmpl w:val="C9E4C2F8"/>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DA61BFF"/>
    <w:multiLevelType w:val="hybridMultilevel"/>
    <w:tmpl w:val="6B38CC6E"/>
    <w:lvl w:ilvl="0" w:tplc="FFFFFFFF">
      <w:start w:val="1"/>
      <w:numFmt w:val="decimal"/>
      <w:lvlText w:val="%1."/>
      <w:lvlJc w:val="left"/>
      <w:pPr>
        <w:ind w:left="868" w:hanging="708"/>
      </w:pPr>
      <w:rPr>
        <w:rFonts w:ascii="Arial" w:eastAsia="Arial" w:hAnsi="Arial" w:cs="Arial" w:hint="default"/>
        <w:spacing w:val="-1"/>
        <w:w w:val="100"/>
        <w:sz w:val="22"/>
        <w:szCs w:val="22"/>
      </w:rPr>
    </w:lvl>
    <w:lvl w:ilvl="1" w:tplc="FFFFFFFF">
      <w:numFmt w:val="bullet"/>
      <w:lvlText w:val=""/>
      <w:lvlJc w:val="left"/>
      <w:pPr>
        <w:ind w:left="1588" w:hanging="360"/>
      </w:pPr>
      <w:rPr>
        <w:rFonts w:ascii="Symbol" w:eastAsia="Symbol" w:hAnsi="Symbol" w:cs="Symbol" w:hint="default"/>
        <w:w w:val="100"/>
        <w:sz w:val="22"/>
        <w:szCs w:val="22"/>
      </w:rPr>
    </w:lvl>
    <w:lvl w:ilvl="2" w:tplc="FFFFFFFF">
      <w:numFmt w:val="bullet"/>
      <w:lvlText w:val="•"/>
      <w:lvlJc w:val="left"/>
      <w:pPr>
        <w:ind w:left="2442" w:hanging="360"/>
      </w:pPr>
      <w:rPr>
        <w:rFonts w:hint="default"/>
      </w:rPr>
    </w:lvl>
    <w:lvl w:ilvl="3" w:tplc="FFFFFFFF">
      <w:numFmt w:val="bullet"/>
      <w:lvlText w:val="•"/>
      <w:lvlJc w:val="left"/>
      <w:pPr>
        <w:ind w:left="3305" w:hanging="360"/>
      </w:pPr>
      <w:rPr>
        <w:rFonts w:hint="default"/>
      </w:rPr>
    </w:lvl>
    <w:lvl w:ilvl="4" w:tplc="FFFFFFFF">
      <w:numFmt w:val="bullet"/>
      <w:lvlText w:val="•"/>
      <w:lvlJc w:val="left"/>
      <w:pPr>
        <w:ind w:left="4168" w:hanging="360"/>
      </w:pPr>
      <w:rPr>
        <w:rFonts w:hint="default"/>
      </w:rPr>
    </w:lvl>
    <w:lvl w:ilvl="5" w:tplc="FFFFFFFF">
      <w:numFmt w:val="bullet"/>
      <w:lvlText w:val="•"/>
      <w:lvlJc w:val="left"/>
      <w:pPr>
        <w:ind w:left="5031" w:hanging="360"/>
      </w:pPr>
      <w:rPr>
        <w:rFonts w:hint="default"/>
      </w:rPr>
    </w:lvl>
    <w:lvl w:ilvl="6" w:tplc="FFFFFFFF">
      <w:numFmt w:val="bullet"/>
      <w:lvlText w:val="•"/>
      <w:lvlJc w:val="left"/>
      <w:pPr>
        <w:ind w:left="5894" w:hanging="360"/>
      </w:pPr>
      <w:rPr>
        <w:rFonts w:hint="default"/>
      </w:rPr>
    </w:lvl>
    <w:lvl w:ilvl="7" w:tplc="FFFFFFFF">
      <w:numFmt w:val="bullet"/>
      <w:lvlText w:val="•"/>
      <w:lvlJc w:val="left"/>
      <w:pPr>
        <w:ind w:left="6757" w:hanging="360"/>
      </w:pPr>
      <w:rPr>
        <w:rFonts w:hint="default"/>
      </w:rPr>
    </w:lvl>
    <w:lvl w:ilvl="8" w:tplc="FFFFFFFF">
      <w:numFmt w:val="bullet"/>
      <w:lvlText w:val="•"/>
      <w:lvlJc w:val="left"/>
      <w:pPr>
        <w:ind w:left="7620" w:hanging="360"/>
      </w:pPr>
      <w:rPr>
        <w:rFonts w:hint="default"/>
      </w:rPr>
    </w:lvl>
  </w:abstractNum>
  <w:abstractNum w:abstractNumId="6" w15:restartNumberingAfterBreak="0">
    <w:nsid w:val="1FF231AE"/>
    <w:multiLevelType w:val="hybridMultilevel"/>
    <w:tmpl w:val="0F905216"/>
    <w:lvl w:ilvl="0" w:tplc="7B1E8FD4">
      <w:start w:val="1"/>
      <w:numFmt w:val="decimal"/>
      <w:lvlText w:val="%1."/>
      <w:lvlJc w:val="left"/>
      <w:pPr>
        <w:ind w:left="868" w:hanging="708"/>
      </w:pPr>
      <w:rPr>
        <w:rFonts w:ascii="Arial" w:eastAsia="Arial" w:hAnsi="Arial" w:cs="Arial" w:hint="default"/>
        <w:i w:val="0"/>
        <w:iCs/>
        <w:color w:val="auto"/>
        <w:spacing w:val="-1"/>
        <w:w w:val="100"/>
        <w:sz w:val="22"/>
        <w:szCs w:val="22"/>
      </w:rPr>
    </w:lvl>
    <w:lvl w:ilvl="1" w:tplc="DE806266">
      <w:numFmt w:val="bullet"/>
      <w:lvlText w:val=""/>
      <w:lvlJc w:val="left"/>
      <w:pPr>
        <w:ind w:left="1588" w:hanging="360"/>
      </w:pPr>
      <w:rPr>
        <w:rFonts w:ascii="Symbol" w:eastAsia="Symbol" w:hAnsi="Symbol" w:cs="Symbol" w:hint="default"/>
        <w:w w:val="100"/>
        <w:sz w:val="22"/>
        <w:szCs w:val="22"/>
      </w:rPr>
    </w:lvl>
    <w:lvl w:ilvl="2" w:tplc="7F14B534">
      <w:numFmt w:val="bullet"/>
      <w:lvlText w:val="•"/>
      <w:lvlJc w:val="left"/>
      <w:pPr>
        <w:ind w:left="2442" w:hanging="360"/>
      </w:pPr>
      <w:rPr>
        <w:rFonts w:hint="default"/>
      </w:rPr>
    </w:lvl>
    <w:lvl w:ilvl="3" w:tplc="439ADFF0">
      <w:numFmt w:val="bullet"/>
      <w:lvlText w:val="•"/>
      <w:lvlJc w:val="left"/>
      <w:pPr>
        <w:ind w:left="3305" w:hanging="360"/>
      </w:pPr>
      <w:rPr>
        <w:rFonts w:hint="default"/>
      </w:rPr>
    </w:lvl>
    <w:lvl w:ilvl="4" w:tplc="8B40A6D2">
      <w:numFmt w:val="bullet"/>
      <w:lvlText w:val="•"/>
      <w:lvlJc w:val="left"/>
      <w:pPr>
        <w:ind w:left="4168" w:hanging="360"/>
      </w:pPr>
      <w:rPr>
        <w:rFonts w:hint="default"/>
      </w:rPr>
    </w:lvl>
    <w:lvl w:ilvl="5" w:tplc="3AE00DC0">
      <w:numFmt w:val="bullet"/>
      <w:lvlText w:val="•"/>
      <w:lvlJc w:val="left"/>
      <w:pPr>
        <w:ind w:left="5031" w:hanging="360"/>
      </w:pPr>
      <w:rPr>
        <w:rFonts w:hint="default"/>
      </w:rPr>
    </w:lvl>
    <w:lvl w:ilvl="6" w:tplc="0582A210">
      <w:numFmt w:val="bullet"/>
      <w:lvlText w:val="•"/>
      <w:lvlJc w:val="left"/>
      <w:pPr>
        <w:ind w:left="5894" w:hanging="360"/>
      </w:pPr>
      <w:rPr>
        <w:rFonts w:hint="default"/>
      </w:rPr>
    </w:lvl>
    <w:lvl w:ilvl="7" w:tplc="F084BCE2">
      <w:numFmt w:val="bullet"/>
      <w:lvlText w:val="•"/>
      <w:lvlJc w:val="left"/>
      <w:pPr>
        <w:ind w:left="6757" w:hanging="360"/>
      </w:pPr>
      <w:rPr>
        <w:rFonts w:hint="default"/>
      </w:rPr>
    </w:lvl>
    <w:lvl w:ilvl="8" w:tplc="B24CB660">
      <w:numFmt w:val="bullet"/>
      <w:lvlText w:val="•"/>
      <w:lvlJc w:val="left"/>
      <w:pPr>
        <w:ind w:left="7620" w:hanging="360"/>
      </w:pPr>
      <w:rPr>
        <w:rFonts w:hint="default"/>
      </w:rPr>
    </w:lvl>
  </w:abstractNum>
  <w:abstractNum w:abstractNumId="7" w15:restartNumberingAfterBreak="0">
    <w:nsid w:val="200772E1"/>
    <w:multiLevelType w:val="hybridMultilevel"/>
    <w:tmpl w:val="25C8B298"/>
    <w:lvl w:ilvl="0" w:tplc="FF0876A4">
      <w:start w:val="1"/>
      <w:numFmt w:val="decimal"/>
      <w:lvlText w:val="%1."/>
      <w:lvlJc w:val="left"/>
      <w:pPr>
        <w:ind w:left="868" w:hanging="708"/>
      </w:pPr>
      <w:rPr>
        <w:rFonts w:ascii="Arial" w:eastAsia="Arial" w:hAnsi="Arial" w:cs="Arial" w:hint="default"/>
        <w:spacing w:val="-1"/>
        <w:w w:val="100"/>
        <w:sz w:val="22"/>
        <w:szCs w:val="22"/>
      </w:rPr>
    </w:lvl>
    <w:lvl w:ilvl="1" w:tplc="DE806266">
      <w:numFmt w:val="bullet"/>
      <w:lvlText w:val=""/>
      <w:lvlJc w:val="left"/>
      <w:pPr>
        <w:ind w:left="1588" w:hanging="360"/>
      </w:pPr>
      <w:rPr>
        <w:rFonts w:ascii="Symbol" w:eastAsia="Symbol" w:hAnsi="Symbol" w:cs="Symbol" w:hint="default"/>
        <w:w w:val="100"/>
        <w:sz w:val="22"/>
        <w:szCs w:val="22"/>
      </w:rPr>
    </w:lvl>
    <w:lvl w:ilvl="2" w:tplc="7F14B534">
      <w:numFmt w:val="bullet"/>
      <w:lvlText w:val="•"/>
      <w:lvlJc w:val="left"/>
      <w:pPr>
        <w:ind w:left="2442" w:hanging="360"/>
      </w:pPr>
      <w:rPr>
        <w:rFonts w:hint="default"/>
      </w:rPr>
    </w:lvl>
    <w:lvl w:ilvl="3" w:tplc="439ADFF0">
      <w:numFmt w:val="bullet"/>
      <w:lvlText w:val="•"/>
      <w:lvlJc w:val="left"/>
      <w:pPr>
        <w:ind w:left="3305" w:hanging="360"/>
      </w:pPr>
      <w:rPr>
        <w:rFonts w:hint="default"/>
      </w:rPr>
    </w:lvl>
    <w:lvl w:ilvl="4" w:tplc="8B40A6D2">
      <w:numFmt w:val="bullet"/>
      <w:lvlText w:val="•"/>
      <w:lvlJc w:val="left"/>
      <w:pPr>
        <w:ind w:left="4168" w:hanging="360"/>
      </w:pPr>
      <w:rPr>
        <w:rFonts w:hint="default"/>
      </w:rPr>
    </w:lvl>
    <w:lvl w:ilvl="5" w:tplc="3AE00DC0">
      <w:numFmt w:val="bullet"/>
      <w:lvlText w:val="•"/>
      <w:lvlJc w:val="left"/>
      <w:pPr>
        <w:ind w:left="5031" w:hanging="360"/>
      </w:pPr>
      <w:rPr>
        <w:rFonts w:hint="default"/>
      </w:rPr>
    </w:lvl>
    <w:lvl w:ilvl="6" w:tplc="0582A210">
      <w:numFmt w:val="bullet"/>
      <w:lvlText w:val="•"/>
      <w:lvlJc w:val="left"/>
      <w:pPr>
        <w:ind w:left="5894" w:hanging="360"/>
      </w:pPr>
      <w:rPr>
        <w:rFonts w:hint="default"/>
      </w:rPr>
    </w:lvl>
    <w:lvl w:ilvl="7" w:tplc="F084BCE2">
      <w:numFmt w:val="bullet"/>
      <w:lvlText w:val="•"/>
      <w:lvlJc w:val="left"/>
      <w:pPr>
        <w:ind w:left="6757" w:hanging="360"/>
      </w:pPr>
      <w:rPr>
        <w:rFonts w:hint="default"/>
      </w:rPr>
    </w:lvl>
    <w:lvl w:ilvl="8" w:tplc="B24CB660">
      <w:numFmt w:val="bullet"/>
      <w:lvlText w:val="•"/>
      <w:lvlJc w:val="left"/>
      <w:pPr>
        <w:ind w:left="7620" w:hanging="360"/>
      </w:pPr>
      <w:rPr>
        <w:rFonts w:hint="default"/>
      </w:rPr>
    </w:lvl>
  </w:abstractNum>
  <w:abstractNum w:abstractNumId="8" w15:restartNumberingAfterBreak="0">
    <w:nsid w:val="26AE23EE"/>
    <w:multiLevelType w:val="hybridMultilevel"/>
    <w:tmpl w:val="048E3412"/>
    <w:lvl w:ilvl="0" w:tplc="FF0876A4">
      <w:start w:val="1"/>
      <w:numFmt w:val="decimal"/>
      <w:lvlText w:val="%1."/>
      <w:lvlJc w:val="left"/>
      <w:pPr>
        <w:ind w:left="868" w:hanging="708"/>
      </w:pPr>
      <w:rPr>
        <w:rFonts w:ascii="Arial" w:eastAsia="Arial" w:hAnsi="Arial" w:cs="Arial" w:hint="default"/>
        <w:spacing w:val="-1"/>
        <w:w w:val="100"/>
        <w:sz w:val="22"/>
        <w:szCs w:val="22"/>
      </w:rPr>
    </w:lvl>
    <w:lvl w:ilvl="1" w:tplc="DE806266">
      <w:numFmt w:val="bullet"/>
      <w:lvlText w:val=""/>
      <w:lvlJc w:val="left"/>
      <w:pPr>
        <w:ind w:left="1588" w:hanging="360"/>
      </w:pPr>
      <w:rPr>
        <w:rFonts w:ascii="Symbol" w:eastAsia="Symbol" w:hAnsi="Symbol" w:cs="Symbol" w:hint="default"/>
        <w:w w:val="100"/>
        <w:sz w:val="22"/>
        <w:szCs w:val="22"/>
      </w:rPr>
    </w:lvl>
    <w:lvl w:ilvl="2" w:tplc="7F14B534">
      <w:numFmt w:val="bullet"/>
      <w:lvlText w:val="•"/>
      <w:lvlJc w:val="left"/>
      <w:pPr>
        <w:ind w:left="2442" w:hanging="360"/>
      </w:pPr>
      <w:rPr>
        <w:rFonts w:hint="default"/>
      </w:rPr>
    </w:lvl>
    <w:lvl w:ilvl="3" w:tplc="439ADFF0">
      <w:numFmt w:val="bullet"/>
      <w:lvlText w:val="•"/>
      <w:lvlJc w:val="left"/>
      <w:pPr>
        <w:ind w:left="3305" w:hanging="360"/>
      </w:pPr>
      <w:rPr>
        <w:rFonts w:hint="default"/>
      </w:rPr>
    </w:lvl>
    <w:lvl w:ilvl="4" w:tplc="8B40A6D2">
      <w:numFmt w:val="bullet"/>
      <w:lvlText w:val="•"/>
      <w:lvlJc w:val="left"/>
      <w:pPr>
        <w:ind w:left="4168" w:hanging="360"/>
      </w:pPr>
      <w:rPr>
        <w:rFonts w:hint="default"/>
      </w:rPr>
    </w:lvl>
    <w:lvl w:ilvl="5" w:tplc="3AE00DC0">
      <w:numFmt w:val="bullet"/>
      <w:lvlText w:val="•"/>
      <w:lvlJc w:val="left"/>
      <w:pPr>
        <w:ind w:left="5031" w:hanging="360"/>
      </w:pPr>
      <w:rPr>
        <w:rFonts w:hint="default"/>
      </w:rPr>
    </w:lvl>
    <w:lvl w:ilvl="6" w:tplc="0582A210">
      <w:numFmt w:val="bullet"/>
      <w:lvlText w:val="•"/>
      <w:lvlJc w:val="left"/>
      <w:pPr>
        <w:ind w:left="5894" w:hanging="360"/>
      </w:pPr>
      <w:rPr>
        <w:rFonts w:hint="default"/>
      </w:rPr>
    </w:lvl>
    <w:lvl w:ilvl="7" w:tplc="F084BCE2">
      <w:numFmt w:val="bullet"/>
      <w:lvlText w:val="•"/>
      <w:lvlJc w:val="left"/>
      <w:pPr>
        <w:ind w:left="6757" w:hanging="360"/>
      </w:pPr>
      <w:rPr>
        <w:rFonts w:hint="default"/>
      </w:rPr>
    </w:lvl>
    <w:lvl w:ilvl="8" w:tplc="B24CB660">
      <w:numFmt w:val="bullet"/>
      <w:lvlText w:val="•"/>
      <w:lvlJc w:val="left"/>
      <w:pPr>
        <w:ind w:left="7620" w:hanging="360"/>
      </w:pPr>
      <w:rPr>
        <w:rFonts w:hint="default"/>
      </w:rPr>
    </w:lvl>
  </w:abstractNum>
  <w:abstractNum w:abstractNumId="9" w15:restartNumberingAfterBreak="0">
    <w:nsid w:val="29CA5C3D"/>
    <w:multiLevelType w:val="hybridMultilevel"/>
    <w:tmpl w:val="B20E5E22"/>
    <w:lvl w:ilvl="0" w:tplc="0409000F">
      <w:start w:val="1"/>
      <w:numFmt w:val="decimal"/>
      <w:lvlText w:val="%1."/>
      <w:lvlJc w:val="left"/>
      <w:pPr>
        <w:ind w:left="1588" w:hanging="360"/>
      </w:pPr>
    </w:lvl>
    <w:lvl w:ilvl="1" w:tplc="04090019" w:tentative="1">
      <w:start w:val="1"/>
      <w:numFmt w:val="lowerLetter"/>
      <w:lvlText w:val="%2."/>
      <w:lvlJc w:val="left"/>
      <w:pPr>
        <w:ind w:left="2308" w:hanging="360"/>
      </w:pPr>
    </w:lvl>
    <w:lvl w:ilvl="2" w:tplc="0409001B" w:tentative="1">
      <w:start w:val="1"/>
      <w:numFmt w:val="lowerRoman"/>
      <w:lvlText w:val="%3."/>
      <w:lvlJc w:val="right"/>
      <w:pPr>
        <w:ind w:left="3028" w:hanging="180"/>
      </w:pPr>
    </w:lvl>
    <w:lvl w:ilvl="3" w:tplc="0409000F" w:tentative="1">
      <w:start w:val="1"/>
      <w:numFmt w:val="decimal"/>
      <w:lvlText w:val="%4."/>
      <w:lvlJc w:val="left"/>
      <w:pPr>
        <w:ind w:left="3748" w:hanging="360"/>
      </w:pPr>
    </w:lvl>
    <w:lvl w:ilvl="4" w:tplc="04090019" w:tentative="1">
      <w:start w:val="1"/>
      <w:numFmt w:val="lowerLetter"/>
      <w:lvlText w:val="%5."/>
      <w:lvlJc w:val="left"/>
      <w:pPr>
        <w:ind w:left="4468" w:hanging="360"/>
      </w:pPr>
    </w:lvl>
    <w:lvl w:ilvl="5" w:tplc="0409001B" w:tentative="1">
      <w:start w:val="1"/>
      <w:numFmt w:val="lowerRoman"/>
      <w:lvlText w:val="%6."/>
      <w:lvlJc w:val="right"/>
      <w:pPr>
        <w:ind w:left="5188" w:hanging="180"/>
      </w:pPr>
    </w:lvl>
    <w:lvl w:ilvl="6" w:tplc="0409000F" w:tentative="1">
      <w:start w:val="1"/>
      <w:numFmt w:val="decimal"/>
      <w:lvlText w:val="%7."/>
      <w:lvlJc w:val="left"/>
      <w:pPr>
        <w:ind w:left="5908" w:hanging="360"/>
      </w:pPr>
    </w:lvl>
    <w:lvl w:ilvl="7" w:tplc="04090019" w:tentative="1">
      <w:start w:val="1"/>
      <w:numFmt w:val="lowerLetter"/>
      <w:lvlText w:val="%8."/>
      <w:lvlJc w:val="left"/>
      <w:pPr>
        <w:ind w:left="6628" w:hanging="360"/>
      </w:pPr>
    </w:lvl>
    <w:lvl w:ilvl="8" w:tplc="0409001B" w:tentative="1">
      <w:start w:val="1"/>
      <w:numFmt w:val="lowerRoman"/>
      <w:lvlText w:val="%9."/>
      <w:lvlJc w:val="right"/>
      <w:pPr>
        <w:ind w:left="7348" w:hanging="180"/>
      </w:pPr>
    </w:lvl>
  </w:abstractNum>
  <w:abstractNum w:abstractNumId="10" w15:restartNumberingAfterBreak="0">
    <w:nsid w:val="2B3E1777"/>
    <w:multiLevelType w:val="hybridMultilevel"/>
    <w:tmpl w:val="EE64F4D4"/>
    <w:lvl w:ilvl="0" w:tplc="FBFEDC4C">
      <w:start w:val="47"/>
      <w:numFmt w:val="decimal"/>
      <w:lvlText w:val="%1"/>
      <w:lvlJc w:val="left"/>
      <w:pPr>
        <w:ind w:left="1228" w:hanging="360"/>
      </w:pPr>
      <w:rPr>
        <w:rFonts w:asciiTheme="minorHAnsi" w:hAnsiTheme="minorHAnsi" w:hint="default"/>
      </w:rPr>
    </w:lvl>
    <w:lvl w:ilvl="1" w:tplc="04090019" w:tentative="1">
      <w:start w:val="1"/>
      <w:numFmt w:val="lowerLetter"/>
      <w:lvlText w:val="%2."/>
      <w:lvlJc w:val="left"/>
      <w:pPr>
        <w:ind w:left="1948" w:hanging="360"/>
      </w:pPr>
    </w:lvl>
    <w:lvl w:ilvl="2" w:tplc="0409001B" w:tentative="1">
      <w:start w:val="1"/>
      <w:numFmt w:val="lowerRoman"/>
      <w:lvlText w:val="%3."/>
      <w:lvlJc w:val="right"/>
      <w:pPr>
        <w:ind w:left="2668" w:hanging="180"/>
      </w:pPr>
    </w:lvl>
    <w:lvl w:ilvl="3" w:tplc="0409000F" w:tentative="1">
      <w:start w:val="1"/>
      <w:numFmt w:val="decimal"/>
      <w:lvlText w:val="%4."/>
      <w:lvlJc w:val="left"/>
      <w:pPr>
        <w:ind w:left="3388" w:hanging="360"/>
      </w:pPr>
    </w:lvl>
    <w:lvl w:ilvl="4" w:tplc="04090019" w:tentative="1">
      <w:start w:val="1"/>
      <w:numFmt w:val="lowerLetter"/>
      <w:lvlText w:val="%5."/>
      <w:lvlJc w:val="left"/>
      <w:pPr>
        <w:ind w:left="4108" w:hanging="360"/>
      </w:pPr>
    </w:lvl>
    <w:lvl w:ilvl="5" w:tplc="0409001B" w:tentative="1">
      <w:start w:val="1"/>
      <w:numFmt w:val="lowerRoman"/>
      <w:lvlText w:val="%6."/>
      <w:lvlJc w:val="right"/>
      <w:pPr>
        <w:ind w:left="4828" w:hanging="180"/>
      </w:pPr>
    </w:lvl>
    <w:lvl w:ilvl="6" w:tplc="0409000F" w:tentative="1">
      <w:start w:val="1"/>
      <w:numFmt w:val="decimal"/>
      <w:lvlText w:val="%7."/>
      <w:lvlJc w:val="left"/>
      <w:pPr>
        <w:ind w:left="5548" w:hanging="360"/>
      </w:pPr>
    </w:lvl>
    <w:lvl w:ilvl="7" w:tplc="04090019" w:tentative="1">
      <w:start w:val="1"/>
      <w:numFmt w:val="lowerLetter"/>
      <w:lvlText w:val="%8."/>
      <w:lvlJc w:val="left"/>
      <w:pPr>
        <w:ind w:left="6268" w:hanging="360"/>
      </w:pPr>
    </w:lvl>
    <w:lvl w:ilvl="8" w:tplc="0409001B" w:tentative="1">
      <w:start w:val="1"/>
      <w:numFmt w:val="lowerRoman"/>
      <w:lvlText w:val="%9."/>
      <w:lvlJc w:val="right"/>
      <w:pPr>
        <w:ind w:left="6988" w:hanging="180"/>
      </w:pPr>
    </w:lvl>
  </w:abstractNum>
  <w:abstractNum w:abstractNumId="11" w15:restartNumberingAfterBreak="0">
    <w:nsid w:val="2DD33E60"/>
    <w:multiLevelType w:val="hybridMultilevel"/>
    <w:tmpl w:val="37CA95B0"/>
    <w:lvl w:ilvl="0" w:tplc="1CF687F0">
      <w:start w:val="43"/>
      <w:numFmt w:val="decimal"/>
      <w:lvlText w:val="%1."/>
      <w:lvlJc w:val="left"/>
      <w:pPr>
        <w:ind w:left="868" w:hanging="708"/>
      </w:pPr>
      <w:rPr>
        <w:rFonts w:ascii="Arial" w:eastAsia="Arial" w:hAnsi="Arial" w:cs="Arial" w:hint="default"/>
        <w:spacing w:val="-1"/>
        <w:w w:val="100"/>
        <w:sz w:val="22"/>
        <w:szCs w:val="22"/>
      </w:rPr>
    </w:lvl>
    <w:lvl w:ilvl="1" w:tplc="AD18269A">
      <w:start w:val="1"/>
      <w:numFmt w:val="decimal"/>
      <w:lvlText w:val="%2."/>
      <w:lvlJc w:val="left"/>
      <w:pPr>
        <w:ind w:left="1110" w:hanging="242"/>
      </w:pPr>
      <w:rPr>
        <w:rFonts w:ascii="Calibri" w:eastAsia="Calibri" w:hAnsi="Calibri" w:cs="Calibri" w:hint="default"/>
        <w:b/>
        <w:bCs/>
        <w:w w:val="100"/>
        <w:sz w:val="24"/>
        <w:szCs w:val="24"/>
      </w:rPr>
    </w:lvl>
    <w:lvl w:ilvl="2" w:tplc="670CC46C">
      <w:numFmt w:val="bullet"/>
      <w:lvlText w:val="•"/>
      <w:lvlJc w:val="left"/>
      <w:pPr>
        <w:ind w:left="2034" w:hanging="242"/>
      </w:pPr>
      <w:rPr>
        <w:rFonts w:hint="default"/>
      </w:rPr>
    </w:lvl>
    <w:lvl w:ilvl="3" w:tplc="20E201AA">
      <w:numFmt w:val="bullet"/>
      <w:lvlText w:val="•"/>
      <w:lvlJc w:val="left"/>
      <w:pPr>
        <w:ind w:left="2948" w:hanging="242"/>
      </w:pPr>
      <w:rPr>
        <w:rFonts w:hint="default"/>
      </w:rPr>
    </w:lvl>
    <w:lvl w:ilvl="4" w:tplc="57C6C4AE">
      <w:numFmt w:val="bullet"/>
      <w:lvlText w:val="•"/>
      <w:lvlJc w:val="left"/>
      <w:pPr>
        <w:ind w:left="3862" w:hanging="242"/>
      </w:pPr>
      <w:rPr>
        <w:rFonts w:hint="default"/>
      </w:rPr>
    </w:lvl>
    <w:lvl w:ilvl="5" w:tplc="E19237D2">
      <w:numFmt w:val="bullet"/>
      <w:lvlText w:val="•"/>
      <w:lvlJc w:val="left"/>
      <w:pPr>
        <w:ind w:left="4776" w:hanging="242"/>
      </w:pPr>
      <w:rPr>
        <w:rFonts w:hint="default"/>
      </w:rPr>
    </w:lvl>
    <w:lvl w:ilvl="6" w:tplc="D82EDC88">
      <w:numFmt w:val="bullet"/>
      <w:lvlText w:val="•"/>
      <w:lvlJc w:val="left"/>
      <w:pPr>
        <w:ind w:left="5690" w:hanging="242"/>
      </w:pPr>
      <w:rPr>
        <w:rFonts w:hint="default"/>
      </w:rPr>
    </w:lvl>
    <w:lvl w:ilvl="7" w:tplc="F4285C02">
      <w:numFmt w:val="bullet"/>
      <w:lvlText w:val="•"/>
      <w:lvlJc w:val="left"/>
      <w:pPr>
        <w:ind w:left="6604" w:hanging="242"/>
      </w:pPr>
      <w:rPr>
        <w:rFonts w:hint="default"/>
      </w:rPr>
    </w:lvl>
    <w:lvl w:ilvl="8" w:tplc="17964D7E">
      <w:numFmt w:val="bullet"/>
      <w:lvlText w:val="•"/>
      <w:lvlJc w:val="left"/>
      <w:pPr>
        <w:ind w:left="7518" w:hanging="242"/>
      </w:pPr>
      <w:rPr>
        <w:rFonts w:hint="default"/>
      </w:rPr>
    </w:lvl>
  </w:abstractNum>
  <w:abstractNum w:abstractNumId="12" w15:restartNumberingAfterBreak="0">
    <w:nsid w:val="37C6552B"/>
    <w:multiLevelType w:val="hybridMultilevel"/>
    <w:tmpl w:val="4AB20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D81AD7"/>
    <w:multiLevelType w:val="hybridMultilevel"/>
    <w:tmpl w:val="04A450B2"/>
    <w:lvl w:ilvl="0" w:tplc="FF0876A4">
      <w:start w:val="1"/>
      <w:numFmt w:val="decimal"/>
      <w:lvlText w:val="%1."/>
      <w:lvlJc w:val="left"/>
      <w:pPr>
        <w:ind w:left="868" w:hanging="708"/>
      </w:pPr>
      <w:rPr>
        <w:rFonts w:ascii="Arial" w:eastAsia="Arial" w:hAnsi="Arial" w:cs="Arial" w:hint="default"/>
        <w:spacing w:val="-1"/>
        <w:w w:val="100"/>
        <w:sz w:val="22"/>
        <w:szCs w:val="22"/>
      </w:rPr>
    </w:lvl>
    <w:lvl w:ilvl="1" w:tplc="DE806266">
      <w:numFmt w:val="bullet"/>
      <w:lvlText w:val=""/>
      <w:lvlJc w:val="left"/>
      <w:pPr>
        <w:ind w:left="1588" w:hanging="360"/>
      </w:pPr>
      <w:rPr>
        <w:rFonts w:ascii="Symbol" w:eastAsia="Symbol" w:hAnsi="Symbol" w:cs="Symbol" w:hint="default"/>
        <w:w w:val="100"/>
        <w:sz w:val="22"/>
        <w:szCs w:val="22"/>
      </w:rPr>
    </w:lvl>
    <w:lvl w:ilvl="2" w:tplc="7F14B534">
      <w:numFmt w:val="bullet"/>
      <w:lvlText w:val="•"/>
      <w:lvlJc w:val="left"/>
      <w:pPr>
        <w:ind w:left="2442" w:hanging="360"/>
      </w:pPr>
      <w:rPr>
        <w:rFonts w:hint="default"/>
      </w:rPr>
    </w:lvl>
    <w:lvl w:ilvl="3" w:tplc="439ADFF0">
      <w:numFmt w:val="bullet"/>
      <w:lvlText w:val="•"/>
      <w:lvlJc w:val="left"/>
      <w:pPr>
        <w:ind w:left="3305" w:hanging="360"/>
      </w:pPr>
      <w:rPr>
        <w:rFonts w:hint="default"/>
      </w:rPr>
    </w:lvl>
    <w:lvl w:ilvl="4" w:tplc="8B40A6D2">
      <w:numFmt w:val="bullet"/>
      <w:lvlText w:val="•"/>
      <w:lvlJc w:val="left"/>
      <w:pPr>
        <w:ind w:left="4168" w:hanging="360"/>
      </w:pPr>
      <w:rPr>
        <w:rFonts w:hint="default"/>
      </w:rPr>
    </w:lvl>
    <w:lvl w:ilvl="5" w:tplc="3AE00DC0">
      <w:numFmt w:val="bullet"/>
      <w:lvlText w:val="•"/>
      <w:lvlJc w:val="left"/>
      <w:pPr>
        <w:ind w:left="5031" w:hanging="360"/>
      </w:pPr>
      <w:rPr>
        <w:rFonts w:hint="default"/>
      </w:rPr>
    </w:lvl>
    <w:lvl w:ilvl="6" w:tplc="0582A210">
      <w:numFmt w:val="bullet"/>
      <w:lvlText w:val="•"/>
      <w:lvlJc w:val="left"/>
      <w:pPr>
        <w:ind w:left="5894" w:hanging="360"/>
      </w:pPr>
      <w:rPr>
        <w:rFonts w:hint="default"/>
      </w:rPr>
    </w:lvl>
    <w:lvl w:ilvl="7" w:tplc="F084BCE2">
      <w:numFmt w:val="bullet"/>
      <w:lvlText w:val="•"/>
      <w:lvlJc w:val="left"/>
      <w:pPr>
        <w:ind w:left="6757" w:hanging="360"/>
      </w:pPr>
      <w:rPr>
        <w:rFonts w:hint="default"/>
      </w:rPr>
    </w:lvl>
    <w:lvl w:ilvl="8" w:tplc="B24CB660">
      <w:numFmt w:val="bullet"/>
      <w:lvlText w:val="•"/>
      <w:lvlJc w:val="left"/>
      <w:pPr>
        <w:ind w:left="7620" w:hanging="360"/>
      </w:pPr>
      <w:rPr>
        <w:rFonts w:hint="default"/>
      </w:rPr>
    </w:lvl>
  </w:abstractNum>
  <w:abstractNum w:abstractNumId="14" w15:restartNumberingAfterBreak="0">
    <w:nsid w:val="3D9247D3"/>
    <w:multiLevelType w:val="hybridMultilevel"/>
    <w:tmpl w:val="5BA648E0"/>
    <w:lvl w:ilvl="0" w:tplc="04190011">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5" w15:restartNumberingAfterBreak="0">
    <w:nsid w:val="410A4C14"/>
    <w:multiLevelType w:val="multilevel"/>
    <w:tmpl w:val="FAFE660E"/>
    <w:lvl w:ilvl="0">
      <w:start w:val="1"/>
      <w:numFmt w:val="decimal"/>
      <w:lvlText w:val="%1"/>
      <w:lvlJc w:val="left"/>
      <w:pPr>
        <w:ind w:left="599" w:hanging="440"/>
      </w:pPr>
      <w:rPr>
        <w:rFonts w:ascii="Arial" w:eastAsia="Arial" w:hAnsi="Arial" w:cs="Arial" w:hint="default"/>
        <w:b/>
        <w:bCs/>
        <w:w w:val="99"/>
        <w:sz w:val="24"/>
        <w:szCs w:val="24"/>
      </w:rPr>
    </w:lvl>
    <w:lvl w:ilvl="1">
      <w:start w:val="1"/>
      <w:numFmt w:val="decimal"/>
      <w:lvlText w:val="%1.%2"/>
      <w:lvlJc w:val="left"/>
      <w:pPr>
        <w:ind w:left="1012" w:hanging="852"/>
      </w:pPr>
      <w:rPr>
        <w:rFonts w:ascii="Arial" w:eastAsia="Arial" w:hAnsi="Arial" w:cs="Arial" w:hint="default"/>
        <w:b/>
        <w:bCs/>
        <w:spacing w:val="-2"/>
        <w:w w:val="99"/>
        <w:sz w:val="24"/>
        <w:szCs w:val="24"/>
      </w:rPr>
    </w:lvl>
    <w:lvl w:ilvl="2">
      <w:start w:val="1"/>
      <w:numFmt w:val="decimal"/>
      <w:lvlText w:val="%1.%2.%3"/>
      <w:lvlJc w:val="left"/>
      <w:pPr>
        <w:ind w:left="1041" w:hanging="881"/>
      </w:pPr>
      <w:rPr>
        <w:rFonts w:ascii="Arial" w:eastAsia="Arial" w:hAnsi="Arial" w:cs="Arial" w:hint="default"/>
        <w:b/>
        <w:bCs/>
        <w:w w:val="100"/>
        <w:sz w:val="22"/>
        <w:szCs w:val="22"/>
      </w:rPr>
    </w:lvl>
    <w:lvl w:ilvl="3">
      <w:numFmt w:val="bullet"/>
      <w:lvlText w:val="•"/>
      <w:lvlJc w:val="left"/>
      <w:pPr>
        <w:ind w:left="2078" w:hanging="881"/>
      </w:pPr>
      <w:rPr>
        <w:rFonts w:hint="default"/>
      </w:rPr>
    </w:lvl>
    <w:lvl w:ilvl="4">
      <w:numFmt w:val="bullet"/>
      <w:lvlText w:val="•"/>
      <w:lvlJc w:val="left"/>
      <w:pPr>
        <w:ind w:left="3116" w:hanging="881"/>
      </w:pPr>
      <w:rPr>
        <w:rFonts w:hint="default"/>
      </w:rPr>
    </w:lvl>
    <w:lvl w:ilvl="5">
      <w:numFmt w:val="bullet"/>
      <w:lvlText w:val="•"/>
      <w:lvlJc w:val="left"/>
      <w:pPr>
        <w:ind w:left="4154" w:hanging="881"/>
      </w:pPr>
      <w:rPr>
        <w:rFonts w:hint="default"/>
      </w:rPr>
    </w:lvl>
    <w:lvl w:ilvl="6">
      <w:numFmt w:val="bullet"/>
      <w:lvlText w:val="•"/>
      <w:lvlJc w:val="left"/>
      <w:pPr>
        <w:ind w:left="5193" w:hanging="881"/>
      </w:pPr>
      <w:rPr>
        <w:rFonts w:hint="default"/>
      </w:rPr>
    </w:lvl>
    <w:lvl w:ilvl="7">
      <w:numFmt w:val="bullet"/>
      <w:lvlText w:val="•"/>
      <w:lvlJc w:val="left"/>
      <w:pPr>
        <w:ind w:left="6231" w:hanging="881"/>
      </w:pPr>
      <w:rPr>
        <w:rFonts w:hint="default"/>
      </w:rPr>
    </w:lvl>
    <w:lvl w:ilvl="8">
      <w:numFmt w:val="bullet"/>
      <w:lvlText w:val="•"/>
      <w:lvlJc w:val="left"/>
      <w:pPr>
        <w:ind w:left="7269" w:hanging="881"/>
      </w:pPr>
      <w:rPr>
        <w:rFonts w:hint="default"/>
      </w:rPr>
    </w:lvl>
  </w:abstractNum>
  <w:abstractNum w:abstractNumId="16" w15:restartNumberingAfterBreak="0">
    <w:nsid w:val="41AC28A9"/>
    <w:multiLevelType w:val="hybridMultilevel"/>
    <w:tmpl w:val="6B38CC6E"/>
    <w:lvl w:ilvl="0" w:tplc="FFFFFFFF">
      <w:start w:val="1"/>
      <w:numFmt w:val="decimal"/>
      <w:lvlText w:val="%1."/>
      <w:lvlJc w:val="left"/>
      <w:pPr>
        <w:ind w:left="868" w:hanging="708"/>
      </w:pPr>
      <w:rPr>
        <w:rFonts w:ascii="Arial" w:eastAsia="Arial" w:hAnsi="Arial" w:cs="Arial" w:hint="default"/>
        <w:spacing w:val="-1"/>
        <w:w w:val="100"/>
        <w:sz w:val="22"/>
        <w:szCs w:val="22"/>
      </w:rPr>
    </w:lvl>
    <w:lvl w:ilvl="1" w:tplc="FFFFFFFF">
      <w:numFmt w:val="bullet"/>
      <w:lvlText w:val=""/>
      <w:lvlJc w:val="left"/>
      <w:pPr>
        <w:ind w:left="1588" w:hanging="360"/>
      </w:pPr>
      <w:rPr>
        <w:rFonts w:ascii="Symbol" w:eastAsia="Symbol" w:hAnsi="Symbol" w:cs="Symbol" w:hint="default"/>
        <w:w w:val="100"/>
        <w:sz w:val="22"/>
        <w:szCs w:val="22"/>
      </w:rPr>
    </w:lvl>
    <w:lvl w:ilvl="2" w:tplc="FFFFFFFF">
      <w:numFmt w:val="bullet"/>
      <w:lvlText w:val="•"/>
      <w:lvlJc w:val="left"/>
      <w:pPr>
        <w:ind w:left="2442" w:hanging="360"/>
      </w:pPr>
      <w:rPr>
        <w:rFonts w:hint="default"/>
      </w:rPr>
    </w:lvl>
    <w:lvl w:ilvl="3" w:tplc="FFFFFFFF">
      <w:numFmt w:val="bullet"/>
      <w:lvlText w:val="•"/>
      <w:lvlJc w:val="left"/>
      <w:pPr>
        <w:ind w:left="3305" w:hanging="360"/>
      </w:pPr>
      <w:rPr>
        <w:rFonts w:hint="default"/>
      </w:rPr>
    </w:lvl>
    <w:lvl w:ilvl="4" w:tplc="FFFFFFFF">
      <w:numFmt w:val="bullet"/>
      <w:lvlText w:val="•"/>
      <w:lvlJc w:val="left"/>
      <w:pPr>
        <w:ind w:left="4168" w:hanging="360"/>
      </w:pPr>
      <w:rPr>
        <w:rFonts w:hint="default"/>
      </w:rPr>
    </w:lvl>
    <w:lvl w:ilvl="5" w:tplc="FFFFFFFF">
      <w:numFmt w:val="bullet"/>
      <w:lvlText w:val="•"/>
      <w:lvlJc w:val="left"/>
      <w:pPr>
        <w:ind w:left="5031" w:hanging="360"/>
      </w:pPr>
      <w:rPr>
        <w:rFonts w:hint="default"/>
      </w:rPr>
    </w:lvl>
    <w:lvl w:ilvl="6" w:tplc="FFFFFFFF">
      <w:numFmt w:val="bullet"/>
      <w:lvlText w:val="•"/>
      <w:lvlJc w:val="left"/>
      <w:pPr>
        <w:ind w:left="5894" w:hanging="360"/>
      </w:pPr>
      <w:rPr>
        <w:rFonts w:hint="default"/>
      </w:rPr>
    </w:lvl>
    <w:lvl w:ilvl="7" w:tplc="FFFFFFFF">
      <w:numFmt w:val="bullet"/>
      <w:lvlText w:val="•"/>
      <w:lvlJc w:val="left"/>
      <w:pPr>
        <w:ind w:left="6757" w:hanging="360"/>
      </w:pPr>
      <w:rPr>
        <w:rFonts w:hint="default"/>
      </w:rPr>
    </w:lvl>
    <w:lvl w:ilvl="8" w:tplc="FFFFFFFF">
      <w:numFmt w:val="bullet"/>
      <w:lvlText w:val="•"/>
      <w:lvlJc w:val="left"/>
      <w:pPr>
        <w:ind w:left="7620" w:hanging="360"/>
      </w:pPr>
      <w:rPr>
        <w:rFonts w:hint="default"/>
      </w:rPr>
    </w:lvl>
  </w:abstractNum>
  <w:abstractNum w:abstractNumId="17" w15:restartNumberingAfterBreak="0">
    <w:nsid w:val="487B5B60"/>
    <w:multiLevelType w:val="hybridMultilevel"/>
    <w:tmpl w:val="F1F04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1FD10E8"/>
    <w:multiLevelType w:val="hybridMultilevel"/>
    <w:tmpl w:val="7F428A86"/>
    <w:lvl w:ilvl="0" w:tplc="20000001">
      <w:start w:val="1"/>
      <w:numFmt w:val="bullet"/>
      <w:lvlText w:val=""/>
      <w:lvlJc w:val="left"/>
      <w:pPr>
        <w:ind w:left="906" w:hanging="360"/>
      </w:pPr>
      <w:rPr>
        <w:rFonts w:ascii="Symbol" w:hAnsi="Symbol" w:hint="default"/>
      </w:rPr>
    </w:lvl>
    <w:lvl w:ilvl="1" w:tplc="20000003" w:tentative="1">
      <w:start w:val="1"/>
      <w:numFmt w:val="bullet"/>
      <w:lvlText w:val="o"/>
      <w:lvlJc w:val="left"/>
      <w:pPr>
        <w:ind w:left="1626" w:hanging="360"/>
      </w:pPr>
      <w:rPr>
        <w:rFonts w:ascii="Courier New" w:hAnsi="Courier New" w:cs="Courier New" w:hint="default"/>
      </w:rPr>
    </w:lvl>
    <w:lvl w:ilvl="2" w:tplc="20000005" w:tentative="1">
      <w:start w:val="1"/>
      <w:numFmt w:val="bullet"/>
      <w:lvlText w:val=""/>
      <w:lvlJc w:val="left"/>
      <w:pPr>
        <w:ind w:left="2346" w:hanging="360"/>
      </w:pPr>
      <w:rPr>
        <w:rFonts w:ascii="Wingdings" w:hAnsi="Wingdings" w:hint="default"/>
      </w:rPr>
    </w:lvl>
    <w:lvl w:ilvl="3" w:tplc="20000001" w:tentative="1">
      <w:start w:val="1"/>
      <w:numFmt w:val="bullet"/>
      <w:lvlText w:val=""/>
      <w:lvlJc w:val="left"/>
      <w:pPr>
        <w:ind w:left="3066" w:hanging="360"/>
      </w:pPr>
      <w:rPr>
        <w:rFonts w:ascii="Symbol" w:hAnsi="Symbol" w:hint="default"/>
      </w:rPr>
    </w:lvl>
    <w:lvl w:ilvl="4" w:tplc="20000003" w:tentative="1">
      <w:start w:val="1"/>
      <w:numFmt w:val="bullet"/>
      <w:lvlText w:val="o"/>
      <w:lvlJc w:val="left"/>
      <w:pPr>
        <w:ind w:left="3786" w:hanging="360"/>
      </w:pPr>
      <w:rPr>
        <w:rFonts w:ascii="Courier New" w:hAnsi="Courier New" w:cs="Courier New" w:hint="default"/>
      </w:rPr>
    </w:lvl>
    <w:lvl w:ilvl="5" w:tplc="20000005" w:tentative="1">
      <w:start w:val="1"/>
      <w:numFmt w:val="bullet"/>
      <w:lvlText w:val=""/>
      <w:lvlJc w:val="left"/>
      <w:pPr>
        <w:ind w:left="4506" w:hanging="360"/>
      </w:pPr>
      <w:rPr>
        <w:rFonts w:ascii="Wingdings" w:hAnsi="Wingdings" w:hint="default"/>
      </w:rPr>
    </w:lvl>
    <w:lvl w:ilvl="6" w:tplc="20000001" w:tentative="1">
      <w:start w:val="1"/>
      <w:numFmt w:val="bullet"/>
      <w:lvlText w:val=""/>
      <w:lvlJc w:val="left"/>
      <w:pPr>
        <w:ind w:left="5226" w:hanging="360"/>
      </w:pPr>
      <w:rPr>
        <w:rFonts w:ascii="Symbol" w:hAnsi="Symbol" w:hint="default"/>
      </w:rPr>
    </w:lvl>
    <w:lvl w:ilvl="7" w:tplc="20000003" w:tentative="1">
      <w:start w:val="1"/>
      <w:numFmt w:val="bullet"/>
      <w:lvlText w:val="o"/>
      <w:lvlJc w:val="left"/>
      <w:pPr>
        <w:ind w:left="5946" w:hanging="360"/>
      </w:pPr>
      <w:rPr>
        <w:rFonts w:ascii="Courier New" w:hAnsi="Courier New" w:cs="Courier New" w:hint="default"/>
      </w:rPr>
    </w:lvl>
    <w:lvl w:ilvl="8" w:tplc="20000005" w:tentative="1">
      <w:start w:val="1"/>
      <w:numFmt w:val="bullet"/>
      <w:lvlText w:val=""/>
      <w:lvlJc w:val="left"/>
      <w:pPr>
        <w:ind w:left="6666" w:hanging="360"/>
      </w:pPr>
      <w:rPr>
        <w:rFonts w:ascii="Wingdings" w:hAnsi="Wingdings" w:hint="default"/>
      </w:rPr>
    </w:lvl>
  </w:abstractNum>
  <w:abstractNum w:abstractNumId="19" w15:restartNumberingAfterBreak="0">
    <w:nsid w:val="555E376D"/>
    <w:multiLevelType w:val="multilevel"/>
    <w:tmpl w:val="06C6448A"/>
    <w:lvl w:ilvl="0">
      <w:start w:val="3"/>
      <w:numFmt w:val="decimal"/>
      <w:lvlText w:val="%1."/>
      <w:lvlJc w:val="left"/>
      <w:pPr>
        <w:ind w:left="390" w:hanging="390"/>
      </w:pPr>
      <w:rPr>
        <w:rFonts w:hint="default"/>
      </w:rPr>
    </w:lvl>
    <w:lvl w:ilvl="1">
      <w:start w:val="3"/>
      <w:numFmt w:val="decimal"/>
      <w:lvlText w:val="%1.%2."/>
      <w:lvlJc w:val="left"/>
      <w:pPr>
        <w:ind w:left="879" w:hanging="720"/>
      </w:pPr>
      <w:rPr>
        <w:rFonts w:hint="default"/>
      </w:rPr>
    </w:lvl>
    <w:lvl w:ilvl="2">
      <w:start w:val="1"/>
      <w:numFmt w:val="decimal"/>
      <w:lvlText w:val="%1.%2.%3."/>
      <w:lvlJc w:val="left"/>
      <w:pPr>
        <w:ind w:left="1038" w:hanging="720"/>
      </w:pPr>
      <w:rPr>
        <w:rFonts w:hint="default"/>
      </w:rPr>
    </w:lvl>
    <w:lvl w:ilvl="3">
      <w:start w:val="1"/>
      <w:numFmt w:val="decimal"/>
      <w:lvlText w:val="%1.%2.%3.%4."/>
      <w:lvlJc w:val="left"/>
      <w:pPr>
        <w:ind w:left="1557" w:hanging="1080"/>
      </w:pPr>
      <w:rPr>
        <w:rFonts w:hint="default"/>
      </w:rPr>
    </w:lvl>
    <w:lvl w:ilvl="4">
      <w:start w:val="1"/>
      <w:numFmt w:val="decimal"/>
      <w:lvlText w:val="%1.%2.%3.%4.%5."/>
      <w:lvlJc w:val="left"/>
      <w:pPr>
        <w:ind w:left="1716" w:hanging="1080"/>
      </w:pPr>
      <w:rPr>
        <w:rFonts w:hint="default"/>
      </w:rPr>
    </w:lvl>
    <w:lvl w:ilvl="5">
      <w:start w:val="1"/>
      <w:numFmt w:val="decimal"/>
      <w:lvlText w:val="%1.%2.%3.%4.%5.%6."/>
      <w:lvlJc w:val="left"/>
      <w:pPr>
        <w:ind w:left="2235" w:hanging="1440"/>
      </w:pPr>
      <w:rPr>
        <w:rFonts w:hint="default"/>
      </w:rPr>
    </w:lvl>
    <w:lvl w:ilvl="6">
      <w:start w:val="1"/>
      <w:numFmt w:val="decimal"/>
      <w:lvlText w:val="%1.%2.%3.%4.%5.%6.%7."/>
      <w:lvlJc w:val="left"/>
      <w:pPr>
        <w:ind w:left="2394" w:hanging="1440"/>
      </w:pPr>
      <w:rPr>
        <w:rFonts w:hint="default"/>
      </w:rPr>
    </w:lvl>
    <w:lvl w:ilvl="7">
      <w:start w:val="1"/>
      <w:numFmt w:val="decimal"/>
      <w:lvlText w:val="%1.%2.%3.%4.%5.%6.%7.%8."/>
      <w:lvlJc w:val="left"/>
      <w:pPr>
        <w:ind w:left="2913" w:hanging="1800"/>
      </w:pPr>
      <w:rPr>
        <w:rFonts w:hint="default"/>
      </w:rPr>
    </w:lvl>
    <w:lvl w:ilvl="8">
      <w:start w:val="1"/>
      <w:numFmt w:val="decimal"/>
      <w:lvlText w:val="%1.%2.%3.%4.%5.%6.%7.%8.%9."/>
      <w:lvlJc w:val="left"/>
      <w:pPr>
        <w:ind w:left="3432" w:hanging="2160"/>
      </w:pPr>
      <w:rPr>
        <w:rFonts w:hint="default"/>
      </w:rPr>
    </w:lvl>
  </w:abstractNum>
  <w:abstractNum w:abstractNumId="20" w15:restartNumberingAfterBreak="0">
    <w:nsid w:val="5898114A"/>
    <w:multiLevelType w:val="hybridMultilevel"/>
    <w:tmpl w:val="CA2EEB6A"/>
    <w:lvl w:ilvl="0" w:tplc="DDBAA3B6">
      <w:start w:val="19"/>
      <w:numFmt w:val="lowerLetter"/>
      <w:lvlText w:val="%1)"/>
      <w:lvlJc w:val="left"/>
      <w:pPr>
        <w:ind w:left="160" w:hanging="243"/>
      </w:pPr>
      <w:rPr>
        <w:rFonts w:ascii="Calibri" w:eastAsia="Calibri" w:hAnsi="Calibri" w:cs="Calibri" w:hint="default"/>
        <w:spacing w:val="-1"/>
        <w:w w:val="100"/>
        <w:sz w:val="24"/>
        <w:szCs w:val="24"/>
      </w:rPr>
    </w:lvl>
    <w:lvl w:ilvl="1" w:tplc="E8F49794">
      <w:start w:val="1"/>
      <w:numFmt w:val="decimal"/>
      <w:lvlText w:val="%2)"/>
      <w:lvlJc w:val="left"/>
      <w:pPr>
        <w:ind w:left="160" w:hanging="250"/>
      </w:pPr>
      <w:rPr>
        <w:rFonts w:ascii="Calibri" w:eastAsia="Calibri" w:hAnsi="Calibri" w:cs="Calibri" w:hint="default"/>
        <w:w w:val="100"/>
        <w:sz w:val="24"/>
        <w:szCs w:val="24"/>
      </w:rPr>
    </w:lvl>
    <w:lvl w:ilvl="2" w:tplc="6FE059FE">
      <w:numFmt w:val="bullet"/>
      <w:lvlText w:val="•"/>
      <w:lvlJc w:val="left"/>
      <w:pPr>
        <w:ind w:left="1997" w:hanging="250"/>
      </w:pPr>
      <w:rPr>
        <w:rFonts w:hint="default"/>
      </w:rPr>
    </w:lvl>
    <w:lvl w:ilvl="3" w:tplc="E944638A">
      <w:numFmt w:val="bullet"/>
      <w:lvlText w:val="•"/>
      <w:lvlJc w:val="left"/>
      <w:pPr>
        <w:ind w:left="2915" w:hanging="250"/>
      </w:pPr>
      <w:rPr>
        <w:rFonts w:hint="default"/>
      </w:rPr>
    </w:lvl>
    <w:lvl w:ilvl="4" w:tplc="38825324">
      <w:numFmt w:val="bullet"/>
      <w:lvlText w:val="•"/>
      <w:lvlJc w:val="left"/>
      <w:pPr>
        <w:ind w:left="3834" w:hanging="250"/>
      </w:pPr>
      <w:rPr>
        <w:rFonts w:hint="default"/>
      </w:rPr>
    </w:lvl>
    <w:lvl w:ilvl="5" w:tplc="FF1C6486">
      <w:numFmt w:val="bullet"/>
      <w:lvlText w:val="•"/>
      <w:lvlJc w:val="left"/>
      <w:pPr>
        <w:ind w:left="4753" w:hanging="250"/>
      </w:pPr>
      <w:rPr>
        <w:rFonts w:hint="default"/>
      </w:rPr>
    </w:lvl>
    <w:lvl w:ilvl="6" w:tplc="DD8011D2">
      <w:numFmt w:val="bullet"/>
      <w:lvlText w:val="•"/>
      <w:lvlJc w:val="left"/>
      <w:pPr>
        <w:ind w:left="5671" w:hanging="250"/>
      </w:pPr>
      <w:rPr>
        <w:rFonts w:hint="default"/>
      </w:rPr>
    </w:lvl>
    <w:lvl w:ilvl="7" w:tplc="2D52F202">
      <w:numFmt w:val="bullet"/>
      <w:lvlText w:val="•"/>
      <w:lvlJc w:val="left"/>
      <w:pPr>
        <w:ind w:left="6590" w:hanging="250"/>
      </w:pPr>
      <w:rPr>
        <w:rFonts w:hint="default"/>
      </w:rPr>
    </w:lvl>
    <w:lvl w:ilvl="8" w:tplc="BC3829B8">
      <w:numFmt w:val="bullet"/>
      <w:lvlText w:val="•"/>
      <w:lvlJc w:val="left"/>
      <w:pPr>
        <w:ind w:left="7509" w:hanging="250"/>
      </w:pPr>
      <w:rPr>
        <w:rFonts w:hint="default"/>
      </w:rPr>
    </w:lvl>
  </w:abstractNum>
  <w:abstractNum w:abstractNumId="21" w15:restartNumberingAfterBreak="0">
    <w:nsid w:val="5C3A6D7A"/>
    <w:multiLevelType w:val="multilevel"/>
    <w:tmpl w:val="772E9ABE"/>
    <w:lvl w:ilvl="0">
      <w:start w:val="1"/>
      <w:numFmt w:val="decimal"/>
      <w:lvlText w:val="%1"/>
      <w:lvlJc w:val="left"/>
      <w:pPr>
        <w:ind w:left="480" w:hanging="480"/>
      </w:pPr>
      <w:rPr>
        <w:rFonts w:hint="default"/>
      </w:rPr>
    </w:lvl>
    <w:lvl w:ilvl="1">
      <w:start w:val="2"/>
      <w:numFmt w:val="decimal"/>
      <w:lvlText w:val="%1.%2"/>
      <w:lvlJc w:val="left"/>
      <w:pPr>
        <w:ind w:left="560" w:hanging="480"/>
      </w:pPr>
      <w:rPr>
        <w:rFonts w:hint="default"/>
      </w:rPr>
    </w:lvl>
    <w:lvl w:ilvl="2">
      <w:start w:val="1"/>
      <w:numFmt w:val="decimal"/>
      <w:lvlText w:val="%1.%2.%3"/>
      <w:lvlJc w:val="left"/>
      <w:pPr>
        <w:ind w:left="880" w:hanging="720"/>
      </w:pPr>
      <w:rPr>
        <w:rFonts w:hint="default"/>
      </w:rPr>
    </w:lvl>
    <w:lvl w:ilvl="3">
      <w:start w:val="1"/>
      <w:numFmt w:val="decimal"/>
      <w:lvlText w:val="%1.%2.%3.%4"/>
      <w:lvlJc w:val="left"/>
      <w:pPr>
        <w:ind w:left="960" w:hanging="720"/>
      </w:pPr>
      <w:rPr>
        <w:rFonts w:hint="default"/>
      </w:rPr>
    </w:lvl>
    <w:lvl w:ilvl="4">
      <w:start w:val="1"/>
      <w:numFmt w:val="decimal"/>
      <w:lvlText w:val="%1.%2.%3.%4.%5"/>
      <w:lvlJc w:val="left"/>
      <w:pPr>
        <w:ind w:left="1400" w:hanging="1080"/>
      </w:pPr>
      <w:rPr>
        <w:rFonts w:hint="default"/>
      </w:rPr>
    </w:lvl>
    <w:lvl w:ilvl="5">
      <w:start w:val="1"/>
      <w:numFmt w:val="decimal"/>
      <w:lvlText w:val="%1.%2.%3.%4.%5.%6"/>
      <w:lvlJc w:val="left"/>
      <w:pPr>
        <w:ind w:left="1480" w:hanging="1080"/>
      </w:pPr>
      <w:rPr>
        <w:rFonts w:hint="default"/>
      </w:rPr>
    </w:lvl>
    <w:lvl w:ilvl="6">
      <w:start w:val="1"/>
      <w:numFmt w:val="decimal"/>
      <w:lvlText w:val="%1.%2.%3.%4.%5.%6.%7"/>
      <w:lvlJc w:val="left"/>
      <w:pPr>
        <w:ind w:left="1920" w:hanging="1440"/>
      </w:pPr>
      <w:rPr>
        <w:rFonts w:hint="default"/>
      </w:rPr>
    </w:lvl>
    <w:lvl w:ilvl="7">
      <w:start w:val="1"/>
      <w:numFmt w:val="decimal"/>
      <w:lvlText w:val="%1.%2.%3.%4.%5.%6.%7.%8"/>
      <w:lvlJc w:val="left"/>
      <w:pPr>
        <w:ind w:left="2000" w:hanging="1440"/>
      </w:pPr>
      <w:rPr>
        <w:rFonts w:hint="default"/>
      </w:rPr>
    </w:lvl>
    <w:lvl w:ilvl="8">
      <w:start w:val="1"/>
      <w:numFmt w:val="decimal"/>
      <w:lvlText w:val="%1.%2.%3.%4.%5.%6.%7.%8.%9"/>
      <w:lvlJc w:val="left"/>
      <w:pPr>
        <w:ind w:left="2440" w:hanging="1800"/>
      </w:pPr>
      <w:rPr>
        <w:rFonts w:hint="default"/>
      </w:rPr>
    </w:lvl>
  </w:abstractNum>
  <w:abstractNum w:abstractNumId="22" w15:restartNumberingAfterBreak="0">
    <w:nsid w:val="5D345727"/>
    <w:multiLevelType w:val="hybridMultilevel"/>
    <w:tmpl w:val="EBEA2328"/>
    <w:lvl w:ilvl="0" w:tplc="318AE50A">
      <w:start w:val="1"/>
      <w:numFmt w:val="decimal"/>
      <w:lvlText w:val="%1."/>
      <w:lvlJc w:val="left"/>
      <w:pPr>
        <w:ind w:left="1440" w:hanging="360"/>
      </w:pPr>
      <w:rPr>
        <w:rFonts w:asciiTheme="minorHAnsi" w:eastAsiaTheme="minorHAnsi" w:hAnsiTheme="minorHAnsi" w:cstheme="minorBidi"/>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5F7B2F6E"/>
    <w:multiLevelType w:val="hybridMultilevel"/>
    <w:tmpl w:val="80386D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B7660DC"/>
    <w:multiLevelType w:val="hybridMultilevel"/>
    <w:tmpl w:val="22768D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C5132AC"/>
    <w:multiLevelType w:val="hybridMultilevel"/>
    <w:tmpl w:val="3A0E93A0"/>
    <w:lvl w:ilvl="0" w:tplc="04090001">
      <w:start w:val="1"/>
      <w:numFmt w:val="bullet"/>
      <w:lvlText w:val=""/>
      <w:lvlJc w:val="left"/>
      <w:pPr>
        <w:ind w:left="2148" w:hanging="708"/>
      </w:pPr>
      <w:rPr>
        <w:rFonts w:ascii="Symbol" w:hAnsi="Symbol" w:hint="default"/>
        <w:spacing w:val="-1"/>
        <w:w w:val="100"/>
        <w:sz w:val="22"/>
        <w:szCs w:val="22"/>
      </w:rPr>
    </w:lvl>
    <w:lvl w:ilvl="1" w:tplc="DE806266">
      <w:numFmt w:val="bullet"/>
      <w:lvlText w:val=""/>
      <w:lvlJc w:val="left"/>
      <w:pPr>
        <w:ind w:left="2868" w:hanging="360"/>
      </w:pPr>
      <w:rPr>
        <w:rFonts w:ascii="Symbol" w:eastAsia="Symbol" w:hAnsi="Symbol" w:cs="Symbol" w:hint="default"/>
        <w:w w:val="100"/>
        <w:sz w:val="22"/>
        <w:szCs w:val="22"/>
      </w:rPr>
    </w:lvl>
    <w:lvl w:ilvl="2" w:tplc="7F14B534">
      <w:numFmt w:val="bullet"/>
      <w:lvlText w:val="•"/>
      <w:lvlJc w:val="left"/>
      <w:pPr>
        <w:ind w:left="3722" w:hanging="360"/>
      </w:pPr>
      <w:rPr>
        <w:rFonts w:hint="default"/>
      </w:rPr>
    </w:lvl>
    <w:lvl w:ilvl="3" w:tplc="439ADFF0">
      <w:numFmt w:val="bullet"/>
      <w:lvlText w:val="•"/>
      <w:lvlJc w:val="left"/>
      <w:pPr>
        <w:ind w:left="4585" w:hanging="360"/>
      </w:pPr>
      <w:rPr>
        <w:rFonts w:hint="default"/>
      </w:rPr>
    </w:lvl>
    <w:lvl w:ilvl="4" w:tplc="8B40A6D2">
      <w:numFmt w:val="bullet"/>
      <w:lvlText w:val="•"/>
      <w:lvlJc w:val="left"/>
      <w:pPr>
        <w:ind w:left="5448" w:hanging="360"/>
      </w:pPr>
      <w:rPr>
        <w:rFonts w:hint="default"/>
      </w:rPr>
    </w:lvl>
    <w:lvl w:ilvl="5" w:tplc="3AE00DC0">
      <w:numFmt w:val="bullet"/>
      <w:lvlText w:val="•"/>
      <w:lvlJc w:val="left"/>
      <w:pPr>
        <w:ind w:left="6311" w:hanging="360"/>
      </w:pPr>
      <w:rPr>
        <w:rFonts w:hint="default"/>
      </w:rPr>
    </w:lvl>
    <w:lvl w:ilvl="6" w:tplc="0582A210">
      <w:numFmt w:val="bullet"/>
      <w:lvlText w:val="•"/>
      <w:lvlJc w:val="left"/>
      <w:pPr>
        <w:ind w:left="7174" w:hanging="360"/>
      </w:pPr>
      <w:rPr>
        <w:rFonts w:hint="default"/>
      </w:rPr>
    </w:lvl>
    <w:lvl w:ilvl="7" w:tplc="F084BCE2">
      <w:numFmt w:val="bullet"/>
      <w:lvlText w:val="•"/>
      <w:lvlJc w:val="left"/>
      <w:pPr>
        <w:ind w:left="8037" w:hanging="360"/>
      </w:pPr>
      <w:rPr>
        <w:rFonts w:hint="default"/>
      </w:rPr>
    </w:lvl>
    <w:lvl w:ilvl="8" w:tplc="B24CB660">
      <w:numFmt w:val="bullet"/>
      <w:lvlText w:val="•"/>
      <w:lvlJc w:val="left"/>
      <w:pPr>
        <w:ind w:left="8900" w:hanging="360"/>
      </w:pPr>
      <w:rPr>
        <w:rFonts w:hint="default"/>
      </w:rPr>
    </w:lvl>
  </w:abstractNum>
  <w:abstractNum w:abstractNumId="26" w15:restartNumberingAfterBreak="0">
    <w:nsid w:val="6E2E2A07"/>
    <w:multiLevelType w:val="hybridMultilevel"/>
    <w:tmpl w:val="13DC425C"/>
    <w:lvl w:ilvl="0" w:tplc="24009D10">
      <w:start w:val="1"/>
      <w:numFmt w:val="decimal"/>
      <w:lvlText w:val="%1."/>
      <w:lvlJc w:val="left"/>
      <w:pPr>
        <w:ind w:left="677" w:hanging="356"/>
      </w:pPr>
      <w:rPr>
        <w:rFonts w:ascii="Arial" w:eastAsia="Arial" w:hAnsi="Arial" w:cs="Arial" w:hint="default"/>
        <w:color w:val="4471C4"/>
        <w:spacing w:val="-4"/>
        <w:w w:val="99"/>
        <w:sz w:val="24"/>
        <w:szCs w:val="24"/>
        <w:lang w:val="en-US" w:eastAsia="en-US" w:bidi="en-US"/>
      </w:rPr>
    </w:lvl>
    <w:lvl w:ilvl="1" w:tplc="F2649B0E">
      <w:start w:val="1"/>
      <w:numFmt w:val="decimal"/>
      <w:lvlText w:val="%2."/>
      <w:lvlJc w:val="left"/>
      <w:pPr>
        <w:ind w:left="734" w:hanging="359"/>
        <w:jc w:val="right"/>
      </w:pPr>
      <w:rPr>
        <w:rFonts w:ascii="Arial" w:eastAsia="Arial" w:hAnsi="Arial" w:cs="Arial" w:hint="default"/>
        <w:spacing w:val="-3"/>
        <w:w w:val="99"/>
        <w:sz w:val="24"/>
        <w:szCs w:val="24"/>
        <w:lang w:val="en-US" w:eastAsia="en-US" w:bidi="en-US"/>
      </w:rPr>
    </w:lvl>
    <w:lvl w:ilvl="2" w:tplc="035C2BFE">
      <w:numFmt w:val="bullet"/>
      <w:lvlText w:val="-"/>
      <w:lvlJc w:val="left"/>
      <w:pPr>
        <w:ind w:left="734" w:hanging="214"/>
      </w:pPr>
      <w:rPr>
        <w:rFonts w:ascii="Arial" w:eastAsia="Arial" w:hAnsi="Arial" w:cs="Arial" w:hint="default"/>
        <w:spacing w:val="-2"/>
        <w:w w:val="99"/>
        <w:sz w:val="24"/>
        <w:szCs w:val="24"/>
        <w:lang w:val="en-US" w:eastAsia="en-US" w:bidi="en-US"/>
      </w:rPr>
    </w:lvl>
    <w:lvl w:ilvl="3" w:tplc="0B029D26">
      <w:numFmt w:val="bullet"/>
      <w:lvlText w:val="•"/>
      <w:lvlJc w:val="left"/>
      <w:pPr>
        <w:ind w:left="2809" w:hanging="214"/>
      </w:pPr>
      <w:rPr>
        <w:rFonts w:hint="default"/>
        <w:lang w:val="en-US" w:eastAsia="en-US" w:bidi="en-US"/>
      </w:rPr>
    </w:lvl>
    <w:lvl w:ilvl="4" w:tplc="280A693A">
      <w:numFmt w:val="bullet"/>
      <w:lvlText w:val="•"/>
      <w:lvlJc w:val="left"/>
      <w:pPr>
        <w:ind w:left="3843" w:hanging="214"/>
      </w:pPr>
      <w:rPr>
        <w:rFonts w:hint="default"/>
        <w:lang w:val="en-US" w:eastAsia="en-US" w:bidi="en-US"/>
      </w:rPr>
    </w:lvl>
    <w:lvl w:ilvl="5" w:tplc="5204F3BE">
      <w:numFmt w:val="bullet"/>
      <w:lvlText w:val="•"/>
      <w:lvlJc w:val="left"/>
      <w:pPr>
        <w:ind w:left="4878" w:hanging="214"/>
      </w:pPr>
      <w:rPr>
        <w:rFonts w:hint="default"/>
        <w:lang w:val="en-US" w:eastAsia="en-US" w:bidi="en-US"/>
      </w:rPr>
    </w:lvl>
    <w:lvl w:ilvl="6" w:tplc="6DDE3C5A">
      <w:numFmt w:val="bullet"/>
      <w:lvlText w:val="•"/>
      <w:lvlJc w:val="left"/>
      <w:pPr>
        <w:ind w:left="5912" w:hanging="214"/>
      </w:pPr>
      <w:rPr>
        <w:rFonts w:hint="default"/>
        <w:lang w:val="en-US" w:eastAsia="en-US" w:bidi="en-US"/>
      </w:rPr>
    </w:lvl>
    <w:lvl w:ilvl="7" w:tplc="A4C216FA">
      <w:numFmt w:val="bullet"/>
      <w:lvlText w:val="•"/>
      <w:lvlJc w:val="left"/>
      <w:pPr>
        <w:ind w:left="6947" w:hanging="214"/>
      </w:pPr>
      <w:rPr>
        <w:rFonts w:hint="default"/>
        <w:lang w:val="en-US" w:eastAsia="en-US" w:bidi="en-US"/>
      </w:rPr>
    </w:lvl>
    <w:lvl w:ilvl="8" w:tplc="C2EC5B28">
      <w:numFmt w:val="bullet"/>
      <w:lvlText w:val="•"/>
      <w:lvlJc w:val="left"/>
      <w:pPr>
        <w:ind w:left="7982" w:hanging="214"/>
      </w:pPr>
      <w:rPr>
        <w:rFonts w:hint="default"/>
        <w:lang w:val="en-US" w:eastAsia="en-US" w:bidi="en-US"/>
      </w:rPr>
    </w:lvl>
  </w:abstractNum>
  <w:abstractNum w:abstractNumId="27" w15:restartNumberingAfterBreak="0">
    <w:nsid w:val="6E980520"/>
    <w:multiLevelType w:val="multilevel"/>
    <w:tmpl w:val="82A0B9F0"/>
    <w:lvl w:ilvl="0">
      <w:start w:val="5"/>
      <w:numFmt w:val="decimal"/>
      <w:lvlText w:val="%1"/>
      <w:lvlJc w:val="left"/>
      <w:pPr>
        <w:ind w:left="880" w:hanging="720"/>
      </w:pPr>
      <w:rPr>
        <w:rFonts w:ascii="Arial" w:eastAsia="Arial" w:hAnsi="Arial" w:cs="Arial" w:hint="default"/>
        <w:b/>
        <w:bCs/>
        <w:w w:val="100"/>
        <w:sz w:val="28"/>
        <w:szCs w:val="28"/>
      </w:rPr>
    </w:lvl>
    <w:lvl w:ilvl="1">
      <w:start w:val="1"/>
      <w:numFmt w:val="decimal"/>
      <w:lvlText w:val="%1.%2"/>
      <w:lvlJc w:val="left"/>
      <w:pPr>
        <w:ind w:left="880" w:hanging="720"/>
      </w:pPr>
      <w:rPr>
        <w:rFonts w:ascii="Arial" w:eastAsia="Arial" w:hAnsi="Arial" w:cs="Arial" w:hint="default"/>
        <w:b/>
        <w:bCs/>
        <w:spacing w:val="-2"/>
        <w:w w:val="99"/>
        <w:sz w:val="24"/>
        <w:szCs w:val="24"/>
      </w:rPr>
    </w:lvl>
    <w:lvl w:ilvl="2">
      <w:numFmt w:val="bullet"/>
      <w:lvlText w:val="•"/>
      <w:lvlJc w:val="left"/>
      <w:pPr>
        <w:ind w:left="2573" w:hanging="720"/>
      </w:pPr>
      <w:rPr>
        <w:rFonts w:hint="default"/>
      </w:rPr>
    </w:lvl>
    <w:lvl w:ilvl="3">
      <w:numFmt w:val="bullet"/>
      <w:lvlText w:val="•"/>
      <w:lvlJc w:val="left"/>
      <w:pPr>
        <w:ind w:left="3419" w:hanging="720"/>
      </w:pPr>
      <w:rPr>
        <w:rFonts w:hint="default"/>
      </w:rPr>
    </w:lvl>
    <w:lvl w:ilvl="4">
      <w:numFmt w:val="bullet"/>
      <w:lvlText w:val="•"/>
      <w:lvlJc w:val="left"/>
      <w:pPr>
        <w:ind w:left="4266" w:hanging="720"/>
      </w:pPr>
      <w:rPr>
        <w:rFonts w:hint="default"/>
      </w:rPr>
    </w:lvl>
    <w:lvl w:ilvl="5">
      <w:numFmt w:val="bullet"/>
      <w:lvlText w:val="•"/>
      <w:lvlJc w:val="left"/>
      <w:pPr>
        <w:ind w:left="5113" w:hanging="720"/>
      </w:pPr>
      <w:rPr>
        <w:rFonts w:hint="default"/>
      </w:rPr>
    </w:lvl>
    <w:lvl w:ilvl="6">
      <w:numFmt w:val="bullet"/>
      <w:lvlText w:val="•"/>
      <w:lvlJc w:val="left"/>
      <w:pPr>
        <w:ind w:left="5959" w:hanging="720"/>
      </w:pPr>
      <w:rPr>
        <w:rFonts w:hint="default"/>
      </w:rPr>
    </w:lvl>
    <w:lvl w:ilvl="7">
      <w:numFmt w:val="bullet"/>
      <w:lvlText w:val="•"/>
      <w:lvlJc w:val="left"/>
      <w:pPr>
        <w:ind w:left="6806" w:hanging="720"/>
      </w:pPr>
      <w:rPr>
        <w:rFonts w:hint="default"/>
      </w:rPr>
    </w:lvl>
    <w:lvl w:ilvl="8">
      <w:numFmt w:val="bullet"/>
      <w:lvlText w:val="•"/>
      <w:lvlJc w:val="left"/>
      <w:pPr>
        <w:ind w:left="7653" w:hanging="720"/>
      </w:pPr>
      <w:rPr>
        <w:rFonts w:hint="default"/>
      </w:rPr>
    </w:lvl>
  </w:abstractNum>
  <w:abstractNum w:abstractNumId="28" w15:restartNumberingAfterBreak="0">
    <w:nsid w:val="725E5F74"/>
    <w:multiLevelType w:val="hybridMultilevel"/>
    <w:tmpl w:val="6E0E6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AC5796"/>
    <w:multiLevelType w:val="hybridMultilevel"/>
    <w:tmpl w:val="BBE24C9E"/>
    <w:lvl w:ilvl="0" w:tplc="04090001">
      <w:start w:val="1"/>
      <w:numFmt w:val="bullet"/>
      <w:lvlText w:val=""/>
      <w:lvlJc w:val="left"/>
      <w:pPr>
        <w:ind w:left="1232" w:hanging="360"/>
      </w:pPr>
      <w:rPr>
        <w:rFonts w:ascii="Symbol" w:hAnsi="Symbol" w:hint="default"/>
      </w:rPr>
    </w:lvl>
    <w:lvl w:ilvl="1" w:tplc="04090003" w:tentative="1">
      <w:start w:val="1"/>
      <w:numFmt w:val="bullet"/>
      <w:lvlText w:val="o"/>
      <w:lvlJc w:val="left"/>
      <w:pPr>
        <w:ind w:left="1952" w:hanging="360"/>
      </w:pPr>
      <w:rPr>
        <w:rFonts w:ascii="Courier New" w:hAnsi="Courier New" w:cs="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cs="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cs="Courier New" w:hint="default"/>
      </w:rPr>
    </w:lvl>
    <w:lvl w:ilvl="8" w:tplc="04090005" w:tentative="1">
      <w:start w:val="1"/>
      <w:numFmt w:val="bullet"/>
      <w:lvlText w:val=""/>
      <w:lvlJc w:val="left"/>
      <w:pPr>
        <w:ind w:left="6992" w:hanging="360"/>
      </w:pPr>
      <w:rPr>
        <w:rFonts w:ascii="Wingdings" w:hAnsi="Wingdings" w:hint="default"/>
      </w:rPr>
    </w:lvl>
  </w:abstractNum>
  <w:abstractNum w:abstractNumId="30" w15:restartNumberingAfterBreak="0">
    <w:nsid w:val="75186CD8"/>
    <w:multiLevelType w:val="hybridMultilevel"/>
    <w:tmpl w:val="CFEC216E"/>
    <w:lvl w:ilvl="0" w:tplc="EC40DD52">
      <w:numFmt w:val="bullet"/>
      <w:lvlText w:val="-"/>
      <w:lvlJc w:val="left"/>
      <w:pPr>
        <w:ind w:left="998" w:hanging="130"/>
      </w:pPr>
      <w:rPr>
        <w:rFonts w:ascii="Calibri" w:eastAsia="Calibri" w:hAnsi="Calibri" w:cs="Calibri" w:hint="default"/>
        <w:w w:val="100"/>
        <w:sz w:val="24"/>
        <w:szCs w:val="24"/>
      </w:rPr>
    </w:lvl>
    <w:lvl w:ilvl="1" w:tplc="5716503E">
      <w:numFmt w:val="bullet"/>
      <w:lvlText w:val="•"/>
      <w:lvlJc w:val="left"/>
      <w:pPr>
        <w:ind w:left="1834" w:hanging="130"/>
      </w:pPr>
      <w:rPr>
        <w:rFonts w:hint="default"/>
      </w:rPr>
    </w:lvl>
    <w:lvl w:ilvl="2" w:tplc="AD24CADC">
      <w:numFmt w:val="bullet"/>
      <w:lvlText w:val="•"/>
      <w:lvlJc w:val="left"/>
      <w:pPr>
        <w:ind w:left="2669" w:hanging="130"/>
      </w:pPr>
      <w:rPr>
        <w:rFonts w:hint="default"/>
      </w:rPr>
    </w:lvl>
    <w:lvl w:ilvl="3" w:tplc="0EFC4FFE">
      <w:numFmt w:val="bullet"/>
      <w:lvlText w:val="•"/>
      <w:lvlJc w:val="left"/>
      <w:pPr>
        <w:ind w:left="3503" w:hanging="130"/>
      </w:pPr>
      <w:rPr>
        <w:rFonts w:hint="default"/>
      </w:rPr>
    </w:lvl>
    <w:lvl w:ilvl="4" w:tplc="2A823CFC">
      <w:numFmt w:val="bullet"/>
      <w:lvlText w:val="•"/>
      <w:lvlJc w:val="left"/>
      <w:pPr>
        <w:ind w:left="4338" w:hanging="130"/>
      </w:pPr>
      <w:rPr>
        <w:rFonts w:hint="default"/>
      </w:rPr>
    </w:lvl>
    <w:lvl w:ilvl="5" w:tplc="EF8EC2B4">
      <w:numFmt w:val="bullet"/>
      <w:lvlText w:val="•"/>
      <w:lvlJc w:val="left"/>
      <w:pPr>
        <w:ind w:left="5173" w:hanging="130"/>
      </w:pPr>
      <w:rPr>
        <w:rFonts w:hint="default"/>
      </w:rPr>
    </w:lvl>
    <w:lvl w:ilvl="6" w:tplc="F126C768">
      <w:numFmt w:val="bullet"/>
      <w:lvlText w:val="•"/>
      <w:lvlJc w:val="left"/>
      <w:pPr>
        <w:ind w:left="6007" w:hanging="130"/>
      </w:pPr>
      <w:rPr>
        <w:rFonts w:hint="default"/>
      </w:rPr>
    </w:lvl>
    <w:lvl w:ilvl="7" w:tplc="979851AC">
      <w:numFmt w:val="bullet"/>
      <w:lvlText w:val="•"/>
      <w:lvlJc w:val="left"/>
      <w:pPr>
        <w:ind w:left="6842" w:hanging="130"/>
      </w:pPr>
      <w:rPr>
        <w:rFonts w:hint="default"/>
      </w:rPr>
    </w:lvl>
    <w:lvl w:ilvl="8" w:tplc="9864A7C6">
      <w:numFmt w:val="bullet"/>
      <w:lvlText w:val="•"/>
      <w:lvlJc w:val="left"/>
      <w:pPr>
        <w:ind w:left="7677" w:hanging="130"/>
      </w:pPr>
      <w:rPr>
        <w:rFonts w:hint="default"/>
      </w:rPr>
    </w:lvl>
  </w:abstractNum>
  <w:abstractNum w:abstractNumId="31" w15:restartNumberingAfterBreak="0">
    <w:nsid w:val="793359B3"/>
    <w:multiLevelType w:val="multilevel"/>
    <w:tmpl w:val="A3800A1E"/>
    <w:lvl w:ilvl="0">
      <w:start w:val="1"/>
      <w:numFmt w:val="decimal"/>
      <w:lvlText w:val="%1"/>
      <w:lvlJc w:val="left"/>
      <w:pPr>
        <w:ind w:left="880" w:hanging="720"/>
      </w:pPr>
      <w:rPr>
        <w:rFonts w:ascii="Arial" w:eastAsia="Arial" w:hAnsi="Arial" w:cs="Arial" w:hint="default"/>
        <w:b/>
        <w:bCs/>
        <w:w w:val="100"/>
        <w:sz w:val="28"/>
        <w:szCs w:val="28"/>
      </w:rPr>
    </w:lvl>
    <w:lvl w:ilvl="1">
      <w:start w:val="1"/>
      <w:numFmt w:val="decimal"/>
      <w:lvlText w:val="%1.%2"/>
      <w:lvlJc w:val="left"/>
      <w:pPr>
        <w:ind w:left="880" w:hanging="720"/>
      </w:pPr>
      <w:rPr>
        <w:rFonts w:ascii="Arial" w:eastAsia="Arial" w:hAnsi="Arial" w:cs="Arial" w:hint="default"/>
        <w:b/>
        <w:bCs/>
        <w:spacing w:val="-2"/>
        <w:w w:val="99"/>
        <w:sz w:val="24"/>
        <w:szCs w:val="24"/>
      </w:rPr>
    </w:lvl>
    <w:lvl w:ilvl="2">
      <w:numFmt w:val="bullet"/>
      <w:lvlText w:val="•"/>
      <w:lvlJc w:val="left"/>
      <w:pPr>
        <w:ind w:left="2573" w:hanging="720"/>
      </w:pPr>
      <w:rPr>
        <w:rFonts w:hint="default"/>
      </w:rPr>
    </w:lvl>
    <w:lvl w:ilvl="3">
      <w:numFmt w:val="bullet"/>
      <w:lvlText w:val="•"/>
      <w:lvlJc w:val="left"/>
      <w:pPr>
        <w:ind w:left="3419" w:hanging="720"/>
      </w:pPr>
      <w:rPr>
        <w:rFonts w:hint="default"/>
      </w:rPr>
    </w:lvl>
    <w:lvl w:ilvl="4">
      <w:numFmt w:val="bullet"/>
      <w:lvlText w:val="•"/>
      <w:lvlJc w:val="left"/>
      <w:pPr>
        <w:ind w:left="4266" w:hanging="720"/>
      </w:pPr>
      <w:rPr>
        <w:rFonts w:hint="default"/>
      </w:rPr>
    </w:lvl>
    <w:lvl w:ilvl="5">
      <w:numFmt w:val="bullet"/>
      <w:lvlText w:val="•"/>
      <w:lvlJc w:val="left"/>
      <w:pPr>
        <w:ind w:left="5113" w:hanging="720"/>
      </w:pPr>
      <w:rPr>
        <w:rFonts w:hint="default"/>
      </w:rPr>
    </w:lvl>
    <w:lvl w:ilvl="6">
      <w:numFmt w:val="bullet"/>
      <w:lvlText w:val="•"/>
      <w:lvlJc w:val="left"/>
      <w:pPr>
        <w:ind w:left="5959" w:hanging="720"/>
      </w:pPr>
      <w:rPr>
        <w:rFonts w:hint="default"/>
      </w:rPr>
    </w:lvl>
    <w:lvl w:ilvl="7">
      <w:numFmt w:val="bullet"/>
      <w:lvlText w:val="•"/>
      <w:lvlJc w:val="left"/>
      <w:pPr>
        <w:ind w:left="6806" w:hanging="720"/>
      </w:pPr>
      <w:rPr>
        <w:rFonts w:hint="default"/>
      </w:rPr>
    </w:lvl>
    <w:lvl w:ilvl="8">
      <w:numFmt w:val="bullet"/>
      <w:lvlText w:val="•"/>
      <w:lvlJc w:val="left"/>
      <w:pPr>
        <w:ind w:left="7653" w:hanging="720"/>
      </w:pPr>
      <w:rPr>
        <w:rFonts w:hint="default"/>
      </w:rPr>
    </w:lvl>
  </w:abstractNum>
  <w:abstractNum w:abstractNumId="32" w15:restartNumberingAfterBreak="0">
    <w:nsid w:val="7E62534D"/>
    <w:multiLevelType w:val="multilevel"/>
    <w:tmpl w:val="D76CF944"/>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cstheme="minorBidi" w:hint="default"/>
      </w:rPr>
    </w:lvl>
    <w:lvl w:ilvl="2">
      <w:start w:val="1"/>
      <w:numFmt w:val="decimal"/>
      <w:isLgl/>
      <w:lvlText w:val="%1.%2.%3"/>
      <w:lvlJc w:val="left"/>
      <w:pPr>
        <w:ind w:left="1440" w:hanging="720"/>
      </w:pPr>
      <w:rPr>
        <w:rFonts w:cstheme="minorBidi" w:hint="default"/>
      </w:rPr>
    </w:lvl>
    <w:lvl w:ilvl="3">
      <w:start w:val="1"/>
      <w:numFmt w:val="decimal"/>
      <w:isLgl/>
      <w:lvlText w:val="%1.%2.%3.%4"/>
      <w:lvlJc w:val="left"/>
      <w:pPr>
        <w:ind w:left="1440" w:hanging="720"/>
      </w:pPr>
      <w:rPr>
        <w:rFonts w:cstheme="minorBidi" w:hint="default"/>
      </w:rPr>
    </w:lvl>
    <w:lvl w:ilvl="4">
      <w:start w:val="1"/>
      <w:numFmt w:val="decimal"/>
      <w:isLgl/>
      <w:lvlText w:val="%1.%2.%3.%4.%5"/>
      <w:lvlJc w:val="left"/>
      <w:pPr>
        <w:ind w:left="1800" w:hanging="1080"/>
      </w:pPr>
      <w:rPr>
        <w:rFonts w:cstheme="minorBidi" w:hint="default"/>
      </w:rPr>
    </w:lvl>
    <w:lvl w:ilvl="5">
      <w:start w:val="1"/>
      <w:numFmt w:val="decimal"/>
      <w:isLgl/>
      <w:lvlText w:val="%1.%2.%3.%4.%5.%6"/>
      <w:lvlJc w:val="left"/>
      <w:pPr>
        <w:ind w:left="1800" w:hanging="1080"/>
      </w:pPr>
      <w:rPr>
        <w:rFonts w:cstheme="minorBidi" w:hint="default"/>
      </w:rPr>
    </w:lvl>
    <w:lvl w:ilvl="6">
      <w:start w:val="1"/>
      <w:numFmt w:val="decimal"/>
      <w:isLgl/>
      <w:lvlText w:val="%1.%2.%3.%4.%5.%6.%7"/>
      <w:lvlJc w:val="left"/>
      <w:pPr>
        <w:ind w:left="2160" w:hanging="1440"/>
      </w:pPr>
      <w:rPr>
        <w:rFonts w:cstheme="minorBidi" w:hint="default"/>
      </w:rPr>
    </w:lvl>
    <w:lvl w:ilvl="7">
      <w:start w:val="1"/>
      <w:numFmt w:val="decimal"/>
      <w:isLgl/>
      <w:lvlText w:val="%1.%2.%3.%4.%5.%6.%7.%8"/>
      <w:lvlJc w:val="left"/>
      <w:pPr>
        <w:ind w:left="2160" w:hanging="1440"/>
      </w:pPr>
      <w:rPr>
        <w:rFonts w:cstheme="minorBidi" w:hint="default"/>
      </w:rPr>
    </w:lvl>
    <w:lvl w:ilvl="8">
      <w:start w:val="1"/>
      <w:numFmt w:val="decimal"/>
      <w:isLgl/>
      <w:lvlText w:val="%1.%2.%3.%4.%5.%6.%7.%8.%9"/>
      <w:lvlJc w:val="left"/>
      <w:pPr>
        <w:ind w:left="2160" w:hanging="1440"/>
      </w:pPr>
      <w:rPr>
        <w:rFonts w:cstheme="minorBidi" w:hint="default"/>
      </w:rPr>
    </w:lvl>
  </w:abstractNum>
  <w:num w:numId="1" w16cid:durableId="529027852">
    <w:abstractNumId w:val="20"/>
  </w:num>
  <w:num w:numId="2" w16cid:durableId="1481193223">
    <w:abstractNumId w:val="30"/>
  </w:num>
  <w:num w:numId="3" w16cid:durableId="787699989">
    <w:abstractNumId w:val="27"/>
  </w:num>
  <w:num w:numId="4" w16cid:durableId="1603418718">
    <w:abstractNumId w:val="11"/>
  </w:num>
  <w:num w:numId="5" w16cid:durableId="1573543003">
    <w:abstractNumId w:val="6"/>
  </w:num>
  <w:num w:numId="6" w16cid:durableId="1872645920">
    <w:abstractNumId w:val="31"/>
  </w:num>
  <w:num w:numId="7" w16cid:durableId="880094012">
    <w:abstractNumId w:val="15"/>
  </w:num>
  <w:num w:numId="8" w16cid:durableId="1560248235">
    <w:abstractNumId w:val="23"/>
  </w:num>
  <w:num w:numId="9" w16cid:durableId="1902977964">
    <w:abstractNumId w:val="18"/>
  </w:num>
  <w:num w:numId="10" w16cid:durableId="1541474693">
    <w:abstractNumId w:val="25"/>
  </w:num>
  <w:num w:numId="11" w16cid:durableId="738870988">
    <w:abstractNumId w:val="12"/>
  </w:num>
  <w:num w:numId="12" w16cid:durableId="2075659030">
    <w:abstractNumId w:val="7"/>
  </w:num>
  <w:num w:numId="13" w16cid:durableId="2058779283">
    <w:abstractNumId w:val="2"/>
  </w:num>
  <w:num w:numId="14" w16cid:durableId="1852718757">
    <w:abstractNumId w:val="16"/>
  </w:num>
  <w:num w:numId="15" w16cid:durableId="856699241">
    <w:abstractNumId w:val="5"/>
  </w:num>
  <w:num w:numId="16" w16cid:durableId="13651962">
    <w:abstractNumId w:val="3"/>
  </w:num>
  <w:num w:numId="17" w16cid:durableId="661664549">
    <w:abstractNumId w:val="0"/>
  </w:num>
  <w:num w:numId="18" w16cid:durableId="1015420247">
    <w:abstractNumId w:val="32"/>
  </w:num>
  <w:num w:numId="19" w16cid:durableId="704410625">
    <w:abstractNumId w:val="24"/>
  </w:num>
  <w:num w:numId="20" w16cid:durableId="1593586767">
    <w:abstractNumId w:val="17"/>
  </w:num>
  <w:num w:numId="21" w16cid:durableId="471680337">
    <w:abstractNumId w:val="22"/>
  </w:num>
  <w:num w:numId="22" w16cid:durableId="86780850">
    <w:abstractNumId w:val="4"/>
  </w:num>
  <w:num w:numId="23" w16cid:durableId="1362440461">
    <w:abstractNumId w:val="13"/>
  </w:num>
  <w:num w:numId="24" w16cid:durableId="701201092">
    <w:abstractNumId w:val="21"/>
  </w:num>
  <w:num w:numId="25" w16cid:durableId="815074752">
    <w:abstractNumId w:val="8"/>
  </w:num>
  <w:num w:numId="26" w16cid:durableId="1406413058">
    <w:abstractNumId w:val="14"/>
  </w:num>
  <w:num w:numId="27" w16cid:durableId="1450902077">
    <w:abstractNumId w:val="19"/>
  </w:num>
  <w:num w:numId="28" w16cid:durableId="1861157800">
    <w:abstractNumId w:val="29"/>
  </w:num>
  <w:num w:numId="29" w16cid:durableId="1436168996">
    <w:abstractNumId w:val="1"/>
  </w:num>
  <w:num w:numId="30" w16cid:durableId="586420892">
    <w:abstractNumId w:val="28"/>
  </w:num>
  <w:num w:numId="31" w16cid:durableId="1628050537">
    <w:abstractNumId w:val="9"/>
  </w:num>
  <w:num w:numId="32" w16cid:durableId="794446743">
    <w:abstractNumId w:val="10"/>
  </w:num>
  <w:num w:numId="33" w16cid:durableId="2958407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53F"/>
    <w:rsid w:val="00010897"/>
    <w:rsid w:val="00015BDA"/>
    <w:rsid w:val="000161AF"/>
    <w:rsid w:val="00017B65"/>
    <w:rsid w:val="00021F8E"/>
    <w:rsid w:val="000243EF"/>
    <w:rsid w:val="000250E3"/>
    <w:rsid w:val="00025279"/>
    <w:rsid w:val="00027A3E"/>
    <w:rsid w:val="00027BC7"/>
    <w:rsid w:val="00036217"/>
    <w:rsid w:val="0003682D"/>
    <w:rsid w:val="00043854"/>
    <w:rsid w:val="000509D6"/>
    <w:rsid w:val="00051211"/>
    <w:rsid w:val="000567AC"/>
    <w:rsid w:val="0005683F"/>
    <w:rsid w:val="000728DC"/>
    <w:rsid w:val="0007380F"/>
    <w:rsid w:val="00073FB1"/>
    <w:rsid w:val="0007681D"/>
    <w:rsid w:val="00082FEB"/>
    <w:rsid w:val="000833BA"/>
    <w:rsid w:val="000867F5"/>
    <w:rsid w:val="00090798"/>
    <w:rsid w:val="000941B0"/>
    <w:rsid w:val="00095F10"/>
    <w:rsid w:val="000A3388"/>
    <w:rsid w:val="000B0180"/>
    <w:rsid w:val="000B7CA8"/>
    <w:rsid w:val="000C0FB7"/>
    <w:rsid w:val="000C2B9C"/>
    <w:rsid w:val="000C397D"/>
    <w:rsid w:val="000C54A4"/>
    <w:rsid w:val="000C7B50"/>
    <w:rsid w:val="000D250C"/>
    <w:rsid w:val="000D591C"/>
    <w:rsid w:val="000E2607"/>
    <w:rsid w:val="000F2736"/>
    <w:rsid w:val="000F687A"/>
    <w:rsid w:val="001005FA"/>
    <w:rsid w:val="00102371"/>
    <w:rsid w:val="001041F6"/>
    <w:rsid w:val="001074E6"/>
    <w:rsid w:val="001107A2"/>
    <w:rsid w:val="00111538"/>
    <w:rsid w:val="00113191"/>
    <w:rsid w:val="001139C7"/>
    <w:rsid w:val="00114BD2"/>
    <w:rsid w:val="00116613"/>
    <w:rsid w:val="00120DDF"/>
    <w:rsid w:val="00122883"/>
    <w:rsid w:val="00125402"/>
    <w:rsid w:val="00126C51"/>
    <w:rsid w:val="00135154"/>
    <w:rsid w:val="00135A21"/>
    <w:rsid w:val="00147697"/>
    <w:rsid w:val="00147788"/>
    <w:rsid w:val="00147DCF"/>
    <w:rsid w:val="00153E27"/>
    <w:rsid w:val="001602B4"/>
    <w:rsid w:val="0016185C"/>
    <w:rsid w:val="001621BD"/>
    <w:rsid w:val="001627A7"/>
    <w:rsid w:val="001647DE"/>
    <w:rsid w:val="00165366"/>
    <w:rsid w:val="0017277C"/>
    <w:rsid w:val="00180B4F"/>
    <w:rsid w:val="0018133A"/>
    <w:rsid w:val="00183BE8"/>
    <w:rsid w:val="00183CF0"/>
    <w:rsid w:val="00191037"/>
    <w:rsid w:val="0019250C"/>
    <w:rsid w:val="001967B3"/>
    <w:rsid w:val="001A0554"/>
    <w:rsid w:val="001A0EF3"/>
    <w:rsid w:val="001A235E"/>
    <w:rsid w:val="001A23E2"/>
    <w:rsid w:val="001A63E5"/>
    <w:rsid w:val="001B0C65"/>
    <w:rsid w:val="001B3917"/>
    <w:rsid w:val="001B3E01"/>
    <w:rsid w:val="001B7842"/>
    <w:rsid w:val="001B7C97"/>
    <w:rsid w:val="001C2810"/>
    <w:rsid w:val="001C4DFD"/>
    <w:rsid w:val="001C7B9B"/>
    <w:rsid w:val="001D1E14"/>
    <w:rsid w:val="001D3838"/>
    <w:rsid w:val="001D3A12"/>
    <w:rsid w:val="001E1930"/>
    <w:rsid w:val="001E4AB9"/>
    <w:rsid w:val="001E7C24"/>
    <w:rsid w:val="001F7482"/>
    <w:rsid w:val="00203646"/>
    <w:rsid w:val="002064E5"/>
    <w:rsid w:val="00214538"/>
    <w:rsid w:val="00214674"/>
    <w:rsid w:val="00217D9F"/>
    <w:rsid w:val="00217FF5"/>
    <w:rsid w:val="00223413"/>
    <w:rsid w:val="002258A1"/>
    <w:rsid w:val="00225D71"/>
    <w:rsid w:val="0022718E"/>
    <w:rsid w:val="00231C46"/>
    <w:rsid w:val="00233F72"/>
    <w:rsid w:val="002402A6"/>
    <w:rsid w:val="00243D63"/>
    <w:rsid w:val="00246168"/>
    <w:rsid w:val="00251F9F"/>
    <w:rsid w:val="00254AF2"/>
    <w:rsid w:val="00254C2F"/>
    <w:rsid w:val="002572A3"/>
    <w:rsid w:val="002621DE"/>
    <w:rsid w:val="002634DC"/>
    <w:rsid w:val="00263D4A"/>
    <w:rsid w:val="0026413E"/>
    <w:rsid w:val="002670D1"/>
    <w:rsid w:val="002712D1"/>
    <w:rsid w:val="002723F3"/>
    <w:rsid w:val="002800DD"/>
    <w:rsid w:val="00281A08"/>
    <w:rsid w:val="002843EF"/>
    <w:rsid w:val="00287C47"/>
    <w:rsid w:val="0029009E"/>
    <w:rsid w:val="0029370D"/>
    <w:rsid w:val="00296CB9"/>
    <w:rsid w:val="002A0174"/>
    <w:rsid w:val="002A0FAE"/>
    <w:rsid w:val="002A3BE7"/>
    <w:rsid w:val="002A5173"/>
    <w:rsid w:val="002A57D1"/>
    <w:rsid w:val="002B025C"/>
    <w:rsid w:val="002B1E47"/>
    <w:rsid w:val="002B28DC"/>
    <w:rsid w:val="002B556D"/>
    <w:rsid w:val="002D0169"/>
    <w:rsid w:val="002D0C7C"/>
    <w:rsid w:val="002D30B7"/>
    <w:rsid w:val="002D6260"/>
    <w:rsid w:val="002D6466"/>
    <w:rsid w:val="002D6909"/>
    <w:rsid w:val="002D7C31"/>
    <w:rsid w:val="002D7CE0"/>
    <w:rsid w:val="002E193E"/>
    <w:rsid w:val="002E20AE"/>
    <w:rsid w:val="002E3415"/>
    <w:rsid w:val="002E560D"/>
    <w:rsid w:val="002E637A"/>
    <w:rsid w:val="002E6ACC"/>
    <w:rsid w:val="002E797C"/>
    <w:rsid w:val="002F291E"/>
    <w:rsid w:val="002F3DAE"/>
    <w:rsid w:val="00301352"/>
    <w:rsid w:val="00304277"/>
    <w:rsid w:val="003045F9"/>
    <w:rsid w:val="00307BB8"/>
    <w:rsid w:val="00310821"/>
    <w:rsid w:val="003115C3"/>
    <w:rsid w:val="00313884"/>
    <w:rsid w:val="00314503"/>
    <w:rsid w:val="00315ECE"/>
    <w:rsid w:val="003174A2"/>
    <w:rsid w:val="00317756"/>
    <w:rsid w:val="0032157C"/>
    <w:rsid w:val="003228DA"/>
    <w:rsid w:val="00323503"/>
    <w:rsid w:val="003238DF"/>
    <w:rsid w:val="00330180"/>
    <w:rsid w:val="00331F48"/>
    <w:rsid w:val="00334882"/>
    <w:rsid w:val="00334DD6"/>
    <w:rsid w:val="00342285"/>
    <w:rsid w:val="00344972"/>
    <w:rsid w:val="00350582"/>
    <w:rsid w:val="0035111F"/>
    <w:rsid w:val="00351293"/>
    <w:rsid w:val="003548DB"/>
    <w:rsid w:val="00355459"/>
    <w:rsid w:val="00356728"/>
    <w:rsid w:val="0035687C"/>
    <w:rsid w:val="00360453"/>
    <w:rsid w:val="0036152D"/>
    <w:rsid w:val="00362027"/>
    <w:rsid w:val="003628F3"/>
    <w:rsid w:val="00363AD3"/>
    <w:rsid w:val="00366C49"/>
    <w:rsid w:val="003705A8"/>
    <w:rsid w:val="0037064E"/>
    <w:rsid w:val="00370F70"/>
    <w:rsid w:val="003716CC"/>
    <w:rsid w:val="00371BA7"/>
    <w:rsid w:val="003744F0"/>
    <w:rsid w:val="003752BC"/>
    <w:rsid w:val="0038000C"/>
    <w:rsid w:val="00382798"/>
    <w:rsid w:val="003839EE"/>
    <w:rsid w:val="00383C4D"/>
    <w:rsid w:val="00387992"/>
    <w:rsid w:val="00387B62"/>
    <w:rsid w:val="00391457"/>
    <w:rsid w:val="00394E42"/>
    <w:rsid w:val="00397756"/>
    <w:rsid w:val="003B3536"/>
    <w:rsid w:val="003B3B8F"/>
    <w:rsid w:val="003B4BEE"/>
    <w:rsid w:val="003B7F0E"/>
    <w:rsid w:val="003C358E"/>
    <w:rsid w:val="003D67AB"/>
    <w:rsid w:val="003D6C7A"/>
    <w:rsid w:val="003D725D"/>
    <w:rsid w:val="003E498F"/>
    <w:rsid w:val="003E61A3"/>
    <w:rsid w:val="003E7E53"/>
    <w:rsid w:val="003F0B98"/>
    <w:rsid w:val="003F282C"/>
    <w:rsid w:val="003F6B3D"/>
    <w:rsid w:val="003F7437"/>
    <w:rsid w:val="00404A07"/>
    <w:rsid w:val="00406DCC"/>
    <w:rsid w:val="00415779"/>
    <w:rsid w:val="00415A9F"/>
    <w:rsid w:val="00415C79"/>
    <w:rsid w:val="004167A0"/>
    <w:rsid w:val="00416E28"/>
    <w:rsid w:val="004172F0"/>
    <w:rsid w:val="0042276D"/>
    <w:rsid w:val="00422944"/>
    <w:rsid w:val="00423703"/>
    <w:rsid w:val="00425008"/>
    <w:rsid w:val="004262F3"/>
    <w:rsid w:val="004304CE"/>
    <w:rsid w:val="004333C4"/>
    <w:rsid w:val="00433E41"/>
    <w:rsid w:val="004343C6"/>
    <w:rsid w:val="00435E17"/>
    <w:rsid w:val="00436853"/>
    <w:rsid w:val="00436A25"/>
    <w:rsid w:val="00437CD6"/>
    <w:rsid w:val="0044097F"/>
    <w:rsid w:val="00450CC5"/>
    <w:rsid w:val="00452AE9"/>
    <w:rsid w:val="004553E9"/>
    <w:rsid w:val="00456720"/>
    <w:rsid w:val="00456DAB"/>
    <w:rsid w:val="004648B0"/>
    <w:rsid w:val="00467064"/>
    <w:rsid w:val="0047045C"/>
    <w:rsid w:val="00481656"/>
    <w:rsid w:val="00485BAF"/>
    <w:rsid w:val="004866BD"/>
    <w:rsid w:val="00490726"/>
    <w:rsid w:val="004936BC"/>
    <w:rsid w:val="004969F3"/>
    <w:rsid w:val="004A7A90"/>
    <w:rsid w:val="004B03B0"/>
    <w:rsid w:val="004B0855"/>
    <w:rsid w:val="004B25A1"/>
    <w:rsid w:val="004B45EC"/>
    <w:rsid w:val="004B5271"/>
    <w:rsid w:val="004C1D2D"/>
    <w:rsid w:val="004C352B"/>
    <w:rsid w:val="004C5834"/>
    <w:rsid w:val="004C6CBF"/>
    <w:rsid w:val="004C76BD"/>
    <w:rsid w:val="004C7874"/>
    <w:rsid w:val="004C7AD9"/>
    <w:rsid w:val="004D4C10"/>
    <w:rsid w:val="004E0E21"/>
    <w:rsid w:val="004E126D"/>
    <w:rsid w:val="004E1427"/>
    <w:rsid w:val="004E208D"/>
    <w:rsid w:val="004E21D0"/>
    <w:rsid w:val="004F06F8"/>
    <w:rsid w:val="004F100F"/>
    <w:rsid w:val="004F1227"/>
    <w:rsid w:val="004F388F"/>
    <w:rsid w:val="004F44FB"/>
    <w:rsid w:val="004F4E5E"/>
    <w:rsid w:val="004F776B"/>
    <w:rsid w:val="00500FD9"/>
    <w:rsid w:val="00501911"/>
    <w:rsid w:val="00501F61"/>
    <w:rsid w:val="005103E6"/>
    <w:rsid w:val="00511937"/>
    <w:rsid w:val="005145E3"/>
    <w:rsid w:val="0052336E"/>
    <w:rsid w:val="00523F83"/>
    <w:rsid w:val="00527611"/>
    <w:rsid w:val="005313BC"/>
    <w:rsid w:val="00531B90"/>
    <w:rsid w:val="00532050"/>
    <w:rsid w:val="00532AD3"/>
    <w:rsid w:val="00534C85"/>
    <w:rsid w:val="00535EAC"/>
    <w:rsid w:val="00541D10"/>
    <w:rsid w:val="00542116"/>
    <w:rsid w:val="005421E6"/>
    <w:rsid w:val="00547987"/>
    <w:rsid w:val="005522A5"/>
    <w:rsid w:val="005526A2"/>
    <w:rsid w:val="005536EC"/>
    <w:rsid w:val="00553F32"/>
    <w:rsid w:val="00554FAB"/>
    <w:rsid w:val="005606BD"/>
    <w:rsid w:val="00561885"/>
    <w:rsid w:val="0056588A"/>
    <w:rsid w:val="00573420"/>
    <w:rsid w:val="00573767"/>
    <w:rsid w:val="00574BE4"/>
    <w:rsid w:val="00575E16"/>
    <w:rsid w:val="00582DA5"/>
    <w:rsid w:val="00587332"/>
    <w:rsid w:val="00595857"/>
    <w:rsid w:val="005A0633"/>
    <w:rsid w:val="005A1105"/>
    <w:rsid w:val="005A23D2"/>
    <w:rsid w:val="005A2653"/>
    <w:rsid w:val="005A7553"/>
    <w:rsid w:val="005B23A5"/>
    <w:rsid w:val="005C073F"/>
    <w:rsid w:val="005C27B1"/>
    <w:rsid w:val="005C2A25"/>
    <w:rsid w:val="005C5C7C"/>
    <w:rsid w:val="005D5346"/>
    <w:rsid w:val="005E4A11"/>
    <w:rsid w:val="005E621A"/>
    <w:rsid w:val="005F0898"/>
    <w:rsid w:val="005F2BF2"/>
    <w:rsid w:val="005F4C3F"/>
    <w:rsid w:val="0060232E"/>
    <w:rsid w:val="006035C9"/>
    <w:rsid w:val="00603B31"/>
    <w:rsid w:val="00603E6E"/>
    <w:rsid w:val="006126F3"/>
    <w:rsid w:val="006129EB"/>
    <w:rsid w:val="00617338"/>
    <w:rsid w:val="006228C9"/>
    <w:rsid w:val="00622E5D"/>
    <w:rsid w:val="00623398"/>
    <w:rsid w:val="00626000"/>
    <w:rsid w:val="00626DEE"/>
    <w:rsid w:val="0063044E"/>
    <w:rsid w:val="00630840"/>
    <w:rsid w:val="00630F43"/>
    <w:rsid w:val="00631CBE"/>
    <w:rsid w:val="006329FF"/>
    <w:rsid w:val="006338C0"/>
    <w:rsid w:val="006339A8"/>
    <w:rsid w:val="00633EE4"/>
    <w:rsid w:val="006356D3"/>
    <w:rsid w:val="00637AAA"/>
    <w:rsid w:val="00637D02"/>
    <w:rsid w:val="006428AE"/>
    <w:rsid w:val="00643129"/>
    <w:rsid w:val="00643535"/>
    <w:rsid w:val="0064561C"/>
    <w:rsid w:val="00646815"/>
    <w:rsid w:val="00650000"/>
    <w:rsid w:val="0065009E"/>
    <w:rsid w:val="00650BC5"/>
    <w:rsid w:val="00650FC0"/>
    <w:rsid w:val="006517A9"/>
    <w:rsid w:val="00653B9E"/>
    <w:rsid w:val="00653E49"/>
    <w:rsid w:val="006554DD"/>
    <w:rsid w:val="0066009A"/>
    <w:rsid w:val="006609B8"/>
    <w:rsid w:val="00671329"/>
    <w:rsid w:val="00671B21"/>
    <w:rsid w:val="006741BA"/>
    <w:rsid w:val="00675BF5"/>
    <w:rsid w:val="00675FDA"/>
    <w:rsid w:val="00682895"/>
    <w:rsid w:val="00684DBC"/>
    <w:rsid w:val="006859DE"/>
    <w:rsid w:val="00685B13"/>
    <w:rsid w:val="00685CFE"/>
    <w:rsid w:val="00685D97"/>
    <w:rsid w:val="006872BA"/>
    <w:rsid w:val="006918A7"/>
    <w:rsid w:val="00692243"/>
    <w:rsid w:val="00692257"/>
    <w:rsid w:val="00693C0D"/>
    <w:rsid w:val="00694F5B"/>
    <w:rsid w:val="006A4B9A"/>
    <w:rsid w:val="006A6024"/>
    <w:rsid w:val="006A651D"/>
    <w:rsid w:val="006B1B93"/>
    <w:rsid w:val="006B6A46"/>
    <w:rsid w:val="006C0099"/>
    <w:rsid w:val="006D05B3"/>
    <w:rsid w:val="006D1F6E"/>
    <w:rsid w:val="006D514D"/>
    <w:rsid w:val="006D6747"/>
    <w:rsid w:val="006D72E1"/>
    <w:rsid w:val="006E0752"/>
    <w:rsid w:val="006E3D3C"/>
    <w:rsid w:val="006E5035"/>
    <w:rsid w:val="006E6228"/>
    <w:rsid w:val="006E6ABB"/>
    <w:rsid w:val="006E6FC9"/>
    <w:rsid w:val="006F0EB6"/>
    <w:rsid w:val="006F7C64"/>
    <w:rsid w:val="00703E37"/>
    <w:rsid w:val="00705935"/>
    <w:rsid w:val="0070596A"/>
    <w:rsid w:val="00711DF8"/>
    <w:rsid w:val="00712E1C"/>
    <w:rsid w:val="00713950"/>
    <w:rsid w:val="007147C7"/>
    <w:rsid w:val="007151C1"/>
    <w:rsid w:val="00720032"/>
    <w:rsid w:val="00725767"/>
    <w:rsid w:val="00725B09"/>
    <w:rsid w:val="00726732"/>
    <w:rsid w:val="007311FA"/>
    <w:rsid w:val="00741F8E"/>
    <w:rsid w:val="007432A4"/>
    <w:rsid w:val="00743A2E"/>
    <w:rsid w:val="007444A9"/>
    <w:rsid w:val="00750E0A"/>
    <w:rsid w:val="00751024"/>
    <w:rsid w:val="0075207E"/>
    <w:rsid w:val="00756967"/>
    <w:rsid w:val="007571CD"/>
    <w:rsid w:val="007577EB"/>
    <w:rsid w:val="00761839"/>
    <w:rsid w:val="00763D44"/>
    <w:rsid w:val="00765E31"/>
    <w:rsid w:val="007665AE"/>
    <w:rsid w:val="00767A57"/>
    <w:rsid w:val="00767CB1"/>
    <w:rsid w:val="00770AB5"/>
    <w:rsid w:val="00770E0E"/>
    <w:rsid w:val="0077323A"/>
    <w:rsid w:val="007761D5"/>
    <w:rsid w:val="00783F42"/>
    <w:rsid w:val="00786812"/>
    <w:rsid w:val="007874A5"/>
    <w:rsid w:val="00790689"/>
    <w:rsid w:val="00790973"/>
    <w:rsid w:val="00792EE6"/>
    <w:rsid w:val="00797303"/>
    <w:rsid w:val="007A4227"/>
    <w:rsid w:val="007B30E0"/>
    <w:rsid w:val="007B3F79"/>
    <w:rsid w:val="007B4BA9"/>
    <w:rsid w:val="007B55F8"/>
    <w:rsid w:val="007B60EC"/>
    <w:rsid w:val="007D048E"/>
    <w:rsid w:val="007D0B34"/>
    <w:rsid w:val="007D30DB"/>
    <w:rsid w:val="007D3E91"/>
    <w:rsid w:val="007D6A8D"/>
    <w:rsid w:val="007E1FEF"/>
    <w:rsid w:val="007E2118"/>
    <w:rsid w:val="007E7966"/>
    <w:rsid w:val="007F0569"/>
    <w:rsid w:val="007F1C49"/>
    <w:rsid w:val="007F44DB"/>
    <w:rsid w:val="007F53D4"/>
    <w:rsid w:val="007F5605"/>
    <w:rsid w:val="007F72C3"/>
    <w:rsid w:val="00802768"/>
    <w:rsid w:val="0080456A"/>
    <w:rsid w:val="008059D3"/>
    <w:rsid w:val="00806CC3"/>
    <w:rsid w:val="00812912"/>
    <w:rsid w:val="00814E00"/>
    <w:rsid w:val="00816C4E"/>
    <w:rsid w:val="0081763D"/>
    <w:rsid w:val="00824191"/>
    <w:rsid w:val="00826755"/>
    <w:rsid w:val="00836950"/>
    <w:rsid w:val="008430EF"/>
    <w:rsid w:val="008440F1"/>
    <w:rsid w:val="00855845"/>
    <w:rsid w:val="008562BF"/>
    <w:rsid w:val="00860937"/>
    <w:rsid w:val="0086153F"/>
    <w:rsid w:val="00864BF1"/>
    <w:rsid w:val="008659B4"/>
    <w:rsid w:val="0086633E"/>
    <w:rsid w:val="008709EE"/>
    <w:rsid w:val="00871E8A"/>
    <w:rsid w:val="00872118"/>
    <w:rsid w:val="008756AC"/>
    <w:rsid w:val="00875D31"/>
    <w:rsid w:val="0087677C"/>
    <w:rsid w:val="00877818"/>
    <w:rsid w:val="008804F2"/>
    <w:rsid w:val="00880E26"/>
    <w:rsid w:val="008812FF"/>
    <w:rsid w:val="00881C18"/>
    <w:rsid w:val="00887B11"/>
    <w:rsid w:val="0089128F"/>
    <w:rsid w:val="00893D7F"/>
    <w:rsid w:val="00895EED"/>
    <w:rsid w:val="00896D5F"/>
    <w:rsid w:val="00897663"/>
    <w:rsid w:val="008B3C40"/>
    <w:rsid w:val="008B6885"/>
    <w:rsid w:val="008C038E"/>
    <w:rsid w:val="008C096B"/>
    <w:rsid w:val="008C1082"/>
    <w:rsid w:val="008C1C7C"/>
    <w:rsid w:val="008C6784"/>
    <w:rsid w:val="008C693D"/>
    <w:rsid w:val="008D0043"/>
    <w:rsid w:val="008D1AAE"/>
    <w:rsid w:val="008D7960"/>
    <w:rsid w:val="008E16B5"/>
    <w:rsid w:val="008E5129"/>
    <w:rsid w:val="008E60ED"/>
    <w:rsid w:val="008E7F8A"/>
    <w:rsid w:val="008F1979"/>
    <w:rsid w:val="008F2612"/>
    <w:rsid w:val="008F4442"/>
    <w:rsid w:val="0090053F"/>
    <w:rsid w:val="009014C4"/>
    <w:rsid w:val="00904C51"/>
    <w:rsid w:val="00904CD7"/>
    <w:rsid w:val="009155E9"/>
    <w:rsid w:val="00926458"/>
    <w:rsid w:val="00927367"/>
    <w:rsid w:val="0093019B"/>
    <w:rsid w:val="00930BA0"/>
    <w:rsid w:val="00932E19"/>
    <w:rsid w:val="00933904"/>
    <w:rsid w:val="009368E0"/>
    <w:rsid w:val="009370B7"/>
    <w:rsid w:val="00940ADC"/>
    <w:rsid w:val="009428DD"/>
    <w:rsid w:val="00943E68"/>
    <w:rsid w:val="00943EA1"/>
    <w:rsid w:val="00943EB0"/>
    <w:rsid w:val="00953CE0"/>
    <w:rsid w:val="00954E78"/>
    <w:rsid w:val="0095557E"/>
    <w:rsid w:val="0096284F"/>
    <w:rsid w:val="009648BB"/>
    <w:rsid w:val="0096503E"/>
    <w:rsid w:val="00967221"/>
    <w:rsid w:val="0096799A"/>
    <w:rsid w:val="00967C24"/>
    <w:rsid w:val="009746D5"/>
    <w:rsid w:val="00975126"/>
    <w:rsid w:val="0098031A"/>
    <w:rsid w:val="00990252"/>
    <w:rsid w:val="00991339"/>
    <w:rsid w:val="00991393"/>
    <w:rsid w:val="00991908"/>
    <w:rsid w:val="009939FE"/>
    <w:rsid w:val="009959DA"/>
    <w:rsid w:val="009A14C7"/>
    <w:rsid w:val="009A1593"/>
    <w:rsid w:val="009A38DA"/>
    <w:rsid w:val="009A44B3"/>
    <w:rsid w:val="009A5EF5"/>
    <w:rsid w:val="009A6EE1"/>
    <w:rsid w:val="009B1029"/>
    <w:rsid w:val="009B2177"/>
    <w:rsid w:val="009B4143"/>
    <w:rsid w:val="009C0482"/>
    <w:rsid w:val="009C16A7"/>
    <w:rsid w:val="009C3B7B"/>
    <w:rsid w:val="009C3D69"/>
    <w:rsid w:val="009C56A8"/>
    <w:rsid w:val="009C6443"/>
    <w:rsid w:val="009D05EE"/>
    <w:rsid w:val="009D104E"/>
    <w:rsid w:val="009D502D"/>
    <w:rsid w:val="009D758E"/>
    <w:rsid w:val="009F12CA"/>
    <w:rsid w:val="009F566C"/>
    <w:rsid w:val="00A069CC"/>
    <w:rsid w:val="00A06ABC"/>
    <w:rsid w:val="00A1074E"/>
    <w:rsid w:val="00A1296F"/>
    <w:rsid w:val="00A13466"/>
    <w:rsid w:val="00A20F5B"/>
    <w:rsid w:val="00A24B37"/>
    <w:rsid w:val="00A30A61"/>
    <w:rsid w:val="00A32734"/>
    <w:rsid w:val="00A3284D"/>
    <w:rsid w:val="00A35AC3"/>
    <w:rsid w:val="00A3635F"/>
    <w:rsid w:val="00A40A7B"/>
    <w:rsid w:val="00A44DB5"/>
    <w:rsid w:val="00A4718E"/>
    <w:rsid w:val="00A4797E"/>
    <w:rsid w:val="00A50317"/>
    <w:rsid w:val="00A54A93"/>
    <w:rsid w:val="00A560C8"/>
    <w:rsid w:val="00A5754D"/>
    <w:rsid w:val="00A60C16"/>
    <w:rsid w:val="00A60F2E"/>
    <w:rsid w:val="00A61460"/>
    <w:rsid w:val="00A65737"/>
    <w:rsid w:val="00A6784B"/>
    <w:rsid w:val="00A7032C"/>
    <w:rsid w:val="00A70ED0"/>
    <w:rsid w:val="00A71DF7"/>
    <w:rsid w:val="00A760D3"/>
    <w:rsid w:val="00A76151"/>
    <w:rsid w:val="00A77368"/>
    <w:rsid w:val="00A77931"/>
    <w:rsid w:val="00A8315C"/>
    <w:rsid w:val="00A90CB5"/>
    <w:rsid w:val="00A9220F"/>
    <w:rsid w:val="00A92CB5"/>
    <w:rsid w:val="00A96A33"/>
    <w:rsid w:val="00AA003E"/>
    <w:rsid w:val="00AA0CB5"/>
    <w:rsid w:val="00AA13A6"/>
    <w:rsid w:val="00AA442B"/>
    <w:rsid w:val="00AB6BF2"/>
    <w:rsid w:val="00AC5781"/>
    <w:rsid w:val="00AC6383"/>
    <w:rsid w:val="00AC686A"/>
    <w:rsid w:val="00AD196A"/>
    <w:rsid w:val="00AD6CDF"/>
    <w:rsid w:val="00AE2AFE"/>
    <w:rsid w:val="00AE2FDA"/>
    <w:rsid w:val="00AE3E51"/>
    <w:rsid w:val="00AE6B55"/>
    <w:rsid w:val="00AF1673"/>
    <w:rsid w:val="00AF3B72"/>
    <w:rsid w:val="00B10029"/>
    <w:rsid w:val="00B1124F"/>
    <w:rsid w:val="00B14229"/>
    <w:rsid w:val="00B154F2"/>
    <w:rsid w:val="00B17047"/>
    <w:rsid w:val="00B222DA"/>
    <w:rsid w:val="00B24075"/>
    <w:rsid w:val="00B24D76"/>
    <w:rsid w:val="00B35105"/>
    <w:rsid w:val="00B35F86"/>
    <w:rsid w:val="00B4087F"/>
    <w:rsid w:val="00B42222"/>
    <w:rsid w:val="00B45348"/>
    <w:rsid w:val="00B469D6"/>
    <w:rsid w:val="00B5293A"/>
    <w:rsid w:val="00B54026"/>
    <w:rsid w:val="00B6226F"/>
    <w:rsid w:val="00B6523E"/>
    <w:rsid w:val="00B659CF"/>
    <w:rsid w:val="00B72D25"/>
    <w:rsid w:val="00B84022"/>
    <w:rsid w:val="00B93053"/>
    <w:rsid w:val="00B9309B"/>
    <w:rsid w:val="00B93119"/>
    <w:rsid w:val="00B94C2E"/>
    <w:rsid w:val="00B96226"/>
    <w:rsid w:val="00BA032A"/>
    <w:rsid w:val="00BA651B"/>
    <w:rsid w:val="00BA692D"/>
    <w:rsid w:val="00BA6C8A"/>
    <w:rsid w:val="00BB33DB"/>
    <w:rsid w:val="00BC09BD"/>
    <w:rsid w:val="00BC0FC7"/>
    <w:rsid w:val="00BC3934"/>
    <w:rsid w:val="00BD21EF"/>
    <w:rsid w:val="00BD412A"/>
    <w:rsid w:val="00BD4597"/>
    <w:rsid w:val="00BD55DC"/>
    <w:rsid w:val="00BD5B3F"/>
    <w:rsid w:val="00BE04F1"/>
    <w:rsid w:val="00BE13E2"/>
    <w:rsid w:val="00BE3590"/>
    <w:rsid w:val="00BE37B3"/>
    <w:rsid w:val="00BF573E"/>
    <w:rsid w:val="00BF71C7"/>
    <w:rsid w:val="00C0304A"/>
    <w:rsid w:val="00C07C99"/>
    <w:rsid w:val="00C10E48"/>
    <w:rsid w:val="00C12C24"/>
    <w:rsid w:val="00C12D7E"/>
    <w:rsid w:val="00C1788A"/>
    <w:rsid w:val="00C17990"/>
    <w:rsid w:val="00C20721"/>
    <w:rsid w:val="00C218D5"/>
    <w:rsid w:val="00C22B72"/>
    <w:rsid w:val="00C23499"/>
    <w:rsid w:val="00C23615"/>
    <w:rsid w:val="00C23C38"/>
    <w:rsid w:val="00C23C6D"/>
    <w:rsid w:val="00C25246"/>
    <w:rsid w:val="00C265B4"/>
    <w:rsid w:val="00C4196F"/>
    <w:rsid w:val="00C41FEE"/>
    <w:rsid w:val="00C4358E"/>
    <w:rsid w:val="00C44CF5"/>
    <w:rsid w:val="00C52C09"/>
    <w:rsid w:val="00C61949"/>
    <w:rsid w:val="00C65383"/>
    <w:rsid w:val="00C704B7"/>
    <w:rsid w:val="00C70AED"/>
    <w:rsid w:val="00C73F2D"/>
    <w:rsid w:val="00C76EB4"/>
    <w:rsid w:val="00C77969"/>
    <w:rsid w:val="00C828B4"/>
    <w:rsid w:val="00C8309E"/>
    <w:rsid w:val="00C834DD"/>
    <w:rsid w:val="00C84C46"/>
    <w:rsid w:val="00C8520C"/>
    <w:rsid w:val="00C85265"/>
    <w:rsid w:val="00C85B8D"/>
    <w:rsid w:val="00C9004A"/>
    <w:rsid w:val="00C9115F"/>
    <w:rsid w:val="00C92BF1"/>
    <w:rsid w:val="00C92EFF"/>
    <w:rsid w:val="00C95524"/>
    <w:rsid w:val="00C97398"/>
    <w:rsid w:val="00CA2F64"/>
    <w:rsid w:val="00CA3657"/>
    <w:rsid w:val="00CA4F60"/>
    <w:rsid w:val="00CA793A"/>
    <w:rsid w:val="00CB1DFD"/>
    <w:rsid w:val="00CB5330"/>
    <w:rsid w:val="00CC2C03"/>
    <w:rsid w:val="00CD63FA"/>
    <w:rsid w:val="00CE1940"/>
    <w:rsid w:val="00CE1C42"/>
    <w:rsid w:val="00CF4068"/>
    <w:rsid w:val="00CF41DC"/>
    <w:rsid w:val="00D02132"/>
    <w:rsid w:val="00D05D86"/>
    <w:rsid w:val="00D05F33"/>
    <w:rsid w:val="00D06B0E"/>
    <w:rsid w:val="00D149EC"/>
    <w:rsid w:val="00D321D6"/>
    <w:rsid w:val="00D329CF"/>
    <w:rsid w:val="00D33149"/>
    <w:rsid w:val="00D35A88"/>
    <w:rsid w:val="00D36B10"/>
    <w:rsid w:val="00D372E3"/>
    <w:rsid w:val="00D4317F"/>
    <w:rsid w:val="00D461F8"/>
    <w:rsid w:val="00D4788E"/>
    <w:rsid w:val="00D5150C"/>
    <w:rsid w:val="00D5192F"/>
    <w:rsid w:val="00D5401D"/>
    <w:rsid w:val="00D60FB3"/>
    <w:rsid w:val="00D71A32"/>
    <w:rsid w:val="00D755C1"/>
    <w:rsid w:val="00D76A2D"/>
    <w:rsid w:val="00D82A9D"/>
    <w:rsid w:val="00D84B35"/>
    <w:rsid w:val="00D84F37"/>
    <w:rsid w:val="00D85181"/>
    <w:rsid w:val="00D866F2"/>
    <w:rsid w:val="00D872AE"/>
    <w:rsid w:val="00D87B35"/>
    <w:rsid w:val="00D92A2A"/>
    <w:rsid w:val="00D938E8"/>
    <w:rsid w:val="00D95114"/>
    <w:rsid w:val="00D97C89"/>
    <w:rsid w:val="00DA1E3E"/>
    <w:rsid w:val="00DA2861"/>
    <w:rsid w:val="00DA5AFB"/>
    <w:rsid w:val="00DA67F4"/>
    <w:rsid w:val="00DB0C0C"/>
    <w:rsid w:val="00DB208B"/>
    <w:rsid w:val="00DB2327"/>
    <w:rsid w:val="00DB4FFB"/>
    <w:rsid w:val="00DB576C"/>
    <w:rsid w:val="00DB7468"/>
    <w:rsid w:val="00DC02A5"/>
    <w:rsid w:val="00DC2D26"/>
    <w:rsid w:val="00DC662F"/>
    <w:rsid w:val="00DD39B5"/>
    <w:rsid w:val="00DD773A"/>
    <w:rsid w:val="00DE1347"/>
    <w:rsid w:val="00DE4452"/>
    <w:rsid w:val="00DE5D91"/>
    <w:rsid w:val="00DE682A"/>
    <w:rsid w:val="00DE6F58"/>
    <w:rsid w:val="00DF13E1"/>
    <w:rsid w:val="00DF1BF2"/>
    <w:rsid w:val="00DF27E1"/>
    <w:rsid w:val="00DF2CD6"/>
    <w:rsid w:val="00DF3804"/>
    <w:rsid w:val="00DF487F"/>
    <w:rsid w:val="00DF56D8"/>
    <w:rsid w:val="00DF66C8"/>
    <w:rsid w:val="00E0384E"/>
    <w:rsid w:val="00E11665"/>
    <w:rsid w:val="00E1367F"/>
    <w:rsid w:val="00E21D58"/>
    <w:rsid w:val="00E237D3"/>
    <w:rsid w:val="00E27221"/>
    <w:rsid w:val="00E36FED"/>
    <w:rsid w:val="00E423CC"/>
    <w:rsid w:val="00E4274F"/>
    <w:rsid w:val="00E44C14"/>
    <w:rsid w:val="00E44EAE"/>
    <w:rsid w:val="00E462A2"/>
    <w:rsid w:val="00E50814"/>
    <w:rsid w:val="00E52C16"/>
    <w:rsid w:val="00E54DCF"/>
    <w:rsid w:val="00E5520A"/>
    <w:rsid w:val="00E555F4"/>
    <w:rsid w:val="00E57E6C"/>
    <w:rsid w:val="00E65D89"/>
    <w:rsid w:val="00E66ABF"/>
    <w:rsid w:val="00E700EF"/>
    <w:rsid w:val="00E709CE"/>
    <w:rsid w:val="00E762FF"/>
    <w:rsid w:val="00E76831"/>
    <w:rsid w:val="00E77499"/>
    <w:rsid w:val="00E81EA8"/>
    <w:rsid w:val="00E82FB9"/>
    <w:rsid w:val="00E83F52"/>
    <w:rsid w:val="00E92346"/>
    <w:rsid w:val="00E950FB"/>
    <w:rsid w:val="00E970F8"/>
    <w:rsid w:val="00EA45AF"/>
    <w:rsid w:val="00EA4CA9"/>
    <w:rsid w:val="00EA5A40"/>
    <w:rsid w:val="00EB17BB"/>
    <w:rsid w:val="00EB2140"/>
    <w:rsid w:val="00EB23A6"/>
    <w:rsid w:val="00EB302D"/>
    <w:rsid w:val="00EB3948"/>
    <w:rsid w:val="00EB3D24"/>
    <w:rsid w:val="00EB416C"/>
    <w:rsid w:val="00EB52FE"/>
    <w:rsid w:val="00EC3901"/>
    <w:rsid w:val="00ED14F2"/>
    <w:rsid w:val="00ED4F8A"/>
    <w:rsid w:val="00ED668E"/>
    <w:rsid w:val="00EE1F33"/>
    <w:rsid w:val="00EE3007"/>
    <w:rsid w:val="00EE4427"/>
    <w:rsid w:val="00EE5CF5"/>
    <w:rsid w:val="00EE7CCD"/>
    <w:rsid w:val="00EE7E14"/>
    <w:rsid w:val="00EF12EA"/>
    <w:rsid w:val="00EF2B8A"/>
    <w:rsid w:val="00EF2F2D"/>
    <w:rsid w:val="00EF300D"/>
    <w:rsid w:val="00EF327B"/>
    <w:rsid w:val="00EF4FA6"/>
    <w:rsid w:val="00EF6468"/>
    <w:rsid w:val="00EF6BA7"/>
    <w:rsid w:val="00F01881"/>
    <w:rsid w:val="00F05EE1"/>
    <w:rsid w:val="00F1051A"/>
    <w:rsid w:val="00F13244"/>
    <w:rsid w:val="00F14A30"/>
    <w:rsid w:val="00F1794C"/>
    <w:rsid w:val="00F24510"/>
    <w:rsid w:val="00F257E7"/>
    <w:rsid w:val="00F26A68"/>
    <w:rsid w:val="00F27D15"/>
    <w:rsid w:val="00F31920"/>
    <w:rsid w:val="00F33192"/>
    <w:rsid w:val="00F33E0C"/>
    <w:rsid w:val="00F3491D"/>
    <w:rsid w:val="00F34BF0"/>
    <w:rsid w:val="00F4257D"/>
    <w:rsid w:val="00F439AE"/>
    <w:rsid w:val="00F450CE"/>
    <w:rsid w:val="00F455AB"/>
    <w:rsid w:val="00F501DA"/>
    <w:rsid w:val="00F52376"/>
    <w:rsid w:val="00F53614"/>
    <w:rsid w:val="00F54722"/>
    <w:rsid w:val="00F573C5"/>
    <w:rsid w:val="00F57BDA"/>
    <w:rsid w:val="00F65CA2"/>
    <w:rsid w:val="00F672C7"/>
    <w:rsid w:val="00F70051"/>
    <w:rsid w:val="00F70BF4"/>
    <w:rsid w:val="00F714BF"/>
    <w:rsid w:val="00F72E1D"/>
    <w:rsid w:val="00F75C29"/>
    <w:rsid w:val="00F76C4F"/>
    <w:rsid w:val="00F83368"/>
    <w:rsid w:val="00F83BB4"/>
    <w:rsid w:val="00F87B04"/>
    <w:rsid w:val="00F87FF2"/>
    <w:rsid w:val="00FA156C"/>
    <w:rsid w:val="00FA3B86"/>
    <w:rsid w:val="00FB192B"/>
    <w:rsid w:val="00FB654B"/>
    <w:rsid w:val="00FC0ABF"/>
    <w:rsid w:val="00FC0D76"/>
    <w:rsid w:val="00FC4C22"/>
    <w:rsid w:val="00FC563A"/>
    <w:rsid w:val="00FC5C13"/>
    <w:rsid w:val="00FC7711"/>
    <w:rsid w:val="00FD0E1E"/>
    <w:rsid w:val="00FD2758"/>
    <w:rsid w:val="00FD60CF"/>
    <w:rsid w:val="00FD75CC"/>
    <w:rsid w:val="00FD7670"/>
    <w:rsid w:val="00FD7A0F"/>
    <w:rsid w:val="00FE1E7D"/>
    <w:rsid w:val="00FF15CF"/>
    <w:rsid w:val="00FF6BF9"/>
    <w:rsid w:val="02198FCE"/>
    <w:rsid w:val="588D2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B5776"/>
  <w15:docId w15:val="{EE184D97-B2F7-4376-B2BC-DCA0E676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w:eastAsia="Arial" w:hAnsi="Arial" w:cs="Arial"/>
    </w:rPr>
  </w:style>
  <w:style w:type="paragraph" w:styleId="1">
    <w:name w:val="heading 1"/>
    <w:basedOn w:val="a"/>
    <w:uiPriority w:val="9"/>
    <w:qFormat/>
    <w:pPr>
      <w:spacing w:before="54"/>
      <w:ind w:left="880" w:hanging="721"/>
      <w:outlineLvl w:val="0"/>
    </w:pPr>
    <w:rPr>
      <w:b/>
      <w:bCs/>
      <w:sz w:val="28"/>
      <w:szCs w:val="28"/>
    </w:rPr>
  </w:style>
  <w:style w:type="paragraph" w:styleId="2">
    <w:name w:val="heading 2"/>
    <w:basedOn w:val="a"/>
    <w:uiPriority w:val="9"/>
    <w:unhideWhenUsed/>
    <w:qFormat/>
    <w:pPr>
      <w:ind w:left="880" w:hanging="721"/>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uiPriority w:val="1"/>
    <w:qFormat/>
    <w:pPr>
      <w:spacing w:before="101"/>
      <w:ind w:left="1012" w:hanging="853"/>
    </w:pPr>
    <w:rPr>
      <w:b/>
      <w:bCs/>
      <w:sz w:val="24"/>
      <w:szCs w:val="24"/>
    </w:rPr>
  </w:style>
  <w:style w:type="paragraph" w:styleId="20">
    <w:name w:val="toc 2"/>
    <w:basedOn w:val="a"/>
    <w:uiPriority w:val="1"/>
    <w:qFormat/>
    <w:pPr>
      <w:spacing w:before="100"/>
      <w:ind w:left="1041" w:hanging="882"/>
    </w:pPr>
    <w:rPr>
      <w:b/>
      <w:bCs/>
    </w:rPr>
  </w:style>
  <w:style w:type="paragraph" w:styleId="a3">
    <w:name w:val="Body Text"/>
    <w:basedOn w:val="a"/>
    <w:uiPriority w:val="1"/>
    <w:qFormat/>
    <w:rPr>
      <w:rFonts w:ascii="Calibri" w:eastAsia="Calibri" w:hAnsi="Calibri" w:cs="Calibri"/>
      <w:sz w:val="24"/>
      <w:szCs w:val="24"/>
    </w:rPr>
  </w:style>
  <w:style w:type="paragraph" w:styleId="a4">
    <w:name w:val="List Paragraph"/>
    <w:aliases w:val="List in Tables,Bullets,Paragraphe de liste1,List Paragraph1,ПАРАГРАФ,List Paragraph (numbered (a)),WB Para,Liste 1,Recommendation,List Paragraph11,Bulleted List Paragraph,ADB List Paragraph,Report Para,LIST OF TABLES.,Number Bullets"/>
    <w:basedOn w:val="a"/>
    <w:link w:val="a5"/>
    <w:uiPriority w:val="1"/>
    <w:qFormat/>
    <w:pPr>
      <w:ind w:left="1588" w:hanging="356"/>
    </w:pPr>
  </w:style>
  <w:style w:type="paragraph" w:customStyle="1" w:styleId="TableParagraph">
    <w:name w:val="Table Paragraph"/>
    <w:basedOn w:val="a"/>
    <w:uiPriority w:val="1"/>
    <w:qFormat/>
    <w:pPr>
      <w:ind w:left="50"/>
    </w:pPr>
  </w:style>
  <w:style w:type="character" w:styleId="a6">
    <w:name w:val="annotation reference"/>
    <w:basedOn w:val="a0"/>
    <w:uiPriority w:val="99"/>
    <w:semiHidden/>
    <w:unhideWhenUsed/>
    <w:rsid w:val="00933904"/>
    <w:rPr>
      <w:sz w:val="16"/>
      <w:szCs w:val="16"/>
    </w:rPr>
  </w:style>
  <w:style w:type="paragraph" w:styleId="a7">
    <w:name w:val="annotation text"/>
    <w:basedOn w:val="a"/>
    <w:link w:val="a8"/>
    <w:uiPriority w:val="99"/>
    <w:unhideWhenUsed/>
    <w:rsid w:val="00933904"/>
    <w:rPr>
      <w:sz w:val="20"/>
      <w:szCs w:val="20"/>
    </w:rPr>
  </w:style>
  <w:style w:type="character" w:customStyle="1" w:styleId="a8">
    <w:name w:val="Текст примечания Знак"/>
    <w:basedOn w:val="a0"/>
    <w:link w:val="a7"/>
    <w:uiPriority w:val="99"/>
    <w:rsid w:val="00933904"/>
    <w:rPr>
      <w:rFonts w:ascii="Arial" w:eastAsia="Arial" w:hAnsi="Arial" w:cs="Arial"/>
      <w:sz w:val="20"/>
      <w:szCs w:val="20"/>
    </w:rPr>
  </w:style>
  <w:style w:type="paragraph" w:styleId="a9">
    <w:name w:val="annotation subject"/>
    <w:basedOn w:val="a7"/>
    <w:next w:val="a7"/>
    <w:link w:val="aa"/>
    <w:uiPriority w:val="99"/>
    <w:semiHidden/>
    <w:unhideWhenUsed/>
    <w:rsid w:val="00933904"/>
    <w:rPr>
      <w:b/>
      <w:bCs/>
    </w:rPr>
  </w:style>
  <w:style w:type="character" w:customStyle="1" w:styleId="aa">
    <w:name w:val="Тема примечания Знак"/>
    <w:basedOn w:val="a8"/>
    <w:link w:val="a9"/>
    <w:uiPriority w:val="99"/>
    <w:semiHidden/>
    <w:rsid w:val="00933904"/>
    <w:rPr>
      <w:rFonts w:ascii="Arial" w:eastAsia="Arial" w:hAnsi="Arial" w:cs="Arial"/>
      <w:b/>
      <w:bCs/>
      <w:sz w:val="20"/>
      <w:szCs w:val="20"/>
    </w:rPr>
  </w:style>
  <w:style w:type="paragraph" w:styleId="ab">
    <w:name w:val="Balloon Text"/>
    <w:basedOn w:val="a"/>
    <w:link w:val="ac"/>
    <w:uiPriority w:val="99"/>
    <w:semiHidden/>
    <w:unhideWhenUsed/>
    <w:rsid w:val="00933904"/>
    <w:rPr>
      <w:rFonts w:ascii="Segoe UI" w:hAnsi="Segoe UI" w:cs="Segoe UI"/>
      <w:sz w:val="18"/>
      <w:szCs w:val="18"/>
    </w:rPr>
  </w:style>
  <w:style w:type="character" w:customStyle="1" w:styleId="ac">
    <w:name w:val="Текст выноски Знак"/>
    <w:basedOn w:val="a0"/>
    <w:link w:val="ab"/>
    <w:uiPriority w:val="99"/>
    <w:semiHidden/>
    <w:rsid w:val="00933904"/>
    <w:rPr>
      <w:rFonts w:ascii="Segoe UI" w:eastAsia="Arial" w:hAnsi="Segoe UI" w:cs="Segoe UI"/>
      <w:sz w:val="18"/>
      <w:szCs w:val="18"/>
    </w:rPr>
  </w:style>
  <w:style w:type="paragraph" w:styleId="ad">
    <w:name w:val="header"/>
    <w:basedOn w:val="a"/>
    <w:link w:val="ae"/>
    <w:uiPriority w:val="99"/>
    <w:unhideWhenUsed/>
    <w:rsid w:val="00933904"/>
    <w:pPr>
      <w:tabs>
        <w:tab w:val="center" w:pos="4513"/>
        <w:tab w:val="right" w:pos="9026"/>
      </w:tabs>
    </w:pPr>
  </w:style>
  <w:style w:type="character" w:customStyle="1" w:styleId="ae">
    <w:name w:val="Верхний колонтитул Знак"/>
    <w:basedOn w:val="a0"/>
    <w:link w:val="ad"/>
    <w:uiPriority w:val="99"/>
    <w:rsid w:val="00933904"/>
    <w:rPr>
      <w:rFonts w:ascii="Arial" w:eastAsia="Arial" w:hAnsi="Arial" w:cs="Arial"/>
    </w:rPr>
  </w:style>
  <w:style w:type="paragraph" w:styleId="af">
    <w:name w:val="footer"/>
    <w:basedOn w:val="a"/>
    <w:link w:val="af0"/>
    <w:uiPriority w:val="99"/>
    <w:unhideWhenUsed/>
    <w:rsid w:val="00933904"/>
    <w:pPr>
      <w:tabs>
        <w:tab w:val="center" w:pos="4513"/>
        <w:tab w:val="right" w:pos="9026"/>
      </w:tabs>
    </w:pPr>
  </w:style>
  <w:style w:type="character" w:customStyle="1" w:styleId="af0">
    <w:name w:val="Нижний колонтитул Знак"/>
    <w:basedOn w:val="a0"/>
    <w:link w:val="af"/>
    <w:uiPriority w:val="99"/>
    <w:rsid w:val="00933904"/>
    <w:rPr>
      <w:rFonts w:ascii="Arial" w:eastAsia="Arial" w:hAnsi="Arial" w:cs="Arial"/>
    </w:rPr>
  </w:style>
  <w:style w:type="character" w:customStyle="1" w:styleId="xx3tsrpbazfzxwn0tkqockn">
    <w:name w:val="x_x__3tsrpbazfzxwn0tkqockn"/>
    <w:basedOn w:val="a0"/>
    <w:rsid w:val="00C23C38"/>
  </w:style>
  <w:style w:type="paragraph" w:styleId="af1">
    <w:name w:val="Revision"/>
    <w:hidden/>
    <w:uiPriority w:val="99"/>
    <w:semiHidden/>
    <w:rsid w:val="00DF27E1"/>
    <w:pPr>
      <w:widowControl/>
      <w:autoSpaceDE/>
      <w:autoSpaceDN/>
    </w:pPr>
    <w:rPr>
      <w:rFonts w:ascii="Arial" w:eastAsia="Arial" w:hAnsi="Arial" w:cs="Arial"/>
    </w:rPr>
  </w:style>
  <w:style w:type="character" w:styleId="af2">
    <w:name w:val="line number"/>
    <w:basedOn w:val="a0"/>
    <w:uiPriority w:val="99"/>
    <w:semiHidden/>
    <w:unhideWhenUsed/>
    <w:rsid w:val="00626DEE"/>
  </w:style>
  <w:style w:type="paragraph" w:styleId="af3">
    <w:name w:val="Normal (Web)"/>
    <w:basedOn w:val="a"/>
    <w:uiPriority w:val="99"/>
    <w:semiHidden/>
    <w:unhideWhenUsed/>
    <w:rsid w:val="001A63E5"/>
    <w:pPr>
      <w:widowControl/>
      <w:autoSpaceDE/>
      <w:autoSpaceDN/>
      <w:spacing w:before="100" w:beforeAutospacing="1" w:after="100" w:afterAutospacing="1"/>
    </w:pPr>
    <w:rPr>
      <w:rFonts w:ascii="Times New Roman" w:eastAsia="Times New Roman" w:hAnsi="Times New Roman" w:cs="Times New Roman"/>
      <w:sz w:val="24"/>
      <w:szCs w:val="24"/>
    </w:rPr>
  </w:style>
  <w:style w:type="table" w:styleId="af4">
    <w:name w:val="Table Grid"/>
    <w:aliases w:val="网格型!,（网格型）"/>
    <w:basedOn w:val="a1"/>
    <w:uiPriority w:val="39"/>
    <w:qFormat/>
    <w:rsid w:val="00362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List in Tables Знак,Bullets Знак,Paragraphe de liste1 Знак,List Paragraph1 Знак,ПАРАГРАФ Знак,List Paragraph (numbered (a)) Знак,WB Para Знак,Liste 1 Знак,Recommendation Знак,List Paragraph11 Знак,Bulleted List Paragraph Знак"/>
    <w:link w:val="a4"/>
    <w:uiPriority w:val="34"/>
    <w:qFormat/>
    <w:locked/>
    <w:rsid w:val="00AD6CDF"/>
    <w:rPr>
      <w:rFonts w:ascii="Arial" w:eastAsia="Arial" w:hAnsi="Arial" w:cs="Arial"/>
    </w:rPr>
  </w:style>
  <w:style w:type="character" w:customStyle="1" w:styleId="markedcontent">
    <w:name w:val="markedcontent"/>
    <w:basedOn w:val="a0"/>
    <w:rsid w:val="00C22B72"/>
  </w:style>
  <w:style w:type="character" w:customStyle="1" w:styleId="font31">
    <w:name w:val="font31"/>
    <w:basedOn w:val="a0"/>
    <w:rsid w:val="00B72D25"/>
    <w:rPr>
      <w:rFonts w:ascii="SimSun" w:eastAsia="SimSun" w:hAnsi="SimSun" w:cs="SimSun" w:hint="eastAsia"/>
      <w:color w:val="000000"/>
      <w:u w:val="none"/>
      <w:vertAlign w:val="superscript"/>
    </w:rPr>
  </w:style>
  <w:style w:type="character" w:styleId="af5">
    <w:name w:val="Hyperlink"/>
    <w:basedOn w:val="a0"/>
    <w:uiPriority w:val="99"/>
    <w:unhideWhenUsed/>
    <w:rsid w:val="003D725D"/>
    <w:rPr>
      <w:color w:val="0000FF" w:themeColor="hyperlink"/>
      <w:u w:val="single"/>
    </w:rPr>
  </w:style>
  <w:style w:type="character" w:styleId="af6">
    <w:name w:val="Unresolved Mention"/>
    <w:basedOn w:val="a0"/>
    <w:uiPriority w:val="99"/>
    <w:semiHidden/>
    <w:unhideWhenUsed/>
    <w:rsid w:val="003D7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843352">
      <w:bodyDiv w:val="1"/>
      <w:marLeft w:val="0"/>
      <w:marRight w:val="0"/>
      <w:marTop w:val="0"/>
      <w:marBottom w:val="0"/>
      <w:divBdr>
        <w:top w:val="none" w:sz="0" w:space="0" w:color="auto"/>
        <w:left w:val="none" w:sz="0" w:space="0" w:color="auto"/>
        <w:bottom w:val="none" w:sz="0" w:space="0" w:color="auto"/>
        <w:right w:val="none" w:sz="0" w:space="0" w:color="auto"/>
      </w:divBdr>
    </w:div>
    <w:div w:id="976833523">
      <w:bodyDiv w:val="1"/>
      <w:marLeft w:val="0"/>
      <w:marRight w:val="0"/>
      <w:marTop w:val="0"/>
      <w:marBottom w:val="0"/>
      <w:divBdr>
        <w:top w:val="none" w:sz="0" w:space="0" w:color="auto"/>
        <w:left w:val="none" w:sz="0" w:space="0" w:color="auto"/>
        <w:bottom w:val="none" w:sz="0" w:space="0" w:color="auto"/>
        <w:right w:val="none" w:sz="0" w:space="0" w:color="auto"/>
      </w:divBdr>
    </w:div>
    <w:div w:id="993945573">
      <w:bodyDiv w:val="1"/>
      <w:marLeft w:val="0"/>
      <w:marRight w:val="0"/>
      <w:marTop w:val="0"/>
      <w:marBottom w:val="0"/>
      <w:divBdr>
        <w:top w:val="none" w:sz="0" w:space="0" w:color="auto"/>
        <w:left w:val="none" w:sz="0" w:space="0" w:color="auto"/>
        <w:bottom w:val="none" w:sz="0" w:space="0" w:color="auto"/>
        <w:right w:val="none" w:sz="0" w:space="0" w:color="auto"/>
      </w:divBdr>
    </w:div>
    <w:div w:id="1080366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mailto:piu3@es.kg"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image" Target="media/image2.jpeg"/><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yperlink" Target="mailto:paatachank@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3856A-7B74-4893-A5A5-DF0C46750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23</Pages>
  <Words>4930</Words>
  <Characters>28107</Characters>
  <Application>Microsoft Office Word</Application>
  <DocSecurity>0</DocSecurity>
  <Lines>234</Lines>
  <Paragraphs>65</Paragraphs>
  <ScaleCrop>false</ScaleCrop>
  <HeadingPairs>
    <vt:vector size="6" baseType="variant">
      <vt:variant>
        <vt:lpstr>Название</vt:lpstr>
      </vt:variant>
      <vt:variant>
        <vt:i4>1</vt:i4>
      </vt:variant>
      <vt:variant>
        <vt:lpstr>Title</vt:lpstr>
      </vt:variant>
      <vt:variant>
        <vt:i4>1</vt:i4>
      </vt:variant>
      <vt:variant>
        <vt:lpstr>Titre</vt:lpstr>
      </vt:variant>
      <vt:variant>
        <vt:i4>1</vt:i4>
      </vt:variant>
    </vt:vector>
  </HeadingPairs>
  <TitlesOfParts>
    <vt:vector size="3" baseType="lpstr">
      <vt:lpstr>Uch-Kurgan Hydropower Plant Modernization Project: Environmental Monitoring Report (July-December 2021)</vt:lpstr>
      <vt:lpstr>Uch-Kurgan Hydropower Plant Modernization Project: Environmental Monitoring Report (July-December 2021)</vt:lpstr>
      <vt:lpstr>Uch-Kurgan Hydropower Plant Modernization Project: Environmental Monitoring Report (July-December 2021)</vt:lpstr>
    </vt:vector>
  </TitlesOfParts>
  <Company/>
  <LinksUpToDate>false</LinksUpToDate>
  <CharactersWithSpaces>32972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Uch-Kurgan Hydropower Plant Modernization Project: Environmental Monitoring Report (July-December 2021)</dc:title>
  <dc:subject/>
  <dc:creator>Asian Development Bank</dc:creator>
  <cp:keywords>kyrgyz republic, uch-kurgan hydropower, naryn river cascade, hydropower plant modernization, hydromechanical structures, 49240-002, adb projects, environmental impact monitoring, project implementation, adb safeguards compliance, environmental safeguards</cp:keywords>
  <cp:lastModifiedBy>Maksym KOLODCHUK</cp:lastModifiedBy>
  <cp:revision>154</cp:revision>
  <cp:lastPrinted>2024-06-27T07:08:00Z</cp:lastPrinted>
  <dcterms:created xsi:type="dcterms:W3CDTF">2024-06-27T07:13:00Z</dcterms:created>
  <dcterms:modified xsi:type="dcterms:W3CDTF">2024-07-02T07:50:00Z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2022-03-17T00:00:00Z</vt:filetime>
  </property>
  <property fmtid="{D5CDD505-2E9C-101B-9397-08002B2CF9AE}" pid="3" name="Creator">
    <vt:lpwstr>Microsoft® Word 2016</vt:lpwstr>
  </property>
  <property fmtid="{D5CDD505-2E9C-101B-9397-08002B2CF9AE}" pid="4" name="LastSaved">
    <vt:filetime>2022-07-29T00:00:00Z</vt:filetime>
  </property>
  <property fmtid="{D5CDD505-2E9C-101B-9397-08002B2CF9AE}" pid="5" name="MSIP_Label_817d4574-7375-4d17-b29c-6e4c6df0fcb0_Enabled">
    <vt:lpwstr>true</vt:lpwstr>
  </property>
  <property fmtid="{D5CDD505-2E9C-101B-9397-08002B2CF9AE}" pid="6" name="MSIP_Label_817d4574-7375-4d17-b29c-6e4c6df0fcb0_SetDate">
    <vt:lpwstr>2022-10-18T06:53:51Z</vt:lpwstr>
  </property>
  <property fmtid="{D5CDD505-2E9C-101B-9397-08002B2CF9AE}" pid="7" name="MSIP_Label_817d4574-7375-4d17-b29c-6e4c6df0fcb0_Method">
    <vt:lpwstr>Standard</vt:lpwstr>
  </property>
  <property fmtid="{D5CDD505-2E9C-101B-9397-08002B2CF9AE}" pid="8" name="MSIP_Label_817d4574-7375-4d17-b29c-6e4c6df0fcb0_Name">
    <vt:lpwstr>ADB Internal</vt:lpwstr>
  </property>
  <property fmtid="{D5CDD505-2E9C-101B-9397-08002B2CF9AE}" pid="9" name="MSIP_Label_817d4574-7375-4d17-b29c-6e4c6df0fcb0_SiteId">
    <vt:lpwstr>9495d6bb-41c2-4c58-848f-92e52cf3d640</vt:lpwstr>
  </property>
  <property fmtid="{D5CDD505-2E9C-101B-9397-08002B2CF9AE}" pid="10" name="MSIP_Label_817d4574-7375-4d17-b29c-6e4c6df0fcb0_ActionId">
    <vt:lpwstr>8632a92a-dab3-49a0-bd6e-afc50f43e71e</vt:lpwstr>
  </property>
  <property fmtid="{D5CDD505-2E9C-101B-9397-08002B2CF9AE}" pid="11" name="MSIP_Label_817d4574-7375-4d17-b29c-6e4c6df0fcb0_ContentBits">
    <vt:lpwstr>2</vt:lpwstr>
  </property>
  <property fmtid="{D5CDD505-2E9C-101B-9397-08002B2CF9AE}" pid="12" name="MSIP_Label_2d26f538-337a-4593-a7e6-123667b1a538_Enabled">
    <vt:lpwstr>true</vt:lpwstr>
  </property>
  <property fmtid="{D5CDD505-2E9C-101B-9397-08002B2CF9AE}" pid="13" name="MSIP_Label_2d26f538-337a-4593-a7e6-123667b1a538_SetDate">
    <vt:lpwstr>2023-05-09T20:05:04Z</vt:lpwstr>
  </property>
  <property fmtid="{D5CDD505-2E9C-101B-9397-08002B2CF9AE}" pid="14" name="MSIP_Label_2d26f538-337a-4593-a7e6-123667b1a538_Method">
    <vt:lpwstr>Standard</vt:lpwstr>
  </property>
  <property fmtid="{D5CDD505-2E9C-101B-9397-08002B2CF9AE}" pid="15" name="MSIP_Label_2d26f538-337a-4593-a7e6-123667b1a538_Name">
    <vt:lpwstr>C1 Interne</vt:lpwstr>
  </property>
  <property fmtid="{D5CDD505-2E9C-101B-9397-08002B2CF9AE}" pid="16" name="MSIP_Label_2d26f538-337a-4593-a7e6-123667b1a538_SiteId">
    <vt:lpwstr>e242425b-70fc-44dc-9ddf-c21e304e6c80</vt:lpwstr>
  </property>
  <property fmtid="{D5CDD505-2E9C-101B-9397-08002B2CF9AE}" pid="17" name="MSIP_Label_2d26f538-337a-4593-a7e6-123667b1a538_ActionId">
    <vt:lpwstr>227eafc7-2151-47af-8bba-1fe0e79dab88</vt:lpwstr>
  </property>
  <property fmtid="{D5CDD505-2E9C-101B-9397-08002B2CF9AE}" pid="18" name="MSIP_Label_2d26f538-337a-4593-a7e6-123667b1a538_ContentBits">
    <vt:lpwstr>0</vt:lpwstr>
  </property>
  <property fmtid="{D5CDD505-2E9C-101B-9397-08002B2CF9AE}" pid="19" name="Folder_Number">
    <vt:lpwstr/>
  </property>
  <property fmtid="{D5CDD505-2E9C-101B-9397-08002B2CF9AE}" pid="20" name="Folder_Code">
    <vt:lpwstr/>
  </property>
  <property fmtid="{D5CDD505-2E9C-101B-9397-08002B2CF9AE}" pid="21" name="Folder_Name">
    <vt:lpwstr/>
  </property>
  <property fmtid="{D5CDD505-2E9C-101B-9397-08002B2CF9AE}" pid="22" name="Folder_Description">
    <vt:lpwstr/>
  </property>
  <property fmtid="{D5CDD505-2E9C-101B-9397-08002B2CF9AE}" pid="23" name="/Folder_Name/">
    <vt:lpwstr/>
  </property>
  <property fmtid="{D5CDD505-2E9C-101B-9397-08002B2CF9AE}" pid="24" name="/Folder_Description/">
    <vt:lpwstr/>
  </property>
  <property fmtid="{D5CDD505-2E9C-101B-9397-08002B2CF9AE}" pid="25" name="Folder_Version">
    <vt:lpwstr/>
  </property>
  <property fmtid="{D5CDD505-2E9C-101B-9397-08002B2CF9AE}" pid="26" name="Folder_VersionSeq">
    <vt:lpwstr/>
  </property>
  <property fmtid="{D5CDD505-2E9C-101B-9397-08002B2CF9AE}" pid="27" name="Folder_Manager">
    <vt:lpwstr/>
  </property>
  <property fmtid="{D5CDD505-2E9C-101B-9397-08002B2CF9AE}" pid="28" name="Folder_ManagerDesc">
    <vt:lpwstr/>
  </property>
  <property fmtid="{D5CDD505-2E9C-101B-9397-08002B2CF9AE}" pid="29" name="Folder_Storage">
    <vt:lpwstr/>
  </property>
  <property fmtid="{D5CDD505-2E9C-101B-9397-08002B2CF9AE}" pid="30" name="Folder_StorageDesc">
    <vt:lpwstr/>
  </property>
  <property fmtid="{D5CDD505-2E9C-101B-9397-08002B2CF9AE}" pid="31" name="Folder_Creator">
    <vt:lpwstr/>
  </property>
  <property fmtid="{D5CDD505-2E9C-101B-9397-08002B2CF9AE}" pid="32" name="Folder_CreatorDesc">
    <vt:lpwstr/>
  </property>
  <property fmtid="{D5CDD505-2E9C-101B-9397-08002B2CF9AE}" pid="33" name="Folder_CreateDate">
    <vt:lpwstr/>
  </property>
  <property fmtid="{D5CDD505-2E9C-101B-9397-08002B2CF9AE}" pid="34" name="Folder_Updater">
    <vt:lpwstr/>
  </property>
  <property fmtid="{D5CDD505-2E9C-101B-9397-08002B2CF9AE}" pid="35" name="Folder_UpdaterDesc">
    <vt:lpwstr/>
  </property>
  <property fmtid="{D5CDD505-2E9C-101B-9397-08002B2CF9AE}" pid="36" name="Folder_UpdateDate">
    <vt:lpwstr/>
  </property>
  <property fmtid="{D5CDD505-2E9C-101B-9397-08002B2CF9AE}" pid="37" name="Document_Number">
    <vt:lpwstr/>
  </property>
  <property fmtid="{D5CDD505-2E9C-101B-9397-08002B2CF9AE}" pid="38" name="Document_Name">
    <vt:lpwstr/>
  </property>
  <property fmtid="{D5CDD505-2E9C-101B-9397-08002B2CF9AE}" pid="39" name="Document_FileName">
    <vt:lpwstr/>
  </property>
  <property fmtid="{D5CDD505-2E9C-101B-9397-08002B2CF9AE}" pid="40" name="Document_Version">
    <vt:lpwstr/>
  </property>
  <property fmtid="{D5CDD505-2E9C-101B-9397-08002B2CF9AE}" pid="41" name="Document_VersionSeq">
    <vt:lpwstr/>
  </property>
  <property fmtid="{D5CDD505-2E9C-101B-9397-08002B2CF9AE}" pid="42" name="Document_Creator">
    <vt:lpwstr/>
  </property>
  <property fmtid="{D5CDD505-2E9C-101B-9397-08002B2CF9AE}" pid="43" name="Document_CreatorDesc">
    <vt:lpwstr/>
  </property>
  <property fmtid="{D5CDD505-2E9C-101B-9397-08002B2CF9AE}" pid="44" name="Document_CreateDate">
    <vt:lpwstr/>
  </property>
  <property fmtid="{D5CDD505-2E9C-101B-9397-08002B2CF9AE}" pid="45" name="Document_Updater">
    <vt:lpwstr/>
  </property>
  <property fmtid="{D5CDD505-2E9C-101B-9397-08002B2CF9AE}" pid="46" name="Document_UpdaterDesc">
    <vt:lpwstr/>
  </property>
  <property fmtid="{D5CDD505-2E9C-101B-9397-08002B2CF9AE}" pid="47" name="Document_UpdateDate">
    <vt:lpwstr/>
  </property>
  <property fmtid="{D5CDD505-2E9C-101B-9397-08002B2CF9AE}" pid="48" name="Document_Size">
    <vt:lpwstr/>
  </property>
  <property fmtid="{D5CDD505-2E9C-101B-9397-08002B2CF9AE}" pid="49" name="Document_Storage">
    <vt:lpwstr/>
  </property>
  <property fmtid="{D5CDD505-2E9C-101B-9397-08002B2CF9AE}" pid="50" name="Document_StorageDesc">
    <vt:lpwstr/>
  </property>
  <property fmtid="{D5CDD505-2E9C-101B-9397-08002B2CF9AE}" pid="51" name="Document_Department">
    <vt:lpwstr/>
  </property>
  <property fmtid="{D5CDD505-2E9C-101B-9397-08002B2CF9AE}" pid="52" name="Document_DepartmentDesc">
    <vt:lpwstr/>
  </property>
</Properties>
</file>